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517D8" w14:textId="77777777"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1706"/>
        <w:gridCol w:w="3968"/>
        <w:gridCol w:w="2835"/>
        <w:gridCol w:w="2125"/>
        <w:gridCol w:w="2271"/>
      </w:tblGrid>
      <w:tr w:rsidR="00EB2AA3" w:rsidRPr="00C63F15" w14:paraId="10789857" w14:textId="77777777" w:rsidTr="004A47DE">
        <w:trPr>
          <w:trHeight w:val="510"/>
        </w:trPr>
        <w:tc>
          <w:tcPr>
            <w:tcW w:w="2264" w:type="dxa"/>
            <w:shd w:val="clear" w:color="auto" w:fill="D9D9D9" w:themeFill="background1" w:themeFillShade="D9"/>
            <w:vAlign w:val="center"/>
          </w:tcPr>
          <w:p w14:paraId="341077AA" w14:textId="77777777" w:rsidR="00EB2AA3" w:rsidRPr="00C63F15" w:rsidRDefault="00EB2AA3" w:rsidP="00A51AE2">
            <w:pPr>
              <w:spacing w:before="40" w:line="360" w:lineRule="auto"/>
              <w:rPr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Date of assessment:</w:t>
            </w:r>
          </w:p>
        </w:tc>
        <w:tc>
          <w:tcPr>
            <w:tcW w:w="1706" w:type="dxa"/>
            <w:vAlign w:val="center"/>
          </w:tcPr>
          <w:p w14:paraId="76CB7618" w14:textId="77777777"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3968" w:type="dxa"/>
            <w:shd w:val="clear" w:color="auto" w:fill="D9D9D9" w:themeFill="background1" w:themeFillShade="D9"/>
            <w:vAlign w:val="center"/>
          </w:tcPr>
          <w:p w14:paraId="767E5F8A" w14:textId="77777777" w:rsidR="00EB2AA3" w:rsidRPr="007E3304" w:rsidRDefault="00EB2AA3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Site / Area</w:t>
            </w:r>
            <w:r w:rsidRPr="007E3304">
              <w:rPr>
                <w:b/>
                <w:sz w:val="20"/>
                <w:szCs w:val="112"/>
              </w:rPr>
              <w:t xml:space="preserve">: </w:t>
            </w:r>
          </w:p>
        </w:tc>
        <w:tc>
          <w:tcPr>
            <w:tcW w:w="2835" w:type="dxa"/>
            <w:vAlign w:val="center"/>
          </w:tcPr>
          <w:p w14:paraId="692435D4" w14:textId="77777777"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2D31FA3B" w14:textId="77777777" w:rsidR="00EB2AA3" w:rsidRPr="00C63F15" w:rsidRDefault="00EB2AA3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Risk Assessment #:</w:t>
            </w:r>
          </w:p>
        </w:tc>
        <w:tc>
          <w:tcPr>
            <w:tcW w:w="2271" w:type="dxa"/>
            <w:vAlign w:val="center"/>
          </w:tcPr>
          <w:p w14:paraId="715978B4" w14:textId="77777777" w:rsidR="00EB2AA3" w:rsidRPr="00EB2AA3" w:rsidRDefault="001701A0" w:rsidP="00EB2AA3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028</w:t>
            </w:r>
            <w:r w:rsidR="004A47DE">
              <w:rPr>
                <w:b/>
              </w:rPr>
              <w:t>RA</w:t>
            </w:r>
          </w:p>
        </w:tc>
      </w:tr>
      <w:tr w:rsidR="00C3652F" w:rsidRPr="00C63F15" w14:paraId="11A96FB6" w14:textId="77777777" w:rsidTr="004A47DE">
        <w:trPr>
          <w:trHeight w:val="510"/>
        </w:trPr>
        <w:tc>
          <w:tcPr>
            <w:tcW w:w="3970" w:type="dxa"/>
            <w:gridSpan w:val="2"/>
            <w:vAlign w:val="center"/>
          </w:tcPr>
          <w:p w14:paraId="7D78FA53" w14:textId="28A91A32" w:rsidR="00C3652F" w:rsidRPr="00C63F15" w:rsidRDefault="00C3652F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Department/Area</w:t>
            </w:r>
            <w:r w:rsidR="00F85772">
              <w:rPr>
                <w:b/>
                <w:sz w:val="20"/>
                <w:szCs w:val="112"/>
              </w:rPr>
              <w:t>/School</w:t>
            </w:r>
            <w:r w:rsidRPr="00C63F15">
              <w:rPr>
                <w:b/>
                <w:sz w:val="20"/>
                <w:szCs w:val="112"/>
              </w:rPr>
              <w:t>:</w:t>
            </w:r>
          </w:p>
        </w:tc>
        <w:tc>
          <w:tcPr>
            <w:tcW w:w="11199" w:type="dxa"/>
            <w:gridSpan w:val="4"/>
            <w:vAlign w:val="center"/>
          </w:tcPr>
          <w:p w14:paraId="25282F40" w14:textId="77777777" w:rsidR="00C3652F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2"/>
          </w:p>
        </w:tc>
      </w:tr>
      <w:tr w:rsidR="004A47DE" w:rsidRPr="00C63F15" w14:paraId="0F8E90E6" w14:textId="77777777" w:rsidTr="004A47DE">
        <w:trPr>
          <w:cantSplit/>
        </w:trPr>
        <w:tc>
          <w:tcPr>
            <w:tcW w:w="7938" w:type="dxa"/>
            <w:gridSpan w:val="3"/>
            <w:shd w:val="clear" w:color="auto" w:fill="D9D9D9" w:themeFill="background1" w:themeFillShade="D9"/>
            <w:vAlign w:val="center"/>
          </w:tcPr>
          <w:p w14:paraId="2C2F5B35" w14:textId="3E5570B9" w:rsidR="004A47DE" w:rsidRPr="00CC117B" w:rsidRDefault="004A47DE" w:rsidP="00223061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 xml:space="preserve">describe activity, equipment, </w:t>
            </w:r>
            <w:r w:rsidR="00D15DB6" w:rsidRPr="00C63F15">
              <w:rPr>
                <w:b/>
                <w:sz w:val="20"/>
                <w:szCs w:val="112"/>
              </w:rPr>
              <w:t>area,</w:t>
            </w:r>
            <w:r w:rsidRPr="00C63F15">
              <w:rPr>
                <w:b/>
                <w:sz w:val="20"/>
                <w:szCs w:val="112"/>
              </w:rPr>
              <w:t xml:space="preserve">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31" w:type="dxa"/>
            <w:gridSpan w:val="3"/>
            <w:vAlign w:val="center"/>
          </w:tcPr>
          <w:p w14:paraId="2A9BE03B" w14:textId="25828F7E" w:rsidR="00B701F6" w:rsidRPr="00D113E5" w:rsidRDefault="00E61FA3" w:rsidP="005C3117">
            <w:pPr>
              <w:spacing w:before="40" w:line="360" w:lineRule="auto"/>
              <w:rPr>
                <w:bCs/>
                <w:sz w:val="20"/>
              </w:rPr>
            </w:pPr>
            <w:r w:rsidRPr="00D113E5">
              <w:rPr>
                <w:bCs/>
                <w:sz w:val="20"/>
              </w:rPr>
              <w:t xml:space="preserve">Outbound </w:t>
            </w:r>
            <w:r w:rsidR="005C3117" w:rsidRPr="00D113E5">
              <w:rPr>
                <w:bCs/>
                <w:sz w:val="20"/>
              </w:rPr>
              <w:t xml:space="preserve">International Travel </w:t>
            </w:r>
            <w:r w:rsidR="005241E7" w:rsidRPr="00D113E5">
              <w:rPr>
                <w:bCs/>
                <w:sz w:val="20"/>
              </w:rPr>
              <w:t xml:space="preserve">by </w:t>
            </w:r>
            <w:r w:rsidRPr="00D113E5">
              <w:rPr>
                <w:bCs/>
                <w:sz w:val="20"/>
              </w:rPr>
              <w:t xml:space="preserve">school </w:t>
            </w:r>
            <w:r w:rsidR="005241E7" w:rsidRPr="00D113E5">
              <w:rPr>
                <w:bCs/>
                <w:sz w:val="20"/>
              </w:rPr>
              <w:t xml:space="preserve">staff and students </w:t>
            </w:r>
            <w:r w:rsidR="005C3117" w:rsidRPr="00D113E5">
              <w:rPr>
                <w:bCs/>
                <w:sz w:val="20"/>
              </w:rPr>
              <w:t>(NB: staff includes volunteers who are attending)</w:t>
            </w:r>
            <w:r w:rsidR="00610CA4" w:rsidRPr="00610CA4">
              <w:rPr>
                <w:bCs/>
                <w:sz w:val="20"/>
              </w:rPr>
              <w:t>.</w:t>
            </w:r>
          </w:p>
          <w:p w14:paraId="2FCABBAC" w14:textId="6BD14231" w:rsidR="005241E7" w:rsidRPr="00F73B26" w:rsidRDefault="005241E7" w:rsidP="005C3117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610CA4">
              <w:rPr>
                <w:bCs/>
                <w:color w:val="FF0000"/>
                <w:sz w:val="20"/>
              </w:rPr>
              <w:t>&lt;</w:t>
            </w:r>
            <w:r w:rsidRPr="00610CA4">
              <w:rPr>
                <w:bCs/>
                <w:color w:val="FF0000"/>
                <w:sz w:val="20"/>
                <w:highlight w:val="yellow"/>
              </w:rPr>
              <w:t>Describe the nature of the travel, including the destination (and transit ports), dates, duration,</w:t>
            </w:r>
            <w:r w:rsidR="00610CA4">
              <w:rPr>
                <w:bCs/>
                <w:color w:val="FF0000"/>
                <w:sz w:val="20"/>
                <w:highlight w:val="yellow"/>
              </w:rPr>
              <w:t xml:space="preserve"> size and</w:t>
            </w:r>
            <w:r w:rsidRPr="00610CA4">
              <w:rPr>
                <w:bCs/>
                <w:color w:val="FF0000"/>
                <w:sz w:val="20"/>
                <w:highlight w:val="yellow"/>
              </w:rPr>
              <w:t xml:space="preserve"> composition of group etc</w:t>
            </w:r>
            <w:r w:rsidRPr="00610CA4">
              <w:rPr>
                <w:bCs/>
                <w:color w:val="FF0000"/>
                <w:sz w:val="20"/>
              </w:rPr>
              <w:t>&gt;</w:t>
            </w:r>
          </w:p>
        </w:tc>
      </w:tr>
    </w:tbl>
    <w:p w14:paraId="6B59921B" w14:textId="77777777" w:rsidR="003D5911" w:rsidRPr="003D5911" w:rsidRDefault="003D5911">
      <w:pPr>
        <w:rPr>
          <w:sz w:val="16"/>
          <w:szCs w:val="16"/>
        </w:rPr>
      </w:pPr>
    </w:p>
    <w:tbl>
      <w:tblPr>
        <w:tblW w:w="15162" w:type="dxa"/>
        <w:tblInd w:w="-425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80" w:firstRow="0" w:lastRow="0" w:firstColumn="1" w:lastColumn="0" w:noHBand="0" w:noVBand="0"/>
      </w:tblPr>
      <w:tblGrid>
        <w:gridCol w:w="7933"/>
        <w:gridCol w:w="3402"/>
        <w:gridCol w:w="3827"/>
      </w:tblGrid>
      <w:tr w:rsidR="00D113E5" w:rsidRPr="00AE0838" w14:paraId="47A73652" w14:textId="77777777" w:rsidTr="00D113E5">
        <w:trPr>
          <w:trHeight w:val="1121"/>
          <w:tblHeader/>
        </w:trPr>
        <w:tc>
          <w:tcPr>
            <w:tcW w:w="7933" w:type="dxa"/>
            <w:shd w:val="clear" w:color="auto" w:fill="auto"/>
            <w:vAlign w:val="center"/>
          </w:tcPr>
          <w:p w14:paraId="1E46C595" w14:textId="3D2C8158" w:rsidR="00D113E5" w:rsidRDefault="00D113E5" w:rsidP="00D113E5">
            <w:pPr>
              <w:autoSpaceDE w:val="0"/>
              <w:autoSpaceDN w:val="0"/>
              <w:adjustRightInd w:val="0"/>
              <w:spacing w:before="120" w:after="120"/>
              <w:rPr>
                <w:bCs/>
                <w:iCs/>
                <w:sz w:val="20"/>
                <w:szCs w:val="20"/>
              </w:rPr>
            </w:pPr>
            <w:r w:rsidRPr="00610CA4">
              <w:rPr>
                <w:bCs/>
                <w:iCs/>
                <w:sz w:val="20"/>
                <w:szCs w:val="20"/>
              </w:rPr>
              <w:t>Travel is not permitted to be undertaken to countries identified by DFAT as</w:t>
            </w:r>
            <w:r w:rsidR="005E3AD8" w:rsidRPr="00D113E5">
              <w:rPr>
                <w:bCs/>
                <w:iCs/>
                <w:sz w:val="20"/>
                <w:szCs w:val="20"/>
              </w:rPr>
              <w:t xml:space="preserve"> Level 4: Do not travel (health and safety are at extreme risk)</w:t>
            </w:r>
            <w:r w:rsidR="005E3AD8">
              <w:rPr>
                <w:bCs/>
                <w:iCs/>
                <w:sz w:val="20"/>
                <w:szCs w:val="20"/>
              </w:rPr>
              <w:t>.</w:t>
            </w:r>
          </w:p>
          <w:p w14:paraId="3B43E631" w14:textId="77777777" w:rsidR="005E3AD8" w:rsidRPr="00610CA4" w:rsidRDefault="005E3AD8" w:rsidP="00D113E5">
            <w:pPr>
              <w:autoSpaceDE w:val="0"/>
              <w:autoSpaceDN w:val="0"/>
              <w:adjustRightInd w:val="0"/>
              <w:spacing w:before="120" w:after="120"/>
              <w:rPr>
                <w:bCs/>
                <w:iCs/>
                <w:sz w:val="20"/>
                <w:szCs w:val="20"/>
              </w:rPr>
            </w:pPr>
          </w:p>
          <w:p w14:paraId="57D33684" w14:textId="77777777" w:rsidR="00D113E5" w:rsidRDefault="00D113E5" w:rsidP="00D113E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120"/>
              <w:rPr>
                <w:bCs/>
                <w:iCs/>
                <w:sz w:val="20"/>
                <w:szCs w:val="20"/>
              </w:rPr>
            </w:pPr>
            <w:r w:rsidRPr="00610CA4">
              <w:rPr>
                <w:bCs/>
                <w:iCs/>
                <w:sz w:val="20"/>
                <w:szCs w:val="20"/>
              </w:rPr>
              <w:t>Level 3: Reconsider your need to travel (Avoid non-essential travel – serious and potentially life-threatening risks exist)</w:t>
            </w:r>
          </w:p>
          <w:p w14:paraId="480AFA31" w14:textId="19BF206B" w:rsidR="00D113E5" w:rsidRPr="00D113E5" w:rsidRDefault="00D113E5" w:rsidP="00D113E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12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6428386" w14:textId="7794E0F9" w:rsidR="00D113E5" w:rsidRPr="00610CA4" w:rsidRDefault="00D113E5" w:rsidP="00610CA4">
            <w:pPr>
              <w:autoSpaceDE w:val="0"/>
              <w:autoSpaceDN w:val="0"/>
              <w:adjustRightInd w:val="0"/>
              <w:spacing w:before="120" w:after="12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All adults required to </w:t>
            </w:r>
            <w:r w:rsidRPr="00610CA4">
              <w:rPr>
                <w:bCs/>
                <w:iCs/>
                <w:sz w:val="20"/>
                <w:szCs w:val="20"/>
              </w:rPr>
              <w:t xml:space="preserve">take an </w:t>
            </w:r>
            <w:proofErr w:type="gramStart"/>
            <w:r w:rsidRPr="00610CA4">
              <w:rPr>
                <w:bCs/>
                <w:iCs/>
                <w:sz w:val="20"/>
                <w:szCs w:val="20"/>
              </w:rPr>
              <w:t>internationally-enabled</w:t>
            </w:r>
            <w:proofErr w:type="gramEnd"/>
            <w:r w:rsidRPr="00610CA4">
              <w:rPr>
                <w:bCs/>
                <w:iCs/>
                <w:sz w:val="20"/>
                <w:szCs w:val="20"/>
              </w:rPr>
              <w:t xml:space="preserve"> mobile phone.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0B783B6" w14:textId="77777777" w:rsidR="00D113E5" w:rsidRPr="00610CA4" w:rsidRDefault="00D113E5" w:rsidP="00610CA4">
            <w:pPr>
              <w:shd w:val="clear" w:color="auto" w:fill="FFFFFF"/>
              <w:spacing w:before="100" w:beforeAutospacing="1" w:after="100" w:afterAutospacing="1"/>
              <w:contextualSpacing/>
              <w:outlineLvl w:val="1"/>
              <w:rPr>
                <w:b/>
                <w:bCs/>
                <w:color w:val="00B050"/>
                <w:sz w:val="20"/>
                <w:szCs w:val="20"/>
                <w:lang w:eastAsia="en-AU"/>
              </w:rPr>
            </w:pPr>
            <w:r w:rsidRPr="00610CA4">
              <w:rPr>
                <w:b/>
                <w:bCs/>
                <w:color w:val="00B050"/>
                <w:sz w:val="20"/>
                <w:szCs w:val="20"/>
                <w:lang w:eastAsia="en-AU"/>
              </w:rPr>
              <w:t>24-hour consular emergency helpline</w:t>
            </w:r>
          </w:p>
          <w:p w14:paraId="6B44A7E5" w14:textId="77777777" w:rsidR="00D113E5" w:rsidRPr="00610CA4" w:rsidRDefault="00D113E5" w:rsidP="00610CA4">
            <w:pPr>
              <w:shd w:val="clear" w:color="auto" w:fill="FFFFFF"/>
              <w:spacing w:before="100" w:beforeAutospacing="1" w:after="100" w:afterAutospacing="1"/>
              <w:contextualSpacing/>
              <w:rPr>
                <w:color w:val="313131"/>
                <w:sz w:val="20"/>
                <w:szCs w:val="20"/>
                <w:lang w:eastAsia="en-AU"/>
              </w:rPr>
            </w:pPr>
            <w:r w:rsidRPr="00610CA4">
              <w:rPr>
                <w:color w:val="313131"/>
                <w:sz w:val="20"/>
                <w:szCs w:val="20"/>
                <w:lang w:eastAsia="en-AU"/>
              </w:rPr>
              <w:t>Within Australia: 1300 555 135</w:t>
            </w:r>
          </w:p>
          <w:p w14:paraId="43E9E0AC" w14:textId="77777777" w:rsidR="00D113E5" w:rsidRPr="00610CA4" w:rsidRDefault="00D113E5" w:rsidP="00610CA4">
            <w:pPr>
              <w:shd w:val="clear" w:color="auto" w:fill="FFFFFF"/>
              <w:spacing w:before="100" w:beforeAutospacing="1" w:after="100" w:afterAutospacing="1"/>
              <w:contextualSpacing/>
              <w:rPr>
                <w:color w:val="313131"/>
                <w:sz w:val="20"/>
                <w:szCs w:val="20"/>
                <w:lang w:eastAsia="en-AU"/>
              </w:rPr>
            </w:pPr>
            <w:r w:rsidRPr="00610CA4">
              <w:rPr>
                <w:color w:val="313131"/>
                <w:sz w:val="20"/>
                <w:szCs w:val="20"/>
                <w:lang w:eastAsia="en-AU"/>
              </w:rPr>
              <w:t>Outside Australia: +61 2 6261 3305</w:t>
            </w:r>
          </w:p>
          <w:p w14:paraId="7A4F1A0C" w14:textId="4F41FDBD" w:rsidR="00D113E5" w:rsidRPr="00D113E5" w:rsidRDefault="00D113E5" w:rsidP="00D113E5">
            <w:pPr>
              <w:shd w:val="clear" w:color="auto" w:fill="FFFFFF"/>
              <w:spacing w:before="100" w:beforeAutospacing="1" w:after="100" w:afterAutospacing="1"/>
              <w:contextualSpacing/>
              <w:rPr>
                <w:color w:val="313131"/>
                <w:sz w:val="20"/>
                <w:szCs w:val="20"/>
                <w:lang w:eastAsia="en-AU"/>
              </w:rPr>
            </w:pPr>
            <w:r w:rsidRPr="00610CA4">
              <w:rPr>
                <w:color w:val="313131"/>
                <w:sz w:val="20"/>
                <w:szCs w:val="20"/>
                <w:lang w:eastAsia="en-AU"/>
              </w:rPr>
              <w:t>SMS: +61 421 269 080</w:t>
            </w:r>
          </w:p>
        </w:tc>
      </w:tr>
    </w:tbl>
    <w:p w14:paraId="49412BA2" w14:textId="755902E7" w:rsidR="00610CA4" w:rsidRDefault="00610CA4"/>
    <w:tbl>
      <w:tblPr>
        <w:tblW w:w="15162" w:type="dxa"/>
        <w:tblInd w:w="-425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80" w:firstRow="0" w:lastRow="0" w:firstColumn="1" w:lastColumn="0" w:noHBand="0" w:noVBand="0"/>
      </w:tblPr>
      <w:tblGrid>
        <w:gridCol w:w="3114"/>
        <w:gridCol w:w="3260"/>
        <w:gridCol w:w="8788"/>
      </w:tblGrid>
      <w:tr w:rsidR="00981178" w:rsidRPr="00AE0838" w14:paraId="73631A8C" w14:textId="77777777" w:rsidTr="00D113E5">
        <w:trPr>
          <w:trHeight w:val="1121"/>
          <w:tblHeader/>
        </w:trPr>
        <w:tc>
          <w:tcPr>
            <w:tcW w:w="3114" w:type="dxa"/>
            <w:shd w:val="clear" w:color="auto" w:fill="9EE4BF"/>
            <w:vAlign w:val="center"/>
          </w:tcPr>
          <w:p w14:paraId="66470BBE" w14:textId="768E3982" w:rsidR="00981178" w:rsidRPr="00BC79FB" w:rsidRDefault="00981178" w:rsidP="00745235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14:paraId="4E9A74A1" w14:textId="77777777" w:rsidR="00981178" w:rsidRPr="000563F0" w:rsidRDefault="00981178" w:rsidP="00745235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14:paraId="167920F4" w14:textId="77777777" w:rsidR="00981178" w:rsidRPr="000563F0" w:rsidRDefault="00BC79FB" w:rsidP="00745235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>(Refer hazard sheet)</w:t>
            </w:r>
          </w:p>
        </w:tc>
        <w:tc>
          <w:tcPr>
            <w:tcW w:w="3260" w:type="dxa"/>
            <w:shd w:val="clear" w:color="auto" w:fill="C9BEE0"/>
            <w:vAlign w:val="center"/>
          </w:tcPr>
          <w:p w14:paraId="3FF1E9A9" w14:textId="77777777" w:rsidR="00981178" w:rsidRPr="00BC79FB" w:rsidRDefault="00981178" w:rsidP="0074523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14:paraId="3E9DDB00" w14:textId="77777777" w:rsidR="00981178" w:rsidRDefault="00F73FCF" w:rsidP="0074523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What do you </w:t>
            </w:r>
            <w:r w:rsidR="00981178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believe are the risks?</w:t>
            </w:r>
          </w:p>
          <w:p w14:paraId="48E76A56" w14:textId="13435675" w:rsidR="00981178" w:rsidRPr="00AE0838" w:rsidRDefault="00BC79FB" w:rsidP="0074523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20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(Refer hazard </w:t>
            </w:r>
            <w:r w:rsidR="00185C4B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sheet)</w:t>
            </w:r>
          </w:p>
        </w:tc>
        <w:tc>
          <w:tcPr>
            <w:tcW w:w="8788" w:type="dxa"/>
            <w:shd w:val="clear" w:color="auto" w:fill="EBEB97"/>
            <w:vAlign w:val="center"/>
          </w:tcPr>
          <w:p w14:paraId="70E74F30" w14:textId="77777777" w:rsidR="00981178" w:rsidRPr="00BC79FB" w:rsidRDefault="00981178" w:rsidP="0074523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20"/>
                <w:szCs w:val="20"/>
              </w:rPr>
            </w:pPr>
            <w:r w:rsidRPr="003D5911">
              <w:rPr>
                <w:b/>
                <w:iCs/>
                <w:sz w:val="20"/>
                <w:szCs w:val="20"/>
              </w:rPr>
              <w:t>Step 3: Reducing the risk</w:t>
            </w:r>
            <w:r w:rsidRPr="00BC79FB">
              <w:rPr>
                <w:iCs/>
                <w:sz w:val="20"/>
                <w:szCs w:val="20"/>
              </w:rPr>
              <w:t>:</w:t>
            </w:r>
          </w:p>
          <w:p w14:paraId="74D5DE7E" w14:textId="77777777" w:rsidR="00981178" w:rsidRPr="000563F0" w:rsidRDefault="00981178" w:rsidP="00745235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14:paraId="4BC583EE" w14:textId="73495879" w:rsidR="00981178" w:rsidRPr="000563F0" w:rsidRDefault="00BC79FB" w:rsidP="00745235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(Refer hazard </w:t>
            </w:r>
            <w:r w:rsidR="00185C4B">
              <w:rPr>
                <w:rFonts w:ascii="Arial Narrow" w:hAnsi="Arial Narrow"/>
                <w:sz w:val="18"/>
                <w:szCs w:val="18"/>
                <w:lang w:val="en-US"/>
              </w:rPr>
              <w:t>sheet)</w:t>
            </w:r>
          </w:p>
        </w:tc>
      </w:tr>
      <w:tr w:rsidR="00981178" w14:paraId="3A1129DF" w14:textId="77777777" w:rsidTr="00D113E5">
        <w:tblPrEx>
          <w:tblLook w:val="00A0" w:firstRow="1" w:lastRow="0" w:firstColumn="1" w:lastColumn="0" w:noHBand="0" w:noVBand="0"/>
        </w:tblPrEx>
        <w:trPr>
          <w:trHeight w:val="674"/>
          <w:tblHeader/>
        </w:trPr>
        <w:tc>
          <w:tcPr>
            <w:tcW w:w="3114" w:type="dxa"/>
            <w:shd w:val="clear" w:color="auto" w:fill="9EE4BF"/>
            <w:vAlign w:val="center"/>
          </w:tcPr>
          <w:p w14:paraId="3BFE6BF0" w14:textId="77777777" w:rsidR="00981178" w:rsidRPr="006E04EE" w:rsidRDefault="00272173" w:rsidP="00A7315E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="00981178"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260" w:type="dxa"/>
            <w:shd w:val="clear" w:color="auto" w:fill="C9BEE0"/>
            <w:vAlign w:val="center"/>
          </w:tcPr>
          <w:p w14:paraId="2A7FB26D" w14:textId="77777777" w:rsidR="00981178" w:rsidRPr="00A7315E" w:rsidRDefault="00981178" w:rsidP="00CC117B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8788" w:type="dxa"/>
            <w:shd w:val="clear" w:color="auto" w:fill="EBEB97"/>
            <w:vAlign w:val="center"/>
          </w:tcPr>
          <w:p w14:paraId="7FECCA13" w14:textId="77777777" w:rsidR="00981178" w:rsidRPr="00A7315E" w:rsidRDefault="00981178" w:rsidP="00CC117B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5C3117" w14:paraId="32E3A118" w14:textId="77777777" w:rsidTr="00923056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50"/>
        </w:trPr>
        <w:tc>
          <w:tcPr>
            <w:tcW w:w="1516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802A4D" w14:textId="77777777" w:rsidR="005C3117" w:rsidRPr="006F6954" w:rsidRDefault="005C3117" w:rsidP="005C3117">
            <w:pPr>
              <w:rPr>
                <w:sz w:val="20"/>
                <w:szCs w:val="20"/>
              </w:rPr>
            </w:pPr>
            <w:r>
              <w:rPr>
                <w:b/>
                <w:caps/>
                <w:color w:val="FF0000"/>
              </w:rPr>
              <w:t>Fitness to Travel &amp; while travelling</w:t>
            </w:r>
          </w:p>
        </w:tc>
      </w:tr>
      <w:tr w:rsidR="005C3117" w14:paraId="207C246D" w14:textId="77777777" w:rsidTr="00923056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685"/>
        </w:trPr>
        <w:tc>
          <w:tcPr>
            <w:tcW w:w="31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0F4C490" w14:textId="77777777" w:rsidR="005C3117" w:rsidRDefault="005C3117" w:rsidP="005C3117">
            <w:pPr>
              <w:rPr>
                <w:sz w:val="20"/>
                <w:szCs w:val="20"/>
              </w:rPr>
            </w:pPr>
            <w:r w:rsidRPr="00890ADB">
              <w:rPr>
                <w:sz w:val="20"/>
                <w:szCs w:val="20"/>
              </w:rPr>
              <w:t>Fitness to travel – illness/unfit prior to departure</w:t>
            </w:r>
          </w:p>
          <w:p w14:paraId="28DDC963" w14:textId="77777777" w:rsidR="00560663" w:rsidRDefault="00560663" w:rsidP="005C3117">
            <w:pPr>
              <w:rPr>
                <w:sz w:val="20"/>
                <w:szCs w:val="20"/>
              </w:rPr>
            </w:pPr>
          </w:p>
          <w:p w14:paraId="577A7A03" w14:textId="77777777" w:rsidR="00560663" w:rsidRDefault="00560663" w:rsidP="005C3117">
            <w:pPr>
              <w:rPr>
                <w:sz w:val="20"/>
                <w:szCs w:val="20"/>
              </w:rPr>
            </w:pPr>
          </w:p>
          <w:p w14:paraId="0A57D8D3" w14:textId="77777777" w:rsidR="00560663" w:rsidRDefault="00560663" w:rsidP="005C3117">
            <w:pPr>
              <w:rPr>
                <w:sz w:val="20"/>
                <w:szCs w:val="20"/>
              </w:rPr>
            </w:pPr>
          </w:p>
          <w:p w14:paraId="313DD4D9" w14:textId="77777777" w:rsidR="00560663" w:rsidRDefault="00560663" w:rsidP="005C3117">
            <w:pPr>
              <w:rPr>
                <w:sz w:val="20"/>
                <w:szCs w:val="20"/>
              </w:rPr>
            </w:pPr>
          </w:p>
          <w:p w14:paraId="31C7B09B" w14:textId="77777777" w:rsidR="00560663" w:rsidRDefault="00560663" w:rsidP="005C3117">
            <w:pPr>
              <w:rPr>
                <w:sz w:val="20"/>
                <w:szCs w:val="20"/>
              </w:rPr>
            </w:pPr>
          </w:p>
          <w:p w14:paraId="23244B65" w14:textId="77777777" w:rsidR="00560663" w:rsidRDefault="00560663" w:rsidP="005C3117">
            <w:pPr>
              <w:rPr>
                <w:sz w:val="20"/>
                <w:szCs w:val="20"/>
              </w:rPr>
            </w:pPr>
          </w:p>
          <w:p w14:paraId="70DFC11D" w14:textId="77777777" w:rsidR="00560663" w:rsidRDefault="00560663" w:rsidP="005C3117">
            <w:pPr>
              <w:rPr>
                <w:sz w:val="20"/>
                <w:szCs w:val="20"/>
              </w:rPr>
            </w:pPr>
          </w:p>
          <w:p w14:paraId="525E74AB" w14:textId="77777777" w:rsidR="00560663" w:rsidRDefault="00560663" w:rsidP="005C3117">
            <w:pPr>
              <w:rPr>
                <w:sz w:val="20"/>
                <w:szCs w:val="20"/>
              </w:rPr>
            </w:pPr>
          </w:p>
          <w:p w14:paraId="210BA242" w14:textId="77777777" w:rsidR="00560663" w:rsidRDefault="00560663" w:rsidP="005C3117">
            <w:pPr>
              <w:rPr>
                <w:sz w:val="20"/>
                <w:szCs w:val="20"/>
              </w:rPr>
            </w:pPr>
          </w:p>
          <w:p w14:paraId="3633C163" w14:textId="77777777" w:rsidR="00560663" w:rsidRDefault="00560663" w:rsidP="005C3117">
            <w:pPr>
              <w:rPr>
                <w:sz w:val="20"/>
                <w:szCs w:val="20"/>
              </w:rPr>
            </w:pPr>
          </w:p>
          <w:p w14:paraId="52AA3423" w14:textId="77777777" w:rsidR="00560663" w:rsidRDefault="00560663" w:rsidP="005C3117">
            <w:pPr>
              <w:rPr>
                <w:sz w:val="20"/>
                <w:szCs w:val="20"/>
              </w:rPr>
            </w:pPr>
          </w:p>
          <w:p w14:paraId="7E2E8F87" w14:textId="77777777" w:rsidR="00560663" w:rsidRDefault="00560663" w:rsidP="005C3117">
            <w:pPr>
              <w:rPr>
                <w:sz w:val="20"/>
                <w:szCs w:val="20"/>
              </w:rPr>
            </w:pPr>
          </w:p>
          <w:p w14:paraId="61A7D661" w14:textId="3E391EC7" w:rsidR="00560663" w:rsidRPr="00890ADB" w:rsidRDefault="00560663" w:rsidP="005C3117">
            <w:pPr>
              <w:rPr>
                <w:sz w:val="20"/>
                <w:szCs w:val="20"/>
              </w:rPr>
            </w:pPr>
            <w:r w:rsidRPr="00560663">
              <w:rPr>
                <w:sz w:val="20"/>
                <w:szCs w:val="20"/>
              </w:rPr>
              <w:t>Carrying medically prescribed drugs through customs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7ED83E12" w14:textId="77777777" w:rsidR="005C3117" w:rsidRPr="00890ADB" w:rsidRDefault="005C3117" w:rsidP="005C311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90ADB">
              <w:rPr>
                <w:sz w:val="20"/>
                <w:szCs w:val="20"/>
              </w:rPr>
              <w:lastRenderedPageBreak/>
              <w:t>Further injury</w:t>
            </w:r>
          </w:p>
          <w:p w14:paraId="48D23BE3" w14:textId="77777777" w:rsidR="005C3117" w:rsidRPr="00890ADB" w:rsidRDefault="005C3117" w:rsidP="005C311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90ADB">
              <w:rPr>
                <w:sz w:val="20"/>
                <w:szCs w:val="20"/>
              </w:rPr>
              <w:t>Illness worsens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4EC4DFE" w14:textId="67F51187" w:rsidR="00E61FA3" w:rsidRDefault="00185C4B" w:rsidP="00E61FA3">
            <w:pPr>
              <w:rPr>
                <w:sz w:val="20"/>
                <w:szCs w:val="20"/>
              </w:rPr>
            </w:pPr>
            <w:r w:rsidRPr="00E61FA3">
              <w:rPr>
                <w:sz w:val="20"/>
                <w:szCs w:val="20"/>
              </w:rPr>
              <w:t>Staff /student</w:t>
            </w:r>
            <w:r w:rsidR="00E61FA3" w:rsidRPr="00E61FA3">
              <w:rPr>
                <w:sz w:val="20"/>
                <w:szCs w:val="20"/>
              </w:rPr>
              <w:t xml:space="preserve"> guardian to sign written declaration</w:t>
            </w:r>
            <w:r w:rsidR="00D113E5">
              <w:rPr>
                <w:sz w:val="20"/>
                <w:szCs w:val="20"/>
              </w:rPr>
              <w:t xml:space="preserve"> in advance of travel</w:t>
            </w:r>
            <w:r w:rsidR="00E61FA3" w:rsidRPr="00E61FA3">
              <w:rPr>
                <w:sz w:val="20"/>
                <w:szCs w:val="20"/>
              </w:rPr>
              <w:t xml:space="preserve">: </w:t>
            </w:r>
            <w:r w:rsidRPr="00E61FA3">
              <w:rPr>
                <w:sz w:val="20"/>
                <w:szCs w:val="20"/>
              </w:rPr>
              <w:t xml:space="preserve"> </w:t>
            </w:r>
          </w:p>
          <w:p w14:paraId="44505D57" w14:textId="40FE3F89" w:rsidR="005C3117" w:rsidRPr="00E61FA3" w:rsidRDefault="00E61FA3" w:rsidP="007E5E1E">
            <w:pPr>
              <w:pStyle w:val="ListParagraph"/>
              <w:numPr>
                <w:ilvl w:val="0"/>
                <w:numId w:val="12"/>
              </w:numPr>
              <w:ind w:left="470" w:hanging="425"/>
              <w:rPr>
                <w:sz w:val="20"/>
                <w:szCs w:val="20"/>
              </w:rPr>
            </w:pPr>
            <w:r w:rsidRPr="00E61FA3">
              <w:rPr>
                <w:sz w:val="20"/>
                <w:szCs w:val="20"/>
              </w:rPr>
              <w:t xml:space="preserve">stating that </w:t>
            </w:r>
            <w:r w:rsidR="005C3117" w:rsidRPr="00E61FA3">
              <w:rPr>
                <w:sz w:val="20"/>
                <w:szCs w:val="20"/>
              </w:rPr>
              <w:t>they are fit to travel and participate in the activities planned</w:t>
            </w:r>
            <w:r w:rsidR="00D113E5">
              <w:rPr>
                <w:sz w:val="20"/>
                <w:szCs w:val="20"/>
              </w:rPr>
              <w:t xml:space="preserve"> and will immediately advise any change to status</w:t>
            </w:r>
            <w:r w:rsidR="005C3117" w:rsidRPr="00E61FA3">
              <w:rPr>
                <w:sz w:val="20"/>
                <w:szCs w:val="20"/>
              </w:rPr>
              <w:t>.</w:t>
            </w:r>
          </w:p>
          <w:p w14:paraId="5A199F55" w14:textId="53171AE2" w:rsidR="005C3117" w:rsidRDefault="005C3117" w:rsidP="007E5E1E">
            <w:pPr>
              <w:pStyle w:val="ListParagraph"/>
              <w:numPr>
                <w:ilvl w:val="0"/>
                <w:numId w:val="12"/>
              </w:numPr>
              <w:ind w:left="470" w:hanging="425"/>
              <w:rPr>
                <w:sz w:val="20"/>
                <w:szCs w:val="20"/>
              </w:rPr>
            </w:pPr>
            <w:r w:rsidRPr="00890ADB">
              <w:rPr>
                <w:sz w:val="20"/>
                <w:szCs w:val="20"/>
              </w:rPr>
              <w:t>disclo</w:t>
            </w:r>
            <w:r w:rsidR="00E61FA3">
              <w:rPr>
                <w:sz w:val="20"/>
                <w:szCs w:val="20"/>
              </w:rPr>
              <w:t>sing</w:t>
            </w:r>
            <w:r w:rsidRPr="00890ADB">
              <w:rPr>
                <w:sz w:val="20"/>
                <w:szCs w:val="20"/>
              </w:rPr>
              <w:t xml:space="preserve"> any medical condition that may be adversely affected by the travel. </w:t>
            </w:r>
          </w:p>
          <w:p w14:paraId="2EBE51C2" w14:textId="5CDF5CF0" w:rsidR="00E61FA3" w:rsidRDefault="00E61FA3" w:rsidP="007E5E1E">
            <w:pPr>
              <w:pStyle w:val="ListParagraph"/>
              <w:numPr>
                <w:ilvl w:val="0"/>
                <w:numId w:val="12"/>
              </w:numPr>
              <w:ind w:left="47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agreeing to delegate </w:t>
            </w:r>
            <w:r w:rsidR="001C0E3D">
              <w:rPr>
                <w:sz w:val="20"/>
                <w:szCs w:val="20"/>
              </w:rPr>
              <w:t xml:space="preserve">decisions to </w:t>
            </w:r>
            <w:r>
              <w:rPr>
                <w:sz w:val="20"/>
                <w:szCs w:val="20"/>
              </w:rPr>
              <w:t xml:space="preserve">trip leader </w:t>
            </w:r>
            <w:r w:rsidR="001C0E3D">
              <w:rPr>
                <w:sz w:val="20"/>
                <w:szCs w:val="20"/>
              </w:rPr>
              <w:t xml:space="preserve">in response to any medical or first aid assistance to be rendered. </w:t>
            </w:r>
          </w:p>
          <w:p w14:paraId="7FFD4E1B" w14:textId="77777777" w:rsidR="00D113E5" w:rsidRDefault="00D113E5" w:rsidP="00D113E5">
            <w:pPr>
              <w:pStyle w:val="ListParagraph"/>
              <w:ind w:left="470"/>
              <w:rPr>
                <w:sz w:val="20"/>
                <w:szCs w:val="20"/>
              </w:rPr>
            </w:pPr>
          </w:p>
          <w:p w14:paraId="6C967A72" w14:textId="77777777" w:rsidR="00560663" w:rsidRDefault="00560663" w:rsidP="005C311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4ACFBC82" w14:textId="77777777" w:rsidR="00560663" w:rsidRDefault="00560663" w:rsidP="005C311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240259B8" w14:textId="63E45CFA" w:rsidR="005C3117" w:rsidRDefault="005C3117" w:rsidP="005C311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lastRenderedPageBreak/>
              <w:t>Special conditions / requirements</w:t>
            </w:r>
          </w:p>
          <w:p w14:paraId="0938B985" w14:textId="4556C887" w:rsidR="005C3117" w:rsidRDefault="005C3117" w:rsidP="00E61F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Where restrictions or special conditions due to medical reasons are </w:t>
            </w:r>
            <w:r w:rsidR="00185C4B">
              <w:rPr>
                <w:color w:val="000000"/>
                <w:sz w:val="20"/>
                <w:szCs w:val="20"/>
              </w:rPr>
              <w:t>required,</w:t>
            </w:r>
            <w:r>
              <w:rPr>
                <w:color w:val="000000"/>
                <w:sz w:val="20"/>
                <w:szCs w:val="20"/>
              </w:rPr>
              <w:t xml:space="preserve"> these should be listed on a </w:t>
            </w:r>
            <w:r w:rsidR="00E61FA3">
              <w:rPr>
                <w:color w:val="000000"/>
                <w:sz w:val="20"/>
                <w:szCs w:val="20"/>
              </w:rPr>
              <w:t xml:space="preserve">support </w:t>
            </w:r>
            <w:r>
              <w:rPr>
                <w:color w:val="000000"/>
                <w:sz w:val="20"/>
                <w:szCs w:val="20"/>
              </w:rPr>
              <w:t xml:space="preserve">plan for the </w:t>
            </w:r>
            <w:r w:rsidR="00E61FA3">
              <w:rPr>
                <w:color w:val="000000"/>
                <w:sz w:val="20"/>
                <w:szCs w:val="20"/>
              </w:rPr>
              <w:t>staff/</w:t>
            </w:r>
            <w:r>
              <w:rPr>
                <w:color w:val="000000"/>
                <w:sz w:val="20"/>
                <w:szCs w:val="20"/>
              </w:rPr>
              <w:t>student</w:t>
            </w:r>
            <w:r w:rsidR="00D113E5">
              <w:rPr>
                <w:color w:val="000000"/>
                <w:sz w:val="20"/>
                <w:szCs w:val="20"/>
              </w:rPr>
              <w:t>.</w:t>
            </w:r>
          </w:p>
          <w:p w14:paraId="6031D657" w14:textId="77777777" w:rsidR="005C3117" w:rsidRDefault="005C3117" w:rsidP="00D113E5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Medication</w:t>
            </w:r>
          </w:p>
          <w:p w14:paraId="72F8BC31" w14:textId="0BD54321" w:rsidR="005C3117" w:rsidRDefault="005C3117" w:rsidP="00E61F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  <w:r w:rsidR="00E61FA3">
              <w:rPr>
                <w:color w:val="000000"/>
                <w:sz w:val="20"/>
                <w:szCs w:val="20"/>
              </w:rPr>
              <w:t>taff/s</w:t>
            </w:r>
            <w:r>
              <w:rPr>
                <w:color w:val="000000"/>
                <w:sz w:val="20"/>
                <w:szCs w:val="20"/>
              </w:rPr>
              <w:t xml:space="preserve">tudents </w:t>
            </w:r>
            <w:r w:rsidR="00E61FA3">
              <w:rPr>
                <w:color w:val="000000"/>
                <w:sz w:val="20"/>
                <w:szCs w:val="20"/>
              </w:rPr>
              <w:t xml:space="preserve">requiring medication to be administered while travelling overseas </w:t>
            </w:r>
            <w:r>
              <w:rPr>
                <w:color w:val="000000"/>
                <w:sz w:val="20"/>
                <w:szCs w:val="20"/>
              </w:rPr>
              <w:t>must have a medical plan in place</w:t>
            </w:r>
            <w:r w:rsidR="00D15DB6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 xml:space="preserve">Refer to </w:t>
            </w:r>
            <w:hyperlink r:id="rId8" w:history="1">
              <w:r w:rsidR="00CF6E0C" w:rsidRPr="00CF6E0C">
                <w:rPr>
                  <w:color w:val="0000FF"/>
                  <w:sz w:val="20"/>
                  <w:szCs w:val="20"/>
                  <w:u w:val="single"/>
                </w:rPr>
                <w:t>Appendix E_ Student Health and Medical Information-Plan.docx (sharepoint.com)</w:t>
              </w:r>
            </w:hyperlink>
            <w:r w:rsidR="005E3AD8">
              <w:rPr>
                <w:color w:val="0000FF"/>
                <w:sz w:val="20"/>
                <w:szCs w:val="20"/>
                <w:u w:val="single"/>
              </w:rPr>
              <w:t xml:space="preserve"> </w:t>
            </w:r>
            <w:r w:rsidR="005E3AD8">
              <w:rPr>
                <w:color w:val="000000"/>
                <w:sz w:val="20"/>
                <w:szCs w:val="20"/>
              </w:rPr>
              <w:t>CESA for further information</w:t>
            </w:r>
          </w:p>
          <w:p w14:paraId="371EB3C4" w14:textId="77777777" w:rsidR="0045368E" w:rsidRDefault="00E61FA3" w:rsidP="00D113E5">
            <w:pPr>
              <w:ind w:left="45"/>
              <w:rPr>
                <w:rStyle w:val="Hyperlink"/>
                <w:sz w:val="20"/>
                <w:szCs w:val="20"/>
                <w:lang w:eastAsia="en-AU"/>
              </w:rPr>
            </w:pPr>
            <w:r>
              <w:rPr>
                <w:color w:val="000000"/>
                <w:sz w:val="20"/>
                <w:szCs w:val="20"/>
              </w:rPr>
              <w:t>School to e</w:t>
            </w:r>
            <w:r w:rsidR="005C3117">
              <w:rPr>
                <w:color w:val="000000"/>
                <w:sz w:val="20"/>
                <w:szCs w:val="20"/>
              </w:rPr>
              <w:t>nsure that the medication is not prohibited or requires special documentation for the country</w:t>
            </w:r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ies</w:t>
            </w:r>
            <w:proofErr w:type="spellEnd"/>
            <w:r w:rsidR="005C3117">
              <w:rPr>
                <w:color w:val="000000"/>
                <w:sz w:val="20"/>
                <w:szCs w:val="20"/>
              </w:rPr>
              <w:t xml:space="preserve"> travelling </w:t>
            </w:r>
            <w:r>
              <w:rPr>
                <w:color w:val="000000"/>
                <w:sz w:val="20"/>
                <w:szCs w:val="20"/>
              </w:rPr>
              <w:t>through/</w:t>
            </w:r>
            <w:r w:rsidR="005C3117">
              <w:rPr>
                <w:color w:val="000000"/>
                <w:sz w:val="20"/>
                <w:szCs w:val="20"/>
              </w:rPr>
              <w:t xml:space="preserve">to. Contact the consulate of the country and/or refer to </w:t>
            </w:r>
            <w:hyperlink r:id="rId9" w:history="1">
              <w:r w:rsidR="005C3117">
                <w:rPr>
                  <w:rStyle w:val="Hyperlink"/>
                  <w:sz w:val="20"/>
                  <w:szCs w:val="20"/>
                  <w:lang w:eastAsia="en-AU"/>
                </w:rPr>
                <w:t>http://www.smarttraveller.gov.au/zw-cgi/view/TravelBulletins/General</w:t>
              </w:r>
            </w:hyperlink>
          </w:p>
          <w:p w14:paraId="2FF78EDA" w14:textId="77777777" w:rsidR="00560663" w:rsidRDefault="00560663" w:rsidP="00D113E5">
            <w:pPr>
              <w:ind w:left="45"/>
              <w:rPr>
                <w:rStyle w:val="Hyperlink"/>
                <w:sz w:val="20"/>
                <w:szCs w:val="20"/>
                <w:lang w:eastAsia="en-AU"/>
              </w:rPr>
            </w:pPr>
          </w:p>
          <w:p w14:paraId="6B8B0AA3" w14:textId="77777777" w:rsidR="00560663" w:rsidRDefault="00560663" w:rsidP="00D113E5">
            <w:pPr>
              <w:ind w:left="45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560663">
              <w:rPr>
                <w:rStyle w:val="Hyperlink"/>
                <w:color w:val="auto"/>
                <w:sz w:val="20"/>
                <w:szCs w:val="20"/>
                <w:u w:val="none"/>
              </w:rPr>
              <w:t>Medication must be in original packaging and clearly labelled</w:t>
            </w:r>
          </w:p>
          <w:p w14:paraId="4B5895EB" w14:textId="02CF7368" w:rsidR="00560663" w:rsidRPr="00560663" w:rsidRDefault="00560663" w:rsidP="00D113E5">
            <w:pPr>
              <w:ind w:left="45"/>
              <w:rPr>
                <w:color w:val="0000FF"/>
                <w:sz w:val="20"/>
                <w:szCs w:val="20"/>
                <w:lang w:eastAsia="en-AU"/>
              </w:rPr>
            </w:pPr>
          </w:p>
        </w:tc>
      </w:tr>
      <w:tr w:rsidR="005C3117" w14:paraId="255AAC10" w14:textId="77777777" w:rsidTr="00923056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685"/>
        </w:trPr>
        <w:tc>
          <w:tcPr>
            <w:tcW w:w="31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558E2B16" w14:textId="77777777" w:rsidR="005C3117" w:rsidRPr="00890ADB" w:rsidRDefault="005C3117" w:rsidP="005C3117">
            <w:pPr>
              <w:rPr>
                <w:sz w:val="20"/>
                <w:szCs w:val="20"/>
              </w:rPr>
            </w:pPr>
            <w:r w:rsidRPr="00890ADB">
              <w:rPr>
                <w:sz w:val="20"/>
                <w:szCs w:val="20"/>
              </w:rPr>
              <w:lastRenderedPageBreak/>
              <w:t>Disease outbreak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4A17BB64" w14:textId="77777777" w:rsidR="005C3117" w:rsidRPr="00890ADB" w:rsidRDefault="005C3117" w:rsidP="005C311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90ADB">
              <w:rPr>
                <w:sz w:val="20"/>
                <w:szCs w:val="20"/>
              </w:rPr>
              <w:t>Communicable diseases / illnesses</w:t>
            </w:r>
          </w:p>
          <w:p w14:paraId="0B7CC159" w14:textId="77777777" w:rsidR="005C3117" w:rsidRPr="00890ADB" w:rsidRDefault="005C3117" w:rsidP="005C311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90ADB">
              <w:rPr>
                <w:sz w:val="20"/>
                <w:szCs w:val="20"/>
              </w:rPr>
              <w:t xml:space="preserve">Death 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03811D3" w14:textId="77777777" w:rsidR="007E5E1E" w:rsidRDefault="005C3117" w:rsidP="007E5E1E">
            <w:pPr>
              <w:pStyle w:val="ListParagraph"/>
              <w:numPr>
                <w:ilvl w:val="0"/>
                <w:numId w:val="12"/>
              </w:numPr>
              <w:ind w:left="470" w:hanging="425"/>
              <w:rPr>
                <w:sz w:val="20"/>
                <w:szCs w:val="20"/>
              </w:rPr>
            </w:pPr>
            <w:r w:rsidRPr="00890ADB">
              <w:rPr>
                <w:sz w:val="20"/>
                <w:szCs w:val="20"/>
              </w:rPr>
              <w:t>Appropriate vaccinations must be obtained</w:t>
            </w:r>
            <w:r w:rsidR="00E61FA3">
              <w:rPr>
                <w:sz w:val="20"/>
                <w:szCs w:val="20"/>
              </w:rPr>
              <w:t xml:space="preserve"> in advance of travel and in accordance with the relevant schedule, and evidence provided to the school by staff/student guardians</w:t>
            </w:r>
            <w:r w:rsidRPr="00890ADB">
              <w:rPr>
                <w:sz w:val="20"/>
                <w:szCs w:val="20"/>
              </w:rPr>
              <w:t xml:space="preserve">. </w:t>
            </w:r>
          </w:p>
          <w:p w14:paraId="23C29EC9" w14:textId="77777777" w:rsidR="0045368E" w:rsidRPr="00560663" w:rsidRDefault="00E61FA3" w:rsidP="00D113E5">
            <w:pPr>
              <w:pStyle w:val="ListParagraph"/>
              <w:numPr>
                <w:ilvl w:val="0"/>
                <w:numId w:val="12"/>
              </w:numPr>
              <w:ind w:left="470" w:hanging="425"/>
              <w:rPr>
                <w:sz w:val="20"/>
                <w:szCs w:val="20"/>
              </w:rPr>
            </w:pPr>
            <w:r w:rsidRPr="007E5E1E">
              <w:rPr>
                <w:sz w:val="20"/>
                <w:szCs w:val="20"/>
              </w:rPr>
              <w:t>Refer to</w:t>
            </w:r>
            <w:r w:rsidR="005C3117" w:rsidRPr="007E5E1E">
              <w:rPr>
                <w:sz w:val="20"/>
                <w:szCs w:val="20"/>
              </w:rPr>
              <w:t xml:space="preserve"> </w:t>
            </w:r>
            <w:hyperlink r:id="rId10" w:history="1">
              <w:r w:rsidR="005C3117" w:rsidRPr="007E5E1E">
                <w:rPr>
                  <w:rStyle w:val="Hyperlink"/>
                  <w:sz w:val="20"/>
                  <w:szCs w:val="20"/>
                </w:rPr>
                <w:t>http://www.smartraveller.gov.au/tips/health.html</w:t>
              </w:r>
            </w:hyperlink>
            <w:r w:rsidR="005C3117" w:rsidRPr="007E5E1E">
              <w:rPr>
                <w:sz w:val="20"/>
                <w:szCs w:val="20"/>
              </w:rPr>
              <w:t xml:space="preserve"> </w:t>
            </w:r>
            <w:r w:rsidRPr="007E5E1E">
              <w:rPr>
                <w:sz w:val="20"/>
                <w:szCs w:val="20"/>
              </w:rPr>
              <w:t>and</w:t>
            </w:r>
            <w:r w:rsidR="005C3117" w:rsidRPr="007E5E1E">
              <w:rPr>
                <w:color w:val="000000"/>
                <w:sz w:val="20"/>
                <w:szCs w:val="20"/>
              </w:rPr>
              <w:t xml:space="preserve"> </w:t>
            </w:r>
            <w:hyperlink r:id="rId11" w:history="1">
              <w:r w:rsidR="005C3117" w:rsidRPr="007E5E1E">
                <w:rPr>
                  <w:rStyle w:val="Hyperlink"/>
                  <w:sz w:val="20"/>
                  <w:szCs w:val="20"/>
                </w:rPr>
                <w:t>http://www.traveldoctor.com.au/</w:t>
              </w:r>
            </w:hyperlink>
            <w:r w:rsidR="005C3117" w:rsidRPr="007E5E1E">
              <w:rPr>
                <w:color w:val="000000"/>
                <w:sz w:val="20"/>
                <w:szCs w:val="20"/>
              </w:rPr>
              <w:t xml:space="preserve"> </w:t>
            </w:r>
          </w:p>
          <w:p w14:paraId="67E3B319" w14:textId="1E7FB154" w:rsidR="00560663" w:rsidRPr="00D113E5" w:rsidRDefault="00560663" w:rsidP="00560663">
            <w:pPr>
              <w:pStyle w:val="ListParagraph"/>
              <w:ind w:left="470"/>
              <w:rPr>
                <w:sz w:val="20"/>
                <w:szCs w:val="20"/>
              </w:rPr>
            </w:pPr>
          </w:p>
        </w:tc>
      </w:tr>
      <w:tr w:rsidR="005C3117" w14:paraId="3ED16520" w14:textId="77777777" w:rsidTr="00923056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685"/>
        </w:trPr>
        <w:tc>
          <w:tcPr>
            <w:tcW w:w="31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47B05B75" w14:textId="25AAC594" w:rsidR="005C3117" w:rsidRPr="00890ADB" w:rsidRDefault="00185C4B" w:rsidP="005C3117">
            <w:pPr>
              <w:rPr>
                <w:sz w:val="20"/>
                <w:szCs w:val="20"/>
              </w:rPr>
            </w:pPr>
            <w:r w:rsidRPr="00890ADB">
              <w:rPr>
                <w:sz w:val="20"/>
                <w:szCs w:val="20"/>
              </w:rPr>
              <w:t>Food</w:t>
            </w:r>
            <w:r w:rsidR="005C3117" w:rsidRPr="00890ADB">
              <w:rPr>
                <w:sz w:val="20"/>
                <w:szCs w:val="20"/>
              </w:rPr>
              <w:t xml:space="preserve"> poisoning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08DEE38D" w14:textId="360EB47B" w:rsidR="00E61FA3" w:rsidRDefault="00E61FA3" w:rsidP="005C311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Unwell staff/students</w:t>
            </w:r>
          </w:p>
          <w:p w14:paraId="53B17C0F" w14:textId="35BC037F" w:rsidR="005C3117" w:rsidRPr="00890ADB" w:rsidRDefault="005C3117" w:rsidP="005C311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90ADB">
              <w:rPr>
                <w:sz w:val="20"/>
                <w:szCs w:val="20"/>
              </w:rPr>
              <w:t>No access to medical treatment</w:t>
            </w:r>
          </w:p>
          <w:p w14:paraId="5AF11C25" w14:textId="77777777" w:rsidR="005C3117" w:rsidRPr="00890ADB" w:rsidRDefault="005C3117" w:rsidP="005C311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90ADB">
              <w:rPr>
                <w:sz w:val="20"/>
                <w:szCs w:val="20"/>
              </w:rPr>
              <w:t>Deteriorating condition</w:t>
            </w:r>
          </w:p>
          <w:p w14:paraId="6ED1A954" w14:textId="77777777" w:rsidR="005C3117" w:rsidRPr="00890ADB" w:rsidRDefault="005C3117" w:rsidP="00D113E5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815C65A" w14:textId="2EAAAF68" w:rsidR="00E61FA3" w:rsidRDefault="00E61FA3" w:rsidP="005C3117">
            <w:pPr>
              <w:pStyle w:val="ListParagraph"/>
              <w:numPr>
                <w:ilvl w:val="0"/>
                <w:numId w:val="12"/>
              </w:numPr>
              <w:ind w:left="47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staff travelling have up to date First Aid training.</w:t>
            </w:r>
            <w:r w:rsidR="00D15DB6" w:rsidRPr="00890ADB">
              <w:rPr>
                <w:sz w:val="20"/>
                <w:szCs w:val="20"/>
              </w:rPr>
              <w:t xml:space="preserve"> </w:t>
            </w:r>
          </w:p>
          <w:p w14:paraId="7C59FF50" w14:textId="613E2C91" w:rsidR="005C3117" w:rsidRPr="00890ADB" w:rsidRDefault="00E61FA3" w:rsidP="005C3117">
            <w:pPr>
              <w:pStyle w:val="ListParagraph"/>
              <w:numPr>
                <w:ilvl w:val="0"/>
                <w:numId w:val="12"/>
              </w:numPr>
              <w:ind w:left="47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Staff to travel with </w:t>
            </w:r>
            <w:r w:rsidR="005C3117" w:rsidRPr="00890ADB">
              <w:rPr>
                <w:sz w:val="20"/>
                <w:szCs w:val="20"/>
              </w:rPr>
              <w:t>First aid kit.</w:t>
            </w:r>
          </w:p>
          <w:p w14:paraId="23A48D63" w14:textId="606605C7" w:rsidR="005C3117" w:rsidRPr="001C0E3D" w:rsidRDefault="005C3117" w:rsidP="001C0E3D">
            <w:pPr>
              <w:pStyle w:val="ListParagraph"/>
              <w:numPr>
                <w:ilvl w:val="0"/>
                <w:numId w:val="12"/>
              </w:numPr>
              <w:ind w:left="470" w:hanging="425"/>
              <w:rPr>
                <w:sz w:val="20"/>
                <w:szCs w:val="20"/>
              </w:rPr>
            </w:pPr>
            <w:r w:rsidRPr="00D113E5">
              <w:rPr>
                <w:sz w:val="20"/>
                <w:szCs w:val="20"/>
              </w:rPr>
              <w:t>Location</w:t>
            </w:r>
            <w:r w:rsidR="001C0E3D">
              <w:rPr>
                <w:sz w:val="20"/>
                <w:szCs w:val="20"/>
              </w:rPr>
              <w:t>/contact details</w:t>
            </w:r>
            <w:r w:rsidRPr="00D113E5">
              <w:rPr>
                <w:sz w:val="20"/>
                <w:szCs w:val="20"/>
              </w:rPr>
              <w:t xml:space="preserve"> of hospitals and medical centres identified</w:t>
            </w:r>
            <w:r w:rsidR="001C0E3D" w:rsidRPr="00D113E5">
              <w:rPr>
                <w:sz w:val="20"/>
                <w:szCs w:val="20"/>
              </w:rPr>
              <w:t xml:space="preserve"> </w:t>
            </w:r>
            <w:r w:rsidRPr="00D113E5">
              <w:rPr>
                <w:sz w:val="20"/>
                <w:szCs w:val="20"/>
              </w:rPr>
              <w:t>prior to departing Australia</w:t>
            </w:r>
            <w:r w:rsidR="001C0E3D" w:rsidRPr="00D113E5">
              <w:rPr>
                <w:sz w:val="20"/>
                <w:szCs w:val="20"/>
              </w:rPr>
              <w:t xml:space="preserve"> with </w:t>
            </w:r>
            <w:r w:rsidR="001C0E3D">
              <w:rPr>
                <w:sz w:val="20"/>
                <w:szCs w:val="20"/>
              </w:rPr>
              <w:t>details held at</w:t>
            </w:r>
            <w:r w:rsidR="001C0E3D" w:rsidRPr="00D113E5">
              <w:rPr>
                <w:sz w:val="20"/>
                <w:szCs w:val="20"/>
              </w:rPr>
              <w:t xml:space="preserve"> school and copies </w:t>
            </w:r>
            <w:r w:rsidR="001C0E3D">
              <w:rPr>
                <w:sz w:val="20"/>
                <w:szCs w:val="20"/>
              </w:rPr>
              <w:t xml:space="preserve">taken </w:t>
            </w:r>
            <w:r w:rsidR="001C0E3D" w:rsidRPr="00D113E5">
              <w:rPr>
                <w:sz w:val="20"/>
                <w:szCs w:val="20"/>
              </w:rPr>
              <w:t>by staff who are travelling</w:t>
            </w:r>
            <w:r w:rsidR="001C0E3D">
              <w:rPr>
                <w:sz w:val="20"/>
                <w:szCs w:val="20"/>
              </w:rPr>
              <w:t>.</w:t>
            </w:r>
          </w:p>
          <w:p w14:paraId="7AD0C309" w14:textId="055D6EB5" w:rsidR="005C3117" w:rsidRPr="00890ADB" w:rsidRDefault="005C3117" w:rsidP="005C3117">
            <w:pPr>
              <w:pStyle w:val="ListParagraph"/>
              <w:numPr>
                <w:ilvl w:val="0"/>
                <w:numId w:val="12"/>
              </w:numPr>
              <w:ind w:left="470" w:hanging="425"/>
              <w:rPr>
                <w:sz w:val="20"/>
                <w:szCs w:val="20"/>
              </w:rPr>
            </w:pPr>
            <w:r w:rsidRPr="00890ADB">
              <w:rPr>
                <w:sz w:val="20"/>
                <w:szCs w:val="20"/>
              </w:rPr>
              <w:t>Destination has reliable/safe drinking water</w:t>
            </w:r>
            <w:r w:rsidR="001C0E3D">
              <w:rPr>
                <w:sz w:val="20"/>
                <w:szCs w:val="20"/>
              </w:rPr>
              <w:t xml:space="preserve"> and if tap water is unsafe, appropriate access to bottled water has been planned.</w:t>
            </w:r>
          </w:p>
          <w:p w14:paraId="35D739B0" w14:textId="1F0C6A34" w:rsidR="005C3117" w:rsidRDefault="005C3117" w:rsidP="005C3117">
            <w:pPr>
              <w:pStyle w:val="ListParagraph"/>
              <w:numPr>
                <w:ilvl w:val="0"/>
                <w:numId w:val="12"/>
              </w:numPr>
              <w:ind w:left="470" w:hanging="425"/>
              <w:rPr>
                <w:sz w:val="20"/>
                <w:szCs w:val="20"/>
              </w:rPr>
            </w:pPr>
            <w:r w:rsidRPr="00890ADB">
              <w:rPr>
                <w:sz w:val="20"/>
                <w:szCs w:val="20"/>
              </w:rPr>
              <w:t>Reliable/safe food is provided</w:t>
            </w:r>
            <w:r w:rsidR="001C0E3D">
              <w:rPr>
                <w:sz w:val="20"/>
                <w:szCs w:val="20"/>
              </w:rPr>
              <w:t xml:space="preserve"> from reputable sources. No street food is to be eaten.</w:t>
            </w:r>
          </w:p>
          <w:p w14:paraId="7D33A4EE" w14:textId="77777777" w:rsidR="005C3117" w:rsidRDefault="001C0E3D" w:rsidP="00D113E5">
            <w:pPr>
              <w:pStyle w:val="ListParagraph"/>
              <w:numPr>
                <w:ilvl w:val="0"/>
                <w:numId w:val="12"/>
              </w:numPr>
              <w:ind w:left="47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Hand sanitiser/gel used prior to eating. </w:t>
            </w:r>
          </w:p>
          <w:p w14:paraId="0303AB5B" w14:textId="7C52527E" w:rsidR="00560663" w:rsidRPr="00D113E5" w:rsidRDefault="00560663" w:rsidP="00560663">
            <w:pPr>
              <w:pStyle w:val="ListParagraph"/>
              <w:ind w:left="470"/>
              <w:rPr>
                <w:sz w:val="20"/>
                <w:szCs w:val="20"/>
              </w:rPr>
            </w:pPr>
          </w:p>
        </w:tc>
      </w:tr>
      <w:tr w:rsidR="00A95ACB" w14:paraId="070771E3" w14:textId="77777777" w:rsidTr="00923056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685"/>
        </w:trPr>
        <w:tc>
          <w:tcPr>
            <w:tcW w:w="31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4A0C839A" w14:textId="77777777" w:rsidR="00A95ACB" w:rsidRPr="00BF4B5C" w:rsidRDefault="00A95ACB" w:rsidP="00A95ACB">
            <w:pPr>
              <w:pStyle w:val="BodyText2"/>
              <w:spacing w:before="120" w:after="120"/>
              <w:rPr>
                <w:sz w:val="20"/>
                <w:szCs w:val="20"/>
              </w:rPr>
            </w:pPr>
            <w:r w:rsidRPr="00BF4B5C">
              <w:rPr>
                <w:sz w:val="20"/>
                <w:szCs w:val="20"/>
              </w:rPr>
              <w:t>Anaphylactic reaction during international flight</w:t>
            </w:r>
            <w:r>
              <w:rPr>
                <w:sz w:val="20"/>
                <w:szCs w:val="20"/>
              </w:rPr>
              <w:t xml:space="preserve"> / in overseas country</w:t>
            </w:r>
          </w:p>
          <w:p w14:paraId="00E38C9C" w14:textId="77777777" w:rsidR="00A95ACB" w:rsidRPr="00890ADB" w:rsidDel="00E61FA3" w:rsidRDefault="00A95ACB" w:rsidP="00A95AC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5D2183BC" w14:textId="77777777" w:rsidR="00A95ACB" w:rsidRDefault="00A95ACB" w:rsidP="00A95AC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Serious illness</w:t>
            </w:r>
          </w:p>
          <w:p w14:paraId="3495F060" w14:textId="69C7A680" w:rsidR="00A95ACB" w:rsidRDefault="00A95ACB" w:rsidP="00A95AC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Death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B4B6939" w14:textId="77777777" w:rsidR="00A95ACB" w:rsidRPr="003B4FCD" w:rsidRDefault="00560663" w:rsidP="00A95ACB">
            <w:pPr>
              <w:numPr>
                <w:ilvl w:val="0"/>
                <w:numId w:val="13"/>
              </w:numPr>
              <w:ind w:left="329" w:hanging="284"/>
              <w:rPr>
                <w:sz w:val="20"/>
                <w:szCs w:val="20"/>
              </w:rPr>
            </w:pPr>
            <w:hyperlink r:id="rId12" w:history="1">
              <w:r w:rsidR="00A95ACB" w:rsidRPr="003B4FCD">
                <w:rPr>
                  <w:sz w:val="20"/>
                  <w:szCs w:val="20"/>
                </w:rPr>
                <w:t>Anaphylactic Action Plan</w:t>
              </w:r>
            </w:hyperlink>
            <w:r w:rsidR="00A95ACB">
              <w:rPr>
                <w:sz w:val="20"/>
                <w:szCs w:val="20"/>
              </w:rPr>
              <w:t xml:space="preserve"> (AAP)</w:t>
            </w:r>
            <w:r w:rsidR="00A95ACB" w:rsidRPr="003B4FCD">
              <w:rPr>
                <w:sz w:val="20"/>
                <w:szCs w:val="20"/>
              </w:rPr>
              <w:t xml:space="preserve"> is in place for those with known allergies</w:t>
            </w:r>
          </w:p>
          <w:p w14:paraId="071078B1" w14:textId="77777777" w:rsidR="00A95ACB" w:rsidRPr="003B4FCD" w:rsidRDefault="00A95ACB" w:rsidP="00A95ACB">
            <w:pPr>
              <w:numPr>
                <w:ilvl w:val="0"/>
                <w:numId w:val="13"/>
              </w:numPr>
              <w:ind w:left="329" w:hanging="284"/>
              <w:rPr>
                <w:sz w:val="20"/>
                <w:szCs w:val="20"/>
              </w:rPr>
            </w:pPr>
            <w:r w:rsidRPr="003B4FCD">
              <w:rPr>
                <w:sz w:val="20"/>
                <w:szCs w:val="20"/>
              </w:rPr>
              <w:t>Prepare translated AAP with susceptible travellers identified for use in-country.</w:t>
            </w:r>
          </w:p>
          <w:p w14:paraId="1DF2CEA2" w14:textId="77777777" w:rsidR="00A95ACB" w:rsidRPr="003B4FCD" w:rsidRDefault="00A95ACB" w:rsidP="00A95ACB">
            <w:pPr>
              <w:numPr>
                <w:ilvl w:val="0"/>
                <w:numId w:val="13"/>
              </w:numPr>
              <w:ind w:left="329" w:hanging="284"/>
              <w:rPr>
                <w:sz w:val="20"/>
                <w:szCs w:val="20"/>
              </w:rPr>
            </w:pPr>
            <w:r w:rsidRPr="003B4FCD">
              <w:rPr>
                <w:sz w:val="20"/>
                <w:szCs w:val="20"/>
              </w:rPr>
              <w:t>Accompanying staff trained to recognise symptoms of anaphylactic reaction and implement AAP.</w:t>
            </w:r>
          </w:p>
          <w:p w14:paraId="06EDD666" w14:textId="77777777" w:rsidR="00A95ACB" w:rsidRPr="003B4FCD" w:rsidRDefault="00A95ACB" w:rsidP="00A95ACB">
            <w:pPr>
              <w:numPr>
                <w:ilvl w:val="0"/>
                <w:numId w:val="13"/>
              </w:numPr>
              <w:ind w:left="329" w:hanging="284"/>
              <w:rPr>
                <w:sz w:val="20"/>
                <w:szCs w:val="20"/>
              </w:rPr>
            </w:pPr>
            <w:r w:rsidRPr="003B4FCD">
              <w:rPr>
                <w:sz w:val="20"/>
                <w:szCs w:val="20"/>
              </w:rPr>
              <w:t>Student brings their own food/snack.</w:t>
            </w:r>
          </w:p>
          <w:p w14:paraId="6D46CDB6" w14:textId="77777777" w:rsidR="00A95ACB" w:rsidRPr="003B4FCD" w:rsidRDefault="00A95ACB" w:rsidP="00A95ACB">
            <w:pPr>
              <w:numPr>
                <w:ilvl w:val="0"/>
                <w:numId w:val="13"/>
              </w:numPr>
              <w:ind w:left="329" w:hanging="284"/>
              <w:rPr>
                <w:sz w:val="20"/>
                <w:szCs w:val="20"/>
              </w:rPr>
            </w:pPr>
            <w:r w:rsidRPr="003B4FCD">
              <w:rPr>
                <w:sz w:val="20"/>
                <w:szCs w:val="20"/>
              </w:rPr>
              <w:lastRenderedPageBreak/>
              <w:t xml:space="preserve">Student to be seated adjacent to accompanying staff member trained to recognise symptoms of anaphylactic reaction and implement AAP, and to eat only (safe/approved) food products provided by parent/guardian (where a special meal is not available). </w:t>
            </w:r>
          </w:p>
          <w:p w14:paraId="504EA3F8" w14:textId="77777777" w:rsidR="00A95ACB" w:rsidRPr="003B4FCD" w:rsidRDefault="00A95ACB" w:rsidP="00A95ACB">
            <w:pPr>
              <w:numPr>
                <w:ilvl w:val="0"/>
                <w:numId w:val="13"/>
              </w:numPr>
              <w:ind w:left="329" w:hanging="284"/>
              <w:rPr>
                <w:sz w:val="20"/>
                <w:szCs w:val="20"/>
              </w:rPr>
            </w:pPr>
            <w:r w:rsidRPr="003B4FCD">
              <w:rPr>
                <w:sz w:val="20"/>
                <w:szCs w:val="20"/>
              </w:rPr>
              <w:t>Isolate student with accompanying staff member eating BYO (safe/approved) food products.</w:t>
            </w:r>
          </w:p>
          <w:p w14:paraId="73F54DD0" w14:textId="77777777" w:rsidR="00A95ACB" w:rsidRPr="003B4FCD" w:rsidRDefault="00A95ACB" w:rsidP="00A95ACB">
            <w:pPr>
              <w:numPr>
                <w:ilvl w:val="0"/>
                <w:numId w:val="13"/>
              </w:numPr>
              <w:ind w:left="329" w:hanging="284"/>
              <w:rPr>
                <w:sz w:val="20"/>
                <w:szCs w:val="20"/>
              </w:rPr>
            </w:pPr>
            <w:r w:rsidRPr="003B4FCD">
              <w:rPr>
                <w:sz w:val="20"/>
                <w:szCs w:val="20"/>
              </w:rPr>
              <w:t xml:space="preserve">Multiple staff carry </w:t>
            </w:r>
            <w:proofErr w:type="spellStart"/>
            <w:r w:rsidRPr="003B4FCD">
              <w:rPr>
                <w:sz w:val="20"/>
                <w:szCs w:val="20"/>
              </w:rPr>
              <w:t>epipens</w:t>
            </w:r>
            <w:proofErr w:type="spellEnd"/>
            <w:r w:rsidRPr="003B4FCD">
              <w:rPr>
                <w:sz w:val="20"/>
                <w:szCs w:val="20"/>
              </w:rPr>
              <w:t xml:space="preserve"> endorsed with appropriate documentation in English and local language.</w:t>
            </w:r>
          </w:p>
          <w:p w14:paraId="24B713E8" w14:textId="77777777" w:rsidR="00A95ACB" w:rsidRDefault="00A95ACB" w:rsidP="00A95ACB">
            <w:pPr>
              <w:numPr>
                <w:ilvl w:val="0"/>
                <w:numId w:val="13"/>
              </w:numPr>
              <w:ind w:left="329" w:hanging="284"/>
              <w:rPr>
                <w:sz w:val="20"/>
                <w:szCs w:val="20"/>
              </w:rPr>
            </w:pPr>
            <w:r w:rsidRPr="003B4FCD">
              <w:rPr>
                <w:sz w:val="20"/>
                <w:szCs w:val="20"/>
              </w:rPr>
              <w:t>Establish and then follow airline medical clearance requirements prior to departure (choice of airline).</w:t>
            </w:r>
          </w:p>
          <w:p w14:paraId="1E838220" w14:textId="77777777" w:rsidR="00A95ACB" w:rsidRPr="0058606B" w:rsidRDefault="00A95ACB" w:rsidP="00A95ACB">
            <w:pPr>
              <w:numPr>
                <w:ilvl w:val="0"/>
                <w:numId w:val="13"/>
              </w:numPr>
              <w:ind w:left="329" w:hanging="284"/>
              <w:rPr>
                <w:sz w:val="20"/>
                <w:szCs w:val="20"/>
              </w:rPr>
            </w:pPr>
            <w:r w:rsidRPr="0058606B">
              <w:rPr>
                <w:sz w:val="20"/>
                <w:szCs w:val="20"/>
              </w:rPr>
              <w:t>Inform in-country support personnel of AAP.</w:t>
            </w:r>
          </w:p>
          <w:p w14:paraId="3623CD1C" w14:textId="77777777" w:rsidR="00A95ACB" w:rsidRPr="0058606B" w:rsidRDefault="00A95ACB" w:rsidP="00A95ACB">
            <w:pPr>
              <w:numPr>
                <w:ilvl w:val="0"/>
                <w:numId w:val="13"/>
              </w:numPr>
              <w:ind w:left="329" w:hanging="284"/>
              <w:rPr>
                <w:sz w:val="20"/>
                <w:szCs w:val="20"/>
              </w:rPr>
            </w:pPr>
            <w:r w:rsidRPr="0058606B">
              <w:rPr>
                <w:sz w:val="20"/>
                <w:szCs w:val="20"/>
              </w:rPr>
              <w:t>Brief in-country personnel/carers/host families of AAP including identifying susceptible travellers.</w:t>
            </w:r>
          </w:p>
          <w:p w14:paraId="16806997" w14:textId="77777777" w:rsidR="00A95ACB" w:rsidRPr="0058606B" w:rsidRDefault="00A95ACB" w:rsidP="00A95ACB">
            <w:pPr>
              <w:numPr>
                <w:ilvl w:val="0"/>
                <w:numId w:val="13"/>
              </w:numPr>
              <w:ind w:left="329" w:hanging="284"/>
              <w:rPr>
                <w:sz w:val="20"/>
                <w:szCs w:val="20"/>
              </w:rPr>
            </w:pPr>
            <w:r w:rsidRPr="0058606B">
              <w:rPr>
                <w:sz w:val="20"/>
                <w:szCs w:val="20"/>
              </w:rPr>
              <w:t xml:space="preserve">Student able to alert in-country staff of special dietary needs in local language, verbally and/or in writing. </w:t>
            </w:r>
          </w:p>
          <w:p w14:paraId="7D0C2462" w14:textId="77777777" w:rsidR="00A95ACB" w:rsidRDefault="00A95ACB" w:rsidP="00A95ACB">
            <w:pPr>
              <w:pStyle w:val="ListParagraph"/>
              <w:numPr>
                <w:ilvl w:val="0"/>
                <w:numId w:val="12"/>
              </w:numPr>
              <w:ind w:left="470" w:hanging="425"/>
              <w:rPr>
                <w:sz w:val="20"/>
                <w:szCs w:val="20"/>
              </w:rPr>
            </w:pPr>
            <w:r w:rsidRPr="0058606B">
              <w:rPr>
                <w:sz w:val="20"/>
                <w:szCs w:val="20"/>
              </w:rPr>
              <w:t>Establish whereabouts of locally based emergency services able to treat an anaphylactic reaction in-country.</w:t>
            </w:r>
          </w:p>
          <w:p w14:paraId="77335316" w14:textId="414B33B9" w:rsidR="00560663" w:rsidRDefault="00560663" w:rsidP="00560663">
            <w:pPr>
              <w:pStyle w:val="ListParagraph"/>
              <w:ind w:left="470"/>
              <w:rPr>
                <w:sz w:val="20"/>
                <w:szCs w:val="20"/>
              </w:rPr>
            </w:pPr>
          </w:p>
        </w:tc>
      </w:tr>
      <w:tr w:rsidR="00A95ACB" w14:paraId="6AE5C13F" w14:textId="77777777" w:rsidTr="00923056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685"/>
        </w:trPr>
        <w:tc>
          <w:tcPr>
            <w:tcW w:w="31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540A7B63" w14:textId="788AAFF7" w:rsidR="00A95ACB" w:rsidRPr="00890ADB" w:rsidRDefault="00A95ACB" w:rsidP="00A95ACB">
            <w:pPr>
              <w:rPr>
                <w:sz w:val="20"/>
                <w:szCs w:val="20"/>
              </w:rPr>
            </w:pPr>
            <w:r w:rsidRPr="00890ADB">
              <w:rPr>
                <w:sz w:val="20"/>
                <w:szCs w:val="20"/>
              </w:rPr>
              <w:lastRenderedPageBreak/>
              <w:t>St</w:t>
            </w:r>
            <w:r>
              <w:rPr>
                <w:sz w:val="20"/>
                <w:szCs w:val="20"/>
              </w:rPr>
              <w:t>aff/st</w:t>
            </w:r>
            <w:r w:rsidRPr="00890ADB">
              <w:rPr>
                <w:sz w:val="20"/>
                <w:szCs w:val="20"/>
              </w:rPr>
              <w:t>udents attacked/assaulted, arrested, abducted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1018382D" w14:textId="710C1266" w:rsidR="00A95ACB" w:rsidRPr="00890ADB" w:rsidRDefault="00A95ACB" w:rsidP="00A95AC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90ADB">
              <w:rPr>
                <w:sz w:val="20"/>
                <w:szCs w:val="20"/>
              </w:rPr>
              <w:t xml:space="preserve">Psychological stress, fatigue, </w:t>
            </w:r>
            <w:r>
              <w:rPr>
                <w:sz w:val="20"/>
                <w:szCs w:val="20"/>
              </w:rPr>
              <w:t xml:space="preserve">anxiety 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F95281A" w14:textId="4E59E237" w:rsidR="00A95ACB" w:rsidRPr="001C0E3D" w:rsidRDefault="00A95ACB" w:rsidP="00D113E5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en-AU"/>
              </w:rPr>
              <w:t xml:space="preserve">Local Embassy/Consulates in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en-AU"/>
              </w:rPr>
              <w:t>trainsit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en-AU"/>
              </w:rPr>
              <w:t xml:space="preserve">/destination countries identified before departure and details retained </w:t>
            </w:r>
            <w:r>
              <w:rPr>
                <w:sz w:val="20"/>
                <w:szCs w:val="20"/>
              </w:rPr>
              <w:t>at</w:t>
            </w:r>
            <w:r w:rsidRPr="00993FB6">
              <w:rPr>
                <w:sz w:val="20"/>
                <w:szCs w:val="20"/>
              </w:rPr>
              <w:t xml:space="preserve"> school and copies </w:t>
            </w:r>
            <w:r>
              <w:rPr>
                <w:sz w:val="20"/>
                <w:szCs w:val="20"/>
              </w:rPr>
              <w:t xml:space="preserve">taken </w:t>
            </w:r>
            <w:r w:rsidRPr="00993FB6">
              <w:rPr>
                <w:sz w:val="20"/>
                <w:szCs w:val="20"/>
              </w:rPr>
              <w:t>by staff who are travelling</w:t>
            </w:r>
            <w:r w:rsidRPr="00D113E5">
              <w:rPr>
                <w:bCs/>
                <w:color w:val="000000"/>
                <w:sz w:val="20"/>
                <w:szCs w:val="20"/>
                <w:lang w:eastAsia="en-AU"/>
              </w:rPr>
              <w:t xml:space="preserve"> – refer </w:t>
            </w:r>
            <w:hyperlink r:id="rId13" w:history="1">
              <w:r w:rsidRPr="001C0E3D">
                <w:rPr>
                  <w:rStyle w:val="Hyperlink"/>
                  <w:bCs/>
                  <w:sz w:val="20"/>
                  <w:szCs w:val="20"/>
                  <w:lang w:eastAsia="en-AU"/>
                </w:rPr>
                <w:t>http://dfat.gov.au/about-us/our-locations/missions/Pages/our-embassies-and-consulates-overseas.aspx</w:t>
              </w:r>
            </w:hyperlink>
          </w:p>
          <w:p w14:paraId="3011B9B8" w14:textId="77777777" w:rsidR="00A95ACB" w:rsidRDefault="00A95ACB" w:rsidP="00A95ACB">
            <w:pPr>
              <w:pStyle w:val="ListParagraph"/>
              <w:numPr>
                <w:ilvl w:val="0"/>
                <w:numId w:val="12"/>
              </w:numPr>
              <w:ind w:left="470" w:hanging="425"/>
              <w:rPr>
                <w:sz w:val="20"/>
                <w:szCs w:val="20"/>
              </w:rPr>
            </w:pPr>
            <w:r w:rsidRPr="00890ADB">
              <w:rPr>
                <w:sz w:val="20"/>
                <w:szCs w:val="20"/>
              </w:rPr>
              <w:t>Buddy system for students</w:t>
            </w:r>
            <w:r>
              <w:rPr>
                <w:sz w:val="20"/>
                <w:szCs w:val="20"/>
              </w:rPr>
              <w:t>.</w:t>
            </w:r>
          </w:p>
          <w:p w14:paraId="6AF0F43D" w14:textId="412C1B55" w:rsidR="00A95ACB" w:rsidRPr="00D113E5" w:rsidRDefault="00A95ACB" w:rsidP="00A95ACB">
            <w:pPr>
              <w:pStyle w:val="ListParagraph"/>
              <w:numPr>
                <w:ilvl w:val="0"/>
                <w:numId w:val="12"/>
              </w:numPr>
              <w:ind w:left="47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Embassy/Consulate contacted for assistance.</w:t>
            </w:r>
            <w:r w:rsidRPr="00890ADB">
              <w:rPr>
                <w:sz w:val="20"/>
                <w:szCs w:val="20"/>
              </w:rPr>
              <w:t xml:space="preserve"> </w:t>
            </w:r>
          </w:p>
          <w:p w14:paraId="083CB78D" w14:textId="1A848D3A" w:rsidR="00A95ACB" w:rsidRDefault="00A95ACB" w:rsidP="00D113E5">
            <w:pPr>
              <w:pStyle w:val="ListParagraph"/>
              <w:numPr>
                <w:ilvl w:val="0"/>
                <w:numId w:val="12"/>
              </w:numPr>
              <w:ind w:left="470" w:hanging="425"/>
              <w:rPr>
                <w:sz w:val="20"/>
                <w:szCs w:val="20"/>
              </w:rPr>
            </w:pPr>
            <w:r w:rsidRPr="00890ADB">
              <w:rPr>
                <w:sz w:val="20"/>
                <w:szCs w:val="20"/>
              </w:rPr>
              <w:t>School</w:t>
            </w:r>
            <w:r>
              <w:rPr>
                <w:sz w:val="20"/>
                <w:szCs w:val="20"/>
              </w:rPr>
              <w:t>’</w:t>
            </w:r>
            <w:r w:rsidRPr="00890ADB">
              <w:rPr>
                <w:sz w:val="20"/>
                <w:szCs w:val="20"/>
              </w:rPr>
              <w:t xml:space="preserve">s Critical Incident Management Plan is </w:t>
            </w:r>
            <w:proofErr w:type="gramStart"/>
            <w:r w:rsidRPr="00890ADB">
              <w:rPr>
                <w:sz w:val="20"/>
                <w:szCs w:val="20"/>
              </w:rPr>
              <w:t>implemented</w:t>
            </w:r>
            <w:proofErr w:type="gramEnd"/>
            <w:r>
              <w:rPr>
                <w:sz w:val="20"/>
                <w:szCs w:val="20"/>
              </w:rPr>
              <w:t xml:space="preserve"> and SPL notified</w:t>
            </w:r>
            <w:r w:rsidRPr="00890ADB">
              <w:rPr>
                <w:sz w:val="20"/>
                <w:szCs w:val="20"/>
              </w:rPr>
              <w:t xml:space="preserve">. </w:t>
            </w:r>
          </w:p>
          <w:p w14:paraId="6A1E3FDC" w14:textId="353CA282" w:rsidR="00A95ACB" w:rsidRPr="00D113E5" w:rsidRDefault="00A95ACB" w:rsidP="00A95ACB">
            <w:pPr>
              <w:pStyle w:val="ListParagraph"/>
              <w:numPr>
                <w:ilvl w:val="0"/>
                <w:numId w:val="12"/>
              </w:numPr>
              <w:ind w:left="470" w:hanging="425"/>
              <w:rPr>
                <w:sz w:val="20"/>
                <w:szCs w:val="20"/>
              </w:rPr>
            </w:pPr>
            <w:r w:rsidRPr="00D113E5">
              <w:rPr>
                <w:sz w:val="20"/>
                <w:szCs w:val="20"/>
              </w:rPr>
              <w:t>Students have regular contact with family at home for morale support</w:t>
            </w:r>
          </w:p>
          <w:p w14:paraId="069BA180" w14:textId="59F54AB2" w:rsidR="00A95ACB" w:rsidRPr="00D113E5" w:rsidRDefault="00A95ACB" w:rsidP="00A95ACB">
            <w:pPr>
              <w:pStyle w:val="ListParagraph"/>
              <w:numPr>
                <w:ilvl w:val="0"/>
                <w:numId w:val="12"/>
              </w:numPr>
              <w:ind w:left="470" w:hanging="425"/>
              <w:rPr>
                <w:sz w:val="20"/>
                <w:szCs w:val="20"/>
              </w:rPr>
            </w:pPr>
            <w:r w:rsidRPr="00890ADB">
              <w:rPr>
                <w:sz w:val="20"/>
                <w:szCs w:val="20"/>
              </w:rPr>
              <w:t>Trip cancelled early depending on the situation</w:t>
            </w:r>
          </w:p>
          <w:p w14:paraId="76D52B29" w14:textId="0436B966" w:rsidR="00560663" w:rsidRPr="00923056" w:rsidRDefault="00A95ACB" w:rsidP="00560663">
            <w:pPr>
              <w:pStyle w:val="ListParagraph"/>
              <w:numPr>
                <w:ilvl w:val="0"/>
                <w:numId w:val="12"/>
              </w:numPr>
              <w:ind w:left="470" w:hanging="425"/>
              <w:rPr>
                <w:sz w:val="20"/>
                <w:szCs w:val="20"/>
              </w:rPr>
            </w:pPr>
            <w:r w:rsidRPr="00890ADB">
              <w:rPr>
                <w:sz w:val="20"/>
                <w:szCs w:val="20"/>
              </w:rPr>
              <w:t>EAP available in Australia</w:t>
            </w:r>
            <w:r>
              <w:rPr>
                <w:sz w:val="20"/>
                <w:szCs w:val="20"/>
              </w:rPr>
              <w:t>.</w:t>
            </w:r>
          </w:p>
        </w:tc>
      </w:tr>
      <w:tr w:rsidR="00A95ACB" w14:paraId="5338219A" w14:textId="77777777" w:rsidTr="00923056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08"/>
        </w:trPr>
        <w:tc>
          <w:tcPr>
            <w:tcW w:w="1516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B3389BF" w14:textId="77777777" w:rsidR="00A95ACB" w:rsidRDefault="00A95ACB" w:rsidP="00A95ACB">
            <w:pPr>
              <w:rPr>
                <w:sz w:val="20"/>
                <w:szCs w:val="20"/>
              </w:rPr>
            </w:pPr>
            <w:r>
              <w:rPr>
                <w:b/>
                <w:caps/>
                <w:color w:val="FF0000"/>
              </w:rPr>
              <w:t>Documentation</w:t>
            </w:r>
          </w:p>
        </w:tc>
      </w:tr>
      <w:tr w:rsidR="00A95ACB" w14:paraId="32F45284" w14:textId="77777777" w:rsidTr="00923056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685"/>
        </w:trPr>
        <w:tc>
          <w:tcPr>
            <w:tcW w:w="31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2B6DFA25" w14:textId="77777777" w:rsidR="00A95ACB" w:rsidRPr="00890ADB" w:rsidRDefault="00A95ACB" w:rsidP="00A95ACB">
            <w:pPr>
              <w:pStyle w:val="BodyText2"/>
              <w:spacing w:before="120" w:after="120"/>
              <w:rPr>
                <w:sz w:val="20"/>
                <w:szCs w:val="20"/>
              </w:rPr>
            </w:pPr>
            <w:r w:rsidRPr="00890ADB">
              <w:rPr>
                <w:sz w:val="20"/>
                <w:szCs w:val="20"/>
              </w:rPr>
              <w:t>Inadequate Travel Insurance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3522382E" w14:textId="77777777" w:rsidR="00A95ACB" w:rsidRPr="00890ADB" w:rsidRDefault="00A95ACB" w:rsidP="00A95AC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90ADB">
              <w:rPr>
                <w:sz w:val="20"/>
                <w:szCs w:val="20"/>
              </w:rPr>
              <w:t>No medical assistance or costly to family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CD21546" w14:textId="30731D41" w:rsidR="00A95ACB" w:rsidRPr="00890ADB" w:rsidRDefault="00A95ACB" w:rsidP="00A95ACB">
            <w:pPr>
              <w:numPr>
                <w:ilvl w:val="0"/>
                <w:numId w:val="13"/>
              </w:numPr>
              <w:ind w:left="32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staff/students have</w:t>
            </w:r>
            <w:r w:rsidRPr="00890ADB">
              <w:rPr>
                <w:sz w:val="20"/>
                <w:szCs w:val="20"/>
              </w:rPr>
              <w:t xml:space="preserve"> travel insurance </w:t>
            </w:r>
            <w:r>
              <w:rPr>
                <w:sz w:val="20"/>
                <w:szCs w:val="20"/>
              </w:rPr>
              <w:t>which</w:t>
            </w:r>
            <w:r w:rsidRPr="00890ADB">
              <w:rPr>
                <w:sz w:val="20"/>
                <w:szCs w:val="20"/>
              </w:rPr>
              <w:t xml:space="preserve"> include</w:t>
            </w:r>
            <w:r>
              <w:rPr>
                <w:sz w:val="20"/>
                <w:szCs w:val="20"/>
              </w:rPr>
              <w:t>s</w:t>
            </w:r>
            <w:r w:rsidRPr="00890ADB">
              <w:rPr>
                <w:sz w:val="20"/>
                <w:szCs w:val="20"/>
              </w:rPr>
              <w:t xml:space="preserve"> if excursion is cancelled at short notice.</w:t>
            </w:r>
          </w:p>
          <w:p w14:paraId="300D279A" w14:textId="76769496" w:rsidR="00A95ACB" w:rsidRDefault="00A95ACB" w:rsidP="00A95ACB">
            <w:pPr>
              <w:pStyle w:val="ListParagraph"/>
              <w:numPr>
                <w:ilvl w:val="0"/>
                <w:numId w:val="13"/>
              </w:numPr>
              <w:ind w:left="329" w:hanging="284"/>
              <w:rPr>
                <w:sz w:val="20"/>
                <w:szCs w:val="20"/>
              </w:rPr>
            </w:pPr>
            <w:r w:rsidRPr="00890ADB">
              <w:rPr>
                <w:sz w:val="20"/>
                <w:szCs w:val="20"/>
              </w:rPr>
              <w:t xml:space="preserve">All insurance information of all participants </w:t>
            </w:r>
            <w:r>
              <w:rPr>
                <w:bCs/>
                <w:color w:val="000000"/>
                <w:sz w:val="20"/>
                <w:szCs w:val="20"/>
                <w:lang w:eastAsia="en-AU"/>
              </w:rPr>
              <w:t xml:space="preserve">retained </w:t>
            </w:r>
            <w:r>
              <w:rPr>
                <w:sz w:val="20"/>
                <w:szCs w:val="20"/>
              </w:rPr>
              <w:t>at</w:t>
            </w:r>
            <w:r w:rsidRPr="00993FB6">
              <w:rPr>
                <w:sz w:val="20"/>
                <w:szCs w:val="20"/>
              </w:rPr>
              <w:t xml:space="preserve"> school and copies </w:t>
            </w:r>
            <w:r>
              <w:rPr>
                <w:sz w:val="20"/>
                <w:szCs w:val="20"/>
              </w:rPr>
              <w:t xml:space="preserve">taken </w:t>
            </w:r>
            <w:r w:rsidRPr="00993FB6">
              <w:rPr>
                <w:sz w:val="20"/>
                <w:szCs w:val="20"/>
              </w:rPr>
              <w:t>by staff who are travelling</w:t>
            </w:r>
          </w:p>
          <w:p w14:paraId="22871318" w14:textId="2F52C648" w:rsidR="00A95ACB" w:rsidRPr="00890ADB" w:rsidRDefault="00A95ACB" w:rsidP="00A95ACB">
            <w:pPr>
              <w:pStyle w:val="ListParagraph"/>
              <w:numPr>
                <w:ilvl w:val="0"/>
                <w:numId w:val="13"/>
              </w:numPr>
              <w:ind w:left="32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non-insurable costs are incurred, ensure there is clear agreement prior to the trip as to who will meet these costs. </w:t>
            </w:r>
          </w:p>
        </w:tc>
      </w:tr>
      <w:tr w:rsidR="00A95ACB" w14:paraId="7C2AE0C1" w14:textId="77777777" w:rsidTr="00923056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685"/>
        </w:trPr>
        <w:tc>
          <w:tcPr>
            <w:tcW w:w="31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20E60C7" w14:textId="3E2F309C" w:rsidR="00A95ACB" w:rsidRPr="00890ADB" w:rsidRDefault="00A95ACB" w:rsidP="005E3AD8">
            <w:pPr>
              <w:pStyle w:val="BodyText2"/>
              <w:rPr>
                <w:sz w:val="20"/>
                <w:szCs w:val="20"/>
              </w:rPr>
            </w:pPr>
            <w:r w:rsidRPr="00890ADB">
              <w:rPr>
                <w:sz w:val="20"/>
                <w:szCs w:val="20"/>
              </w:rPr>
              <w:lastRenderedPageBreak/>
              <w:t>Lapsed Clearances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5CA38F6D" w14:textId="77777777" w:rsidR="00A95ACB" w:rsidRPr="00890ADB" w:rsidRDefault="00A95ACB" w:rsidP="00A95AC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90ADB">
              <w:rPr>
                <w:sz w:val="20"/>
                <w:szCs w:val="20"/>
              </w:rPr>
              <w:t>Child protection issues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9C24056" w14:textId="4F514D0F" w:rsidR="00A95ACB" w:rsidRPr="00890ADB" w:rsidRDefault="00A95ACB" w:rsidP="00A95ACB">
            <w:pPr>
              <w:numPr>
                <w:ilvl w:val="0"/>
                <w:numId w:val="14"/>
              </w:numPr>
              <w:ind w:left="32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890ADB">
              <w:rPr>
                <w:sz w:val="20"/>
                <w:szCs w:val="20"/>
              </w:rPr>
              <w:t xml:space="preserve">ll supervising adults have a current </w:t>
            </w:r>
            <w:r>
              <w:rPr>
                <w:sz w:val="20"/>
                <w:szCs w:val="20"/>
              </w:rPr>
              <w:t>WWCC and be up to date with RRHAN-EC.</w:t>
            </w:r>
            <w:r w:rsidRPr="00890ADB">
              <w:rPr>
                <w:sz w:val="20"/>
                <w:szCs w:val="20"/>
              </w:rPr>
              <w:t xml:space="preserve"> </w:t>
            </w:r>
          </w:p>
        </w:tc>
      </w:tr>
      <w:tr w:rsidR="00A95ACB" w14:paraId="660105CA" w14:textId="77777777" w:rsidTr="00923056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685"/>
        </w:trPr>
        <w:tc>
          <w:tcPr>
            <w:tcW w:w="31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13FD5130" w14:textId="7D0608D8" w:rsidR="00A95ACB" w:rsidRPr="00890ADB" w:rsidRDefault="00A95ACB" w:rsidP="005E3AD8">
            <w:pPr>
              <w:pStyle w:val="BodyText2"/>
              <w:rPr>
                <w:sz w:val="20"/>
                <w:szCs w:val="20"/>
              </w:rPr>
            </w:pPr>
            <w:r w:rsidRPr="00890ADB">
              <w:rPr>
                <w:sz w:val="20"/>
                <w:szCs w:val="20"/>
              </w:rPr>
              <w:t>Los</w:t>
            </w:r>
            <w:r>
              <w:rPr>
                <w:sz w:val="20"/>
                <w:szCs w:val="20"/>
              </w:rPr>
              <w:t>t</w:t>
            </w:r>
            <w:r w:rsidRPr="00890ADB">
              <w:rPr>
                <w:sz w:val="20"/>
                <w:szCs w:val="20"/>
              </w:rPr>
              <w:t xml:space="preserve"> passport</w:t>
            </w:r>
          </w:p>
          <w:p w14:paraId="782068B0" w14:textId="7103ED92" w:rsidR="00A95ACB" w:rsidRPr="00890ADB" w:rsidRDefault="00A95ACB" w:rsidP="00A95ACB">
            <w:pPr>
              <w:pStyle w:val="BodyText2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DDCB777" w14:textId="77777777" w:rsidR="00A95ACB" w:rsidRDefault="00A95ACB" w:rsidP="00A95AC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90ADB">
              <w:rPr>
                <w:sz w:val="20"/>
                <w:szCs w:val="20"/>
              </w:rPr>
              <w:t>Person held by customs</w:t>
            </w:r>
          </w:p>
          <w:p w14:paraId="0E5D285E" w14:textId="3EBDE27D" w:rsidR="00A95ACB" w:rsidRPr="00890ADB" w:rsidRDefault="00A95ACB" w:rsidP="00A95AC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890ADB">
              <w:rPr>
                <w:sz w:val="20"/>
                <w:szCs w:val="20"/>
              </w:rPr>
              <w:t xml:space="preserve">nxiety 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C87CAB2" w14:textId="0CDCC98B" w:rsidR="00A95ACB" w:rsidRDefault="00A95ACB" w:rsidP="00A95ACB">
            <w:pPr>
              <w:numPr>
                <w:ilvl w:val="0"/>
                <w:numId w:val="14"/>
              </w:numPr>
              <w:ind w:left="32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Passport must be valid for at least 6 months from when you plan your trip to end.</w:t>
            </w:r>
          </w:p>
          <w:p w14:paraId="26E25E84" w14:textId="514A7DC0" w:rsidR="00A95ACB" w:rsidRDefault="00A95ACB" w:rsidP="00A95ACB">
            <w:pPr>
              <w:numPr>
                <w:ilvl w:val="0"/>
                <w:numId w:val="14"/>
              </w:numPr>
              <w:ind w:left="329" w:hanging="284"/>
              <w:rPr>
                <w:sz w:val="20"/>
                <w:szCs w:val="20"/>
              </w:rPr>
            </w:pPr>
            <w:r w:rsidRPr="00890ADB">
              <w:rPr>
                <w:sz w:val="20"/>
                <w:szCs w:val="20"/>
              </w:rPr>
              <w:t xml:space="preserve">Copy of all passports </w:t>
            </w:r>
            <w:r>
              <w:rPr>
                <w:bCs/>
                <w:color w:val="000000"/>
                <w:sz w:val="20"/>
                <w:szCs w:val="20"/>
                <w:lang w:eastAsia="en-AU"/>
              </w:rPr>
              <w:t xml:space="preserve">retained </w:t>
            </w:r>
            <w:r>
              <w:rPr>
                <w:sz w:val="20"/>
                <w:szCs w:val="20"/>
              </w:rPr>
              <w:t>at</w:t>
            </w:r>
            <w:r w:rsidRPr="00993FB6">
              <w:rPr>
                <w:sz w:val="20"/>
                <w:szCs w:val="20"/>
              </w:rPr>
              <w:t xml:space="preserve"> school and copies </w:t>
            </w:r>
            <w:r>
              <w:rPr>
                <w:sz w:val="20"/>
                <w:szCs w:val="20"/>
              </w:rPr>
              <w:t xml:space="preserve">taken </w:t>
            </w:r>
            <w:r w:rsidRPr="00993FB6">
              <w:rPr>
                <w:sz w:val="20"/>
                <w:szCs w:val="20"/>
              </w:rPr>
              <w:t>by staff who are travelling</w:t>
            </w:r>
            <w:proofErr w:type="gramStart"/>
            <w:r>
              <w:rPr>
                <w:sz w:val="20"/>
                <w:szCs w:val="20"/>
              </w:rPr>
              <w:t>. .</w:t>
            </w:r>
            <w:proofErr w:type="gramEnd"/>
          </w:p>
          <w:p w14:paraId="3173E00B" w14:textId="4DDF397E" w:rsidR="00A95ACB" w:rsidRPr="00890ADB" w:rsidRDefault="00A95ACB" w:rsidP="00A95ACB">
            <w:pPr>
              <w:numPr>
                <w:ilvl w:val="0"/>
                <w:numId w:val="14"/>
              </w:numPr>
              <w:ind w:left="32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School to have </w:t>
            </w:r>
            <w:r>
              <w:rPr>
                <w:i/>
                <w:sz w:val="20"/>
                <w:szCs w:val="20"/>
              </w:rPr>
              <w:t>planned</w:t>
            </w:r>
            <w:r>
              <w:rPr>
                <w:sz w:val="20"/>
                <w:szCs w:val="20"/>
              </w:rPr>
              <w:t xml:space="preserve"> how </w:t>
            </w:r>
            <w:r>
              <w:rPr>
                <w:i/>
                <w:sz w:val="20"/>
                <w:szCs w:val="20"/>
              </w:rPr>
              <w:t xml:space="preserve">to supervise the group if an adult or student </w:t>
            </w:r>
            <w:r>
              <w:rPr>
                <w:sz w:val="20"/>
                <w:szCs w:val="20"/>
              </w:rPr>
              <w:t xml:space="preserve">is </w:t>
            </w:r>
            <w:r>
              <w:rPr>
                <w:i/>
                <w:sz w:val="20"/>
                <w:szCs w:val="20"/>
              </w:rPr>
              <w:t>detained</w:t>
            </w:r>
            <w:r>
              <w:rPr>
                <w:sz w:val="20"/>
                <w:szCs w:val="20"/>
              </w:rPr>
              <w:t xml:space="preserve"> by customs</w:t>
            </w:r>
            <w:r>
              <w:rPr>
                <w:i/>
                <w:sz w:val="20"/>
                <w:szCs w:val="20"/>
              </w:rPr>
              <w:t>.</w:t>
            </w:r>
          </w:p>
          <w:p w14:paraId="5550A28D" w14:textId="77777777" w:rsidR="00A95ACB" w:rsidRPr="00890ADB" w:rsidRDefault="00A95ACB" w:rsidP="00A95ACB">
            <w:pPr>
              <w:numPr>
                <w:ilvl w:val="0"/>
                <w:numId w:val="14"/>
              </w:numPr>
              <w:ind w:left="329" w:hanging="284"/>
              <w:rPr>
                <w:sz w:val="20"/>
                <w:szCs w:val="20"/>
              </w:rPr>
            </w:pPr>
            <w:r w:rsidRPr="00890ADB">
              <w:rPr>
                <w:sz w:val="20"/>
                <w:szCs w:val="20"/>
              </w:rPr>
              <w:t>Contact local embassy/consulate for assistance</w:t>
            </w:r>
          </w:p>
          <w:p w14:paraId="6683B699" w14:textId="37F99CE9" w:rsidR="00A95ACB" w:rsidRPr="00923056" w:rsidRDefault="00560663" w:rsidP="00923056">
            <w:pPr>
              <w:ind w:left="329"/>
              <w:rPr>
                <w:bCs/>
                <w:color w:val="000000"/>
                <w:sz w:val="20"/>
                <w:szCs w:val="20"/>
                <w:lang w:eastAsia="en-AU"/>
              </w:rPr>
            </w:pPr>
            <w:hyperlink r:id="rId14" w:history="1">
              <w:r w:rsidR="00A95ACB" w:rsidRPr="00890ADB">
                <w:rPr>
                  <w:rStyle w:val="Hyperlink"/>
                  <w:bCs/>
                  <w:sz w:val="20"/>
                  <w:szCs w:val="20"/>
                  <w:lang w:eastAsia="en-AU"/>
                </w:rPr>
                <w:t>http://dfat.gov.au/about-us/our-locations/missions/Pages/our-embassies-and-consulates-overseas.aspx</w:t>
              </w:r>
            </w:hyperlink>
          </w:p>
        </w:tc>
      </w:tr>
      <w:tr w:rsidR="00A95ACB" w14:paraId="74501B6F" w14:textId="77777777" w:rsidTr="00923056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66"/>
        </w:trPr>
        <w:tc>
          <w:tcPr>
            <w:tcW w:w="1516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047FA09" w14:textId="77777777" w:rsidR="00A95ACB" w:rsidRDefault="00A95ACB" w:rsidP="00A95ACB">
            <w:pPr>
              <w:rPr>
                <w:sz w:val="20"/>
                <w:szCs w:val="20"/>
              </w:rPr>
            </w:pPr>
            <w:r>
              <w:rPr>
                <w:b/>
                <w:caps/>
                <w:color w:val="FF0000"/>
              </w:rPr>
              <w:t>Emergency Preparedness</w:t>
            </w:r>
          </w:p>
        </w:tc>
      </w:tr>
      <w:tr w:rsidR="00A95ACB" w14:paraId="2DB3D252" w14:textId="77777777" w:rsidTr="00923056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685"/>
        </w:trPr>
        <w:tc>
          <w:tcPr>
            <w:tcW w:w="31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40396E4E" w14:textId="77777777" w:rsidR="00A95ACB" w:rsidRPr="00352A94" w:rsidRDefault="00A95ACB" w:rsidP="00A95ACB">
            <w:pPr>
              <w:spacing w:after="240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Unexpected political / religious activity in country being visited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76497F46" w14:textId="77777777" w:rsidR="00A95ACB" w:rsidRPr="00352A94" w:rsidRDefault="00A95ACB" w:rsidP="00A95AC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Not identified prior to departure</w:t>
            </w:r>
          </w:p>
          <w:p w14:paraId="7CA49191" w14:textId="77777777" w:rsidR="00A95ACB" w:rsidRPr="00352A94" w:rsidRDefault="00A95ACB" w:rsidP="00A95AC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Injury</w:t>
            </w:r>
          </w:p>
          <w:p w14:paraId="507172AB" w14:textId="77777777" w:rsidR="00A95ACB" w:rsidRPr="00352A94" w:rsidRDefault="00A95ACB" w:rsidP="00A95AC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Loss of contact details</w:t>
            </w:r>
          </w:p>
          <w:p w14:paraId="2B48E1DD" w14:textId="77777777" w:rsidR="00A95ACB" w:rsidRPr="00352A94" w:rsidRDefault="00A95ACB" w:rsidP="00A95AC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Group detained</w:t>
            </w:r>
          </w:p>
          <w:p w14:paraId="260DA9A9" w14:textId="77777777" w:rsidR="00A95ACB" w:rsidRPr="00352A94" w:rsidRDefault="00A95ACB" w:rsidP="00A95AC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Held hostage</w:t>
            </w:r>
          </w:p>
          <w:p w14:paraId="75329215" w14:textId="77777777" w:rsidR="00A95ACB" w:rsidRPr="00352A94" w:rsidRDefault="00A95ACB" w:rsidP="00A95AC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Fire</w:t>
            </w:r>
          </w:p>
          <w:p w14:paraId="301B19BB" w14:textId="77777777" w:rsidR="00A95ACB" w:rsidRPr="00352A94" w:rsidRDefault="00A95ACB" w:rsidP="00A95AC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Explosion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9665085" w14:textId="08264ECC" w:rsidR="00A95ACB" w:rsidRPr="00610CA4" w:rsidRDefault="00A95ACB" w:rsidP="00A95ACB">
            <w:pPr>
              <w:numPr>
                <w:ilvl w:val="0"/>
                <w:numId w:val="14"/>
              </w:numPr>
              <w:ind w:left="329" w:hanging="284"/>
              <w:rPr>
                <w:sz w:val="20"/>
                <w:szCs w:val="20"/>
              </w:rPr>
            </w:pPr>
            <w:r w:rsidRPr="002B3FA9">
              <w:rPr>
                <w:sz w:val="20"/>
                <w:szCs w:val="20"/>
              </w:rPr>
              <w:t>Refer to DFAT General Advice for Australian Travellers</w:t>
            </w:r>
            <w:r>
              <w:rPr>
                <w:sz w:val="20"/>
                <w:szCs w:val="20"/>
              </w:rPr>
              <w:t xml:space="preserve"> and when planning the trip subscribe with DFAT for Travel advice email updates at </w:t>
            </w:r>
            <w:hyperlink r:id="rId15" w:history="1">
              <w:r w:rsidRPr="00636300">
                <w:rPr>
                  <w:rStyle w:val="Hyperlink"/>
                  <w:sz w:val="20"/>
                  <w:szCs w:val="20"/>
                </w:rPr>
                <w:t>https://www.smartraveller.gov.au/consular-services/subscribe</w:t>
              </w:r>
            </w:hyperlink>
            <w:r w:rsidRPr="002B3FA9">
              <w:rPr>
                <w:sz w:val="20"/>
                <w:szCs w:val="20"/>
              </w:rPr>
              <w:t xml:space="preserve">. </w:t>
            </w:r>
          </w:p>
          <w:p w14:paraId="6688CCEE" w14:textId="77777777" w:rsidR="00A95ACB" w:rsidRDefault="00A95ACB" w:rsidP="00A95ACB">
            <w:pPr>
              <w:pStyle w:val="ListParagraph"/>
              <w:numPr>
                <w:ilvl w:val="0"/>
                <w:numId w:val="14"/>
              </w:numPr>
              <w:ind w:left="320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Prior to departure, obtain up to date travel advice information from the Department of Foreign Affairs</w:t>
            </w:r>
            <w:r>
              <w:rPr>
                <w:sz w:val="20"/>
                <w:szCs w:val="20"/>
              </w:rPr>
              <w:t xml:space="preserve"> at</w:t>
            </w:r>
            <w:r w:rsidRPr="00352A94">
              <w:rPr>
                <w:sz w:val="20"/>
                <w:szCs w:val="20"/>
              </w:rPr>
              <w:t xml:space="preserve"> </w:t>
            </w:r>
            <w:hyperlink r:id="rId16" w:history="1">
              <w:r w:rsidRPr="00352A94">
                <w:rPr>
                  <w:rStyle w:val="Hyperlink"/>
                  <w:sz w:val="20"/>
                  <w:szCs w:val="20"/>
                </w:rPr>
                <w:t>http://www.smartraveller.gov.au/</w:t>
              </w:r>
            </w:hyperlink>
            <w:r w:rsidRPr="00352A94">
              <w:rPr>
                <w:sz w:val="20"/>
                <w:szCs w:val="20"/>
              </w:rPr>
              <w:t xml:space="preserve"> </w:t>
            </w:r>
          </w:p>
          <w:p w14:paraId="2CCF7477" w14:textId="5020D446" w:rsidR="00A95ACB" w:rsidRPr="00923056" w:rsidRDefault="00A95ACB" w:rsidP="00A95ACB">
            <w:pPr>
              <w:pStyle w:val="ListParagraph"/>
              <w:numPr>
                <w:ilvl w:val="0"/>
                <w:numId w:val="14"/>
              </w:numPr>
              <w:ind w:left="320"/>
              <w:rPr>
                <w:sz w:val="20"/>
                <w:szCs w:val="20"/>
              </w:rPr>
            </w:pPr>
            <w:r w:rsidRPr="00D113E5">
              <w:rPr>
                <w:sz w:val="20"/>
                <w:szCs w:val="20"/>
              </w:rPr>
              <w:t xml:space="preserve">During trip </w:t>
            </w:r>
            <w:r>
              <w:rPr>
                <w:bCs/>
                <w:sz w:val="20"/>
                <w:szCs w:val="20"/>
              </w:rPr>
              <w:t>e</w:t>
            </w:r>
            <w:r w:rsidRPr="00D113E5">
              <w:rPr>
                <w:bCs/>
                <w:sz w:val="20"/>
                <w:szCs w:val="20"/>
              </w:rPr>
              <w:t>xercise caution and monitor developments that might affect your safety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A95ACB" w14:paraId="6CB5AA46" w14:textId="77777777" w:rsidTr="00923056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685"/>
        </w:trPr>
        <w:tc>
          <w:tcPr>
            <w:tcW w:w="31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33F14ED5" w14:textId="72C3F0FC" w:rsidR="00A95ACB" w:rsidRPr="00BF4B5C" w:rsidDel="00A95ACB" w:rsidRDefault="00A95ACB" w:rsidP="005E3AD8">
            <w:pPr>
              <w:pStyle w:val="BodyText2"/>
              <w:rPr>
                <w:sz w:val="20"/>
                <w:szCs w:val="20"/>
              </w:rPr>
            </w:pPr>
            <w:r w:rsidRPr="00890ADB">
              <w:rPr>
                <w:sz w:val="20"/>
                <w:szCs w:val="20"/>
              </w:rPr>
              <w:t>St</w:t>
            </w:r>
            <w:r>
              <w:rPr>
                <w:sz w:val="20"/>
                <w:szCs w:val="20"/>
              </w:rPr>
              <w:t>aff/st</w:t>
            </w:r>
            <w:r w:rsidRPr="00890ADB">
              <w:rPr>
                <w:sz w:val="20"/>
                <w:szCs w:val="20"/>
              </w:rPr>
              <w:t>udents attacked/assaulted, arrested, abducted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4B6A1154" w14:textId="6200EAC2" w:rsidR="00A95ACB" w:rsidDel="00A95ACB" w:rsidRDefault="00A95ACB" w:rsidP="00A95AC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90ADB">
              <w:rPr>
                <w:sz w:val="20"/>
                <w:szCs w:val="20"/>
              </w:rPr>
              <w:t xml:space="preserve">Psychological stress, fatigue, </w:t>
            </w:r>
            <w:r>
              <w:rPr>
                <w:sz w:val="20"/>
                <w:szCs w:val="20"/>
              </w:rPr>
              <w:t xml:space="preserve">anxiety 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83AEE04" w14:textId="7690CDFC" w:rsidR="00A95ACB" w:rsidRPr="001C0E3D" w:rsidRDefault="00A95ACB" w:rsidP="00A95ACB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en-AU"/>
              </w:rPr>
              <w:t xml:space="preserve">Local Embassy/Consulates in transit/destination countries identified before departure and details retained </w:t>
            </w:r>
            <w:r>
              <w:rPr>
                <w:sz w:val="20"/>
                <w:szCs w:val="20"/>
              </w:rPr>
              <w:t>at</w:t>
            </w:r>
            <w:r w:rsidRPr="00993FB6">
              <w:rPr>
                <w:sz w:val="20"/>
                <w:szCs w:val="20"/>
              </w:rPr>
              <w:t xml:space="preserve"> school and copies </w:t>
            </w:r>
            <w:r>
              <w:rPr>
                <w:sz w:val="20"/>
                <w:szCs w:val="20"/>
              </w:rPr>
              <w:t xml:space="preserve">taken </w:t>
            </w:r>
            <w:r w:rsidRPr="00993FB6">
              <w:rPr>
                <w:sz w:val="20"/>
                <w:szCs w:val="20"/>
              </w:rPr>
              <w:t>by staff who are travelling</w:t>
            </w:r>
            <w:r w:rsidRPr="00993FB6">
              <w:rPr>
                <w:bCs/>
                <w:color w:val="000000"/>
                <w:sz w:val="20"/>
                <w:szCs w:val="20"/>
                <w:lang w:eastAsia="en-AU"/>
              </w:rPr>
              <w:t xml:space="preserve"> – refer </w:t>
            </w:r>
            <w:hyperlink r:id="rId17" w:history="1">
              <w:r w:rsidRPr="001C0E3D">
                <w:rPr>
                  <w:rStyle w:val="Hyperlink"/>
                  <w:bCs/>
                  <w:sz w:val="20"/>
                  <w:szCs w:val="20"/>
                  <w:lang w:eastAsia="en-AU"/>
                </w:rPr>
                <w:t>http://dfat.gov.au/about-us/our-locations/missions/Pages/our-embassies-and-consulates-overseas.aspx</w:t>
              </w:r>
            </w:hyperlink>
          </w:p>
          <w:p w14:paraId="67C9EB9D" w14:textId="77777777" w:rsidR="00A95ACB" w:rsidRDefault="00A95ACB" w:rsidP="00A95ACB">
            <w:pPr>
              <w:pStyle w:val="ListParagraph"/>
              <w:numPr>
                <w:ilvl w:val="0"/>
                <w:numId w:val="12"/>
              </w:numPr>
              <w:ind w:left="470" w:hanging="425"/>
              <w:rPr>
                <w:sz w:val="20"/>
                <w:szCs w:val="20"/>
              </w:rPr>
            </w:pPr>
            <w:r w:rsidRPr="00890ADB">
              <w:rPr>
                <w:sz w:val="20"/>
                <w:szCs w:val="20"/>
              </w:rPr>
              <w:t>Buddy system for students</w:t>
            </w:r>
            <w:r>
              <w:rPr>
                <w:sz w:val="20"/>
                <w:szCs w:val="20"/>
              </w:rPr>
              <w:t>.</w:t>
            </w:r>
          </w:p>
          <w:p w14:paraId="4860CFE9" w14:textId="77777777" w:rsidR="00A95ACB" w:rsidRPr="00993FB6" w:rsidRDefault="00A95ACB" w:rsidP="00A95ACB">
            <w:pPr>
              <w:pStyle w:val="ListParagraph"/>
              <w:numPr>
                <w:ilvl w:val="0"/>
                <w:numId w:val="12"/>
              </w:numPr>
              <w:ind w:left="47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Embassy/Consulate contacted for assistance.</w:t>
            </w:r>
            <w:r w:rsidRPr="00890ADB">
              <w:rPr>
                <w:sz w:val="20"/>
                <w:szCs w:val="20"/>
              </w:rPr>
              <w:t xml:space="preserve"> </w:t>
            </w:r>
          </w:p>
          <w:p w14:paraId="4514EA5F" w14:textId="77777777" w:rsidR="00A95ACB" w:rsidRDefault="00A95ACB" w:rsidP="00A95ACB">
            <w:pPr>
              <w:pStyle w:val="ListParagraph"/>
              <w:numPr>
                <w:ilvl w:val="0"/>
                <w:numId w:val="12"/>
              </w:numPr>
              <w:ind w:left="470" w:hanging="425"/>
              <w:rPr>
                <w:sz w:val="20"/>
                <w:szCs w:val="20"/>
              </w:rPr>
            </w:pPr>
            <w:r w:rsidRPr="00890ADB">
              <w:rPr>
                <w:sz w:val="20"/>
                <w:szCs w:val="20"/>
              </w:rPr>
              <w:t>School</w:t>
            </w:r>
            <w:r>
              <w:rPr>
                <w:sz w:val="20"/>
                <w:szCs w:val="20"/>
              </w:rPr>
              <w:t>’</w:t>
            </w:r>
            <w:r w:rsidRPr="00890ADB">
              <w:rPr>
                <w:sz w:val="20"/>
                <w:szCs w:val="20"/>
              </w:rPr>
              <w:t xml:space="preserve">s Critical Incident Management Plan is </w:t>
            </w:r>
            <w:proofErr w:type="gramStart"/>
            <w:r w:rsidRPr="00890ADB">
              <w:rPr>
                <w:sz w:val="20"/>
                <w:szCs w:val="20"/>
              </w:rPr>
              <w:t>implemented</w:t>
            </w:r>
            <w:proofErr w:type="gramEnd"/>
            <w:r>
              <w:rPr>
                <w:sz w:val="20"/>
                <w:szCs w:val="20"/>
              </w:rPr>
              <w:t xml:space="preserve"> and SPL notified</w:t>
            </w:r>
            <w:r w:rsidRPr="00890ADB">
              <w:rPr>
                <w:sz w:val="20"/>
                <w:szCs w:val="20"/>
              </w:rPr>
              <w:t xml:space="preserve">. </w:t>
            </w:r>
          </w:p>
          <w:p w14:paraId="4E70185A" w14:textId="77777777" w:rsidR="00A95ACB" w:rsidRPr="00993FB6" w:rsidRDefault="00A95ACB" w:rsidP="00A95ACB">
            <w:pPr>
              <w:pStyle w:val="ListParagraph"/>
              <w:numPr>
                <w:ilvl w:val="0"/>
                <w:numId w:val="12"/>
              </w:numPr>
              <w:ind w:left="470" w:hanging="425"/>
              <w:rPr>
                <w:sz w:val="20"/>
                <w:szCs w:val="20"/>
              </w:rPr>
            </w:pPr>
            <w:r w:rsidRPr="00993FB6">
              <w:rPr>
                <w:sz w:val="20"/>
                <w:szCs w:val="20"/>
              </w:rPr>
              <w:t>Students have regular contact with family at home for morale support</w:t>
            </w:r>
          </w:p>
          <w:p w14:paraId="3D63065E" w14:textId="77777777" w:rsidR="00A95ACB" w:rsidRPr="00993FB6" w:rsidRDefault="00A95ACB" w:rsidP="00A95ACB">
            <w:pPr>
              <w:pStyle w:val="ListParagraph"/>
              <w:numPr>
                <w:ilvl w:val="0"/>
                <w:numId w:val="12"/>
              </w:numPr>
              <w:ind w:left="470" w:hanging="425"/>
              <w:rPr>
                <w:sz w:val="20"/>
                <w:szCs w:val="20"/>
              </w:rPr>
            </w:pPr>
            <w:r w:rsidRPr="00890ADB">
              <w:rPr>
                <w:sz w:val="20"/>
                <w:szCs w:val="20"/>
              </w:rPr>
              <w:t>Trip cancelled early depending on the situation</w:t>
            </w:r>
          </w:p>
          <w:p w14:paraId="3F279616" w14:textId="4678670A" w:rsidR="00A95ACB" w:rsidRPr="00D113E5" w:rsidDel="00A95ACB" w:rsidRDefault="00A95ACB" w:rsidP="00D113E5">
            <w:pPr>
              <w:pStyle w:val="ListParagraph"/>
              <w:numPr>
                <w:ilvl w:val="0"/>
                <w:numId w:val="12"/>
              </w:numPr>
              <w:ind w:left="470" w:hanging="425"/>
              <w:rPr>
                <w:sz w:val="20"/>
                <w:szCs w:val="20"/>
              </w:rPr>
            </w:pPr>
            <w:r w:rsidRPr="00890ADB">
              <w:rPr>
                <w:sz w:val="20"/>
                <w:szCs w:val="20"/>
              </w:rPr>
              <w:t>EAP</w:t>
            </w:r>
            <w:r>
              <w:rPr>
                <w:sz w:val="20"/>
                <w:szCs w:val="20"/>
              </w:rPr>
              <w:t xml:space="preserve"> and student counselling</w:t>
            </w:r>
            <w:r w:rsidRPr="00890ADB">
              <w:rPr>
                <w:sz w:val="20"/>
                <w:szCs w:val="20"/>
              </w:rPr>
              <w:t xml:space="preserve"> available in Australia</w:t>
            </w:r>
            <w:r>
              <w:rPr>
                <w:sz w:val="20"/>
                <w:szCs w:val="20"/>
              </w:rPr>
              <w:t>.</w:t>
            </w:r>
          </w:p>
        </w:tc>
      </w:tr>
      <w:tr w:rsidR="00A95ACB" w14:paraId="742D51FD" w14:textId="77777777" w:rsidTr="00923056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685"/>
        </w:trPr>
        <w:tc>
          <w:tcPr>
            <w:tcW w:w="31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6986C81" w14:textId="77777777" w:rsidR="00A95ACB" w:rsidRPr="00352A94" w:rsidRDefault="00A95ACB" w:rsidP="005E3AD8">
            <w:pPr>
              <w:pStyle w:val="BodyText2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Communication breakdown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00876D1B" w14:textId="77777777" w:rsidR="00A95ACB" w:rsidRPr="00352A94" w:rsidRDefault="00A95ACB" w:rsidP="00A95AC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Loss of information</w:t>
            </w:r>
          </w:p>
          <w:p w14:paraId="667148EC" w14:textId="77777777" w:rsidR="00A95ACB" w:rsidRPr="00352A94" w:rsidRDefault="00A95ACB" w:rsidP="00A95AC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Miscommunication amongst group</w:t>
            </w:r>
          </w:p>
          <w:p w14:paraId="230774B5" w14:textId="77777777" w:rsidR="00A95ACB" w:rsidRPr="00352A94" w:rsidRDefault="00A95ACB" w:rsidP="00A95AC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lastRenderedPageBreak/>
              <w:t>Loss of communication with home site (college)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0150311" w14:textId="11E33221" w:rsidR="00A95ACB" w:rsidRPr="002346DC" w:rsidRDefault="00A95ACB" w:rsidP="00A95ACB">
            <w:pPr>
              <w:numPr>
                <w:ilvl w:val="0"/>
                <w:numId w:val="13"/>
              </w:numPr>
              <w:ind w:left="329" w:hanging="284"/>
              <w:rPr>
                <w:sz w:val="20"/>
                <w:szCs w:val="20"/>
              </w:rPr>
            </w:pPr>
            <w:r w:rsidRPr="002346DC">
              <w:rPr>
                <w:sz w:val="20"/>
                <w:szCs w:val="20"/>
              </w:rPr>
              <w:lastRenderedPageBreak/>
              <w:t xml:space="preserve">Contact Person to be nominated at the </w:t>
            </w:r>
            <w:r>
              <w:rPr>
                <w:sz w:val="20"/>
                <w:szCs w:val="20"/>
              </w:rPr>
              <w:t xml:space="preserve">School </w:t>
            </w:r>
            <w:r w:rsidRPr="002346DC">
              <w:rPr>
                <w:sz w:val="20"/>
                <w:szCs w:val="20"/>
              </w:rPr>
              <w:t>AND who is travelling with the group</w:t>
            </w:r>
          </w:p>
          <w:p w14:paraId="71238FAB" w14:textId="5406D1B6" w:rsidR="00A95ACB" w:rsidRPr="002346DC" w:rsidRDefault="00A95ACB" w:rsidP="00A95ACB">
            <w:pPr>
              <w:numPr>
                <w:ilvl w:val="0"/>
                <w:numId w:val="13"/>
              </w:numPr>
              <w:ind w:left="32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</w:t>
            </w:r>
            <w:r w:rsidRPr="002346DC">
              <w:rPr>
                <w:sz w:val="20"/>
                <w:szCs w:val="20"/>
              </w:rPr>
              <w:t xml:space="preserve"> Contact Person contactable at all times.</w:t>
            </w:r>
          </w:p>
          <w:p w14:paraId="7C4B93EB" w14:textId="77777777" w:rsidR="00A95ACB" w:rsidRPr="002346DC" w:rsidRDefault="00A95ACB" w:rsidP="00A95ACB">
            <w:pPr>
              <w:numPr>
                <w:ilvl w:val="0"/>
                <w:numId w:val="13"/>
              </w:numPr>
              <w:ind w:left="329" w:hanging="284"/>
              <w:rPr>
                <w:sz w:val="20"/>
                <w:szCs w:val="20"/>
              </w:rPr>
            </w:pPr>
            <w:r w:rsidRPr="002346DC">
              <w:rPr>
                <w:sz w:val="20"/>
                <w:szCs w:val="20"/>
              </w:rPr>
              <w:t>All mobile phone numbers of staff and students held with them.</w:t>
            </w:r>
          </w:p>
          <w:p w14:paraId="7A76A7DC" w14:textId="279B644F" w:rsidR="00A95ACB" w:rsidRPr="002346DC" w:rsidRDefault="00A95ACB" w:rsidP="00A95ACB">
            <w:pPr>
              <w:numPr>
                <w:ilvl w:val="0"/>
                <w:numId w:val="13"/>
              </w:numPr>
              <w:ind w:left="329" w:hanging="284"/>
              <w:rPr>
                <w:sz w:val="20"/>
                <w:szCs w:val="20"/>
              </w:rPr>
            </w:pPr>
            <w:r w:rsidRPr="002346DC">
              <w:rPr>
                <w:sz w:val="20"/>
                <w:szCs w:val="20"/>
              </w:rPr>
              <w:lastRenderedPageBreak/>
              <w:t>Family (next of kin) information held with college contact person. Travel Contact person retains all the same information too.</w:t>
            </w:r>
          </w:p>
          <w:p w14:paraId="3512AF1D" w14:textId="77777777" w:rsidR="00A95ACB" w:rsidRPr="002346DC" w:rsidRDefault="00A95ACB" w:rsidP="00A95ACB">
            <w:pPr>
              <w:numPr>
                <w:ilvl w:val="0"/>
                <w:numId w:val="13"/>
              </w:numPr>
              <w:ind w:left="329" w:hanging="284"/>
              <w:rPr>
                <w:sz w:val="20"/>
                <w:szCs w:val="20"/>
              </w:rPr>
            </w:pPr>
            <w:r w:rsidRPr="002346DC">
              <w:rPr>
                <w:sz w:val="20"/>
                <w:szCs w:val="20"/>
              </w:rPr>
              <w:t>Itineraries held by all staff in group.</w:t>
            </w:r>
          </w:p>
          <w:p w14:paraId="28D4BFAE" w14:textId="0F640571" w:rsidR="00A95ACB" w:rsidRPr="002346DC" w:rsidRDefault="00A95ACB" w:rsidP="00A95ACB">
            <w:pPr>
              <w:numPr>
                <w:ilvl w:val="0"/>
                <w:numId w:val="13"/>
              </w:numPr>
              <w:ind w:left="329" w:hanging="284"/>
              <w:rPr>
                <w:sz w:val="20"/>
                <w:szCs w:val="20"/>
              </w:rPr>
            </w:pPr>
            <w:r w:rsidRPr="002346DC">
              <w:rPr>
                <w:sz w:val="20"/>
                <w:szCs w:val="20"/>
              </w:rPr>
              <w:t>Designated College Person holds emergency/ contingency plans</w:t>
            </w:r>
          </w:p>
          <w:p w14:paraId="592B67EA" w14:textId="77777777" w:rsidR="00A95ACB" w:rsidRDefault="00A95ACB" w:rsidP="00A95ACB">
            <w:pPr>
              <w:numPr>
                <w:ilvl w:val="0"/>
                <w:numId w:val="13"/>
              </w:numPr>
              <w:ind w:left="329" w:hanging="284"/>
              <w:rPr>
                <w:sz w:val="20"/>
                <w:szCs w:val="20"/>
              </w:rPr>
            </w:pPr>
            <w:r w:rsidRPr="002A007E">
              <w:rPr>
                <w:sz w:val="20"/>
                <w:szCs w:val="20"/>
              </w:rPr>
              <w:t>All contact details for embassy in all countries of destination held by each staff member.</w:t>
            </w:r>
          </w:p>
          <w:p w14:paraId="6053F58F" w14:textId="71EAD647" w:rsidR="00A95ACB" w:rsidRPr="002A007E" w:rsidRDefault="00A95ACB" w:rsidP="00A95ACB">
            <w:pPr>
              <w:numPr>
                <w:ilvl w:val="0"/>
                <w:numId w:val="13"/>
              </w:numPr>
              <w:ind w:left="329" w:hanging="284"/>
              <w:rPr>
                <w:sz w:val="20"/>
                <w:szCs w:val="20"/>
              </w:rPr>
            </w:pPr>
            <w:r w:rsidRPr="002A007E">
              <w:rPr>
                <w:sz w:val="20"/>
                <w:szCs w:val="20"/>
              </w:rPr>
              <w:t>Check to ensure all mobile phones are on international roaming.</w:t>
            </w:r>
          </w:p>
          <w:p w14:paraId="10004711" w14:textId="02F8F5EB" w:rsidR="00A95ACB" w:rsidRPr="002346DC" w:rsidRDefault="00A95ACB" w:rsidP="00A95ACB">
            <w:pPr>
              <w:numPr>
                <w:ilvl w:val="0"/>
                <w:numId w:val="13"/>
              </w:numPr>
              <w:ind w:left="329" w:hanging="284"/>
              <w:rPr>
                <w:sz w:val="20"/>
                <w:szCs w:val="20"/>
              </w:rPr>
            </w:pPr>
            <w:r w:rsidRPr="002346DC">
              <w:rPr>
                <w:sz w:val="20"/>
                <w:szCs w:val="20"/>
              </w:rPr>
              <w:t>Check that the destination visiting supports the mobile phone</w:t>
            </w:r>
            <w:r w:rsidRPr="00D15DB6">
              <w:rPr>
                <w:sz w:val="20"/>
                <w:szCs w:val="20"/>
              </w:rPr>
              <w:t xml:space="preserve">. </w:t>
            </w:r>
            <w:r w:rsidRPr="002346DC">
              <w:rPr>
                <w:sz w:val="20"/>
                <w:szCs w:val="20"/>
              </w:rPr>
              <w:t>If not, SIM to be purchased of that country</w:t>
            </w:r>
            <w:r w:rsidRPr="00D15DB6">
              <w:rPr>
                <w:sz w:val="20"/>
                <w:szCs w:val="20"/>
              </w:rPr>
              <w:t xml:space="preserve">. </w:t>
            </w:r>
          </w:p>
          <w:p w14:paraId="75B32207" w14:textId="77777777" w:rsidR="00A95ACB" w:rsidRPr="002346DC" w:rsidRDefault="00A95ACB" w:rsidP="00A95ACB">
            <w:pPr>
              <w:numPr>
                <w:ilvl w:val="0"/>
                <w:numId w:val="13"/>
              </w:numPr>
              <w:ind w:left="329" w:hanging="284"/>
              <w:rPr>
                <w:sz w:val="20"/>
                <w:szCs w:val="20"/>
              </w:rPr>
            </w:pPr>
            <w:r w:rsidRPr="002346DC">
              <w:rPr>
                <w:sz w:val="20"/>
                <w:szCs w:val="20"/>
              </w:rPr>
              <w:t>If this is to be considered, check that the handset (mobile phone) is unlocked.</w:t>
            </w:r>
          </w:p>
        </w:tc>
      </w:tr>
      <w:tr w:rsidR="00A95ACB" w14:paraId="66F1CA4C" w14:textId="77777777" w:rsidTr="00923056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685"/>
        </w:trPr>
        <w:tc>
          <w:tcPr>
            <w:tcW w:w="31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09AF4309" w14:textId="74ECEBC4" w:rsidR="00A95ACB" w:rsidRPr="00352A94" w:rsidRDefault="00A95ACB" w:rsidP="005E3AD8">
            <w:pPr>
              <w:pStyle w:val="BodyText2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lastRenderedPageBreak/>
              <w:t xml:space="preserve">Mobile devices </w:t>
            </w:r>
            <w:r>
              <w:rPr>
                <w:sz w:val="20"/>
                <w:szCs w:val="20"/>
              </w:rPr>
              <w:t xml:space="preserve">inoperable or </w:t>
            </w:r>
            <w:r w:rsidRPr="00352A94">
              <w:rPr>
                <w:sz w:val="20"/>
                <w:szCs w:val="20"/>
              </w:rPr>
              <w:t>not working (loss of communication)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23AB67F1" w14:textId="77777777" w:rsidR="00A95ACB" w:rsidRPr="00352A94" w:rsidRDefault="00A95ACB" w:rsidP="00A95AC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Phones/mobile devices not charged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4967F5F" w14:textId="24A81606" w:rsidR="00A95ACB" w:rsidRDefault="00A95ACB" w:rsidP="00A95ACB">
            <w:pPr>
              <w:numPr>
                <w:ilvl w:val="0"/>
                <w:numId w:val="13"/>
              </w:numPr>
              <w:ind w:left="32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 </w:t>
            </w:r>
            <w:r w:rsidRPr="00AD56C8">
              <w:rPr>
                <w:sz w:val="20"/>
                <w:szCs w:val="20"/>
              </w:rPr>
              <w:t>all adults travelling overseas carry a mobile phone which is internationally enabled</w:t>
            </w:r>
            <w:r>
              <w:rPr>
                <w:sz w:val="20"/>
                <w:szCs w:val="20"/>
              </w:rPr>
              <w:t>.</w:t>
            </w:r>
          </w:p>
          <w:p w14:paraId="01BF60D2" w14:textId="6DDCA443" w:rsidR="00A95ACB" w:rsidRPr="00352A94" w:rsidRDefault="00A95ACB" w:rsidP="00A95ACB">
            <w:pPr>
              <w:numPr>
                <w:ilvl w:val="0"/>
                <w:numId w:val="13"/>
              </w:numPr>
              <w:ind w:left="329" w:hanging="284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Check local power supply requirements and ensure appropriate adaptors are taken.</w:t>
            </w:r>
          </w:p>
          <w:p w14:paraId="25F20AB8" w14:textId="77777777" w:rsidR="00A95ACB" w:rsidRDefault="00A95ACB" w:rsidP="00A95ACB">
            <w:pPr>
              <w:numPr>
                <w:ilvl w:val="0"/>
                <w:numId w:val="13"/>
              </w:numPr>
              <w:ind w:left="329" w:hanging="284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Check voltage of electrical items being taken to ensure can be used in the country being visited.</w:t>
            </w:r>
          </w:p>
          <w:p w14:paraId="5191F1B0" w14:textId="77777777" w:rsidR="00A95ACB" w:rsidRPr="00352A94" w:rsidRDefault="00A95ACB" w:rsidP="00A95ACB">
            <w:pPr>
              <w:numPr>
                <w:ilvl w:val="0"/>
                <w:numId w:val="13"/>
              </w:numPr>
              <w:ind w:left="329" w:hanging="284"/>
              <w:rPr>
                <w:sz w:val="20"/>
                <w:szCs w:val="20"/>
              </w:rPr>
            </w:pPr>
            <w:r w:rsidRPr="002B3FA9">
              <w:rPr>
                <w:sz w:val="20"/>
                <w:szCs w:val="20"/>
              </w:rPr>
              <w:t>Hard copy of phone numbers written out in the event of phone missing.</w:t>
            </w:r>
          </w:p>
        </w:tc>
      </w:tr>
      <w:tr w:rsidR="00A95ACB" w14:paraId="39C23C57" w14:textId="77777777" w:rsidTr="00923056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685"/>
        </w:trPr>
        <w:tc>
          <w:tcPr>
            <w:tcW w:w="31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4EAABE2" w14:textId="77777777" w:rsidR="00A95ACB" w:rsidRPr="00352A94" w:rsidRDefault="00A95ACB" w:rsidP="005E3AD8">
            <w:pPr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Staff / students separated from group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19D0FAFC" w14:textId="77777777" w:rsidR="00A95ACB" w:rsidRPr="00352A94" w:rsidRDefault="00A95ACB" w:rsidP="00A95AC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Anxiety</w:t>
            </w:r>
          </w:p>
          <w:p w14:paraId="01394F05" w14:textId="77777777" w:rsidR="00A95ACB" w:rsidRPr="00352A94" w:rsidRDefault="00A95ACB" w:rsidP="00A95AC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Stress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E993282" w14:textId="5F61B507" w:rsidR="00A95ACB" w:rsidRPr="00352A94" w:rsidRDefault="00A95ACB" w:rsidP="00A95ACB">
            <w:pPr>
              <w:numPr>
                <w:ilvl w:val="0"/>
                <w:numId w:val="13"/>
              </w:numPr>
              <w:ind w:left="329" w:hanging="284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 xml:space="preserve">Specific procedures to be </w:t>
            </w:r>
            <w:r w:rsidR="004C5EA7">
              <w:rPr>
                <w:sz w:val="20"/>
                <w:szCs w:val="20"/>
              </w:rPr>
              <w:t xml:space="preserve">developed </w:t>
            </w:r>
            <w:r w:rsidRPr="00352A94">
              <w:rPr>
                <w:sz w:val="20"/>
                <w:szCs w:val="20"/>
              </w:rPr>
              <w:t>and communicated to all students of contingency arrangements.</w:t>
            </w:r>
          </w:p>
          <w:p w14:paraId="263367D7" w14:textId="77777777" w:rsidR="00A95ACB" w:rsidRPr="00352A94" w:rsidRDefault="00A95ACB" w:rsidP="00A95ACB">
            <w:pPr>
              <w:numPr>
                <w:ilvl w:val="0"/>
                <w:numId w:val="13"/>
              </w:numPr>
              <w:ind w:left="329" w:hanging="284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Regular head counts conducted.</w:t>
            </w:r>
          </w:p>
          <w:p w14:paraId="1D237471" w14:textId="77777777" w:rsidR="00A95ACB" w:rsidRDefault="00A95ACB" w:rsidP="00A95ACB">
            <w:pPr>
              <w:numPr>
                <w:ilvl w:val="0"/>
                <w:numId w:val="13"/>
              </w:numPr>
              <w:ind w:left="329" w:hanging="284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Meeting points identified regularly.</w:t>
            </w:r>
          </w:p>
          <w:p w14:paraId="2EE7AC75" w14:textId="69A19459" w:rsidR="004C5EA7" w:rsidRDefault="00A95ACB" w:rsidP="00A95ACB">
            <w:pPr>
              <w:numPr>
                <w:ilvl w:val="0"/>
                <w:numId w:val="13"/>
              </w:numPr>
              <w:ind w:left="329" w:hanging="284"/>
              <w:rPr>
                <w:sz w:val="20"/>
                <w:szCs w:val="20"/>
              </w:rPr>
            </w:pPr>
            <w:r w:rsidRPr="002B3FA9">
              <w:rPr>
                <w:sz w:val="20"/>
                <w:szCs w:val="20"/>
              </w:rPr>
              <w:t xml:space="preserve">Students to </w:t>
            </w:r>
            <w:r w:rsidR="004C5EA7">
              <w:rPr>
                <w:sz w:val="20"/>
                <w:szCs w:val="20"/>
              </w:rPr>
              <w:t>carry</w:t>
            </w:r>
            <w:r w:rsidRPr="002B3FA9">
              <w:rPr>
                <w:sz w:val="20"/>
                <w:szCs w:val="20"/>
              </w:rPr>
              <w:t xml:space="preserve"> cards with staff mobile numbers printed out</w:t>
            </w:r>
            <w:r w:rsidR="004C5EA7">
              <w:rPr>
                <w:sz w:val="20"/>
                <w:szCs w:val="20"/>
              </w:rPr>
              <w:t>.</w:t>
            </w:r>
            <w:r w:rsidRPr="002B3FA9">
              <w:rPr>
                <w:sz w:val="20"/>
                <w:szCs w:val="20"/>
              </w:rPr>
              <w:t xml:space="preserve"> </w:t>
            </w:r>
          </w:p>
          <w:p w14:paraId="78465E4A" w14:textId="14E30383" w:rsidR="00A95ACB" w:rsidRPr="002B3FA9" w:rsidRDefault="00A95ACB" w:rsidP="00A95ACB">
            <w:pPr>
              <w:numPr>
                <w:ilvl w:val="0"/>
                <w:numId w:val="13"/>
              </w:numPr>
              <w:ind w:left="329" w:hanging="284"/>
              <w:rPr>
                <w:sz w:val="20"/>
                <w:szCs w:val="20"/>
              </w:rPr>
            </w:pPr>
            <w:r w:rsidRPr="002B3FA9">
              <w:rPr>
                <w:sz w:val="20"/>
                <w:szCs w:val="20"/>
              </w:rPr>
              <w:t xml:space="preserve">Relevant emergency </w:t>
            </w:r>
            <w:r w:rsidR="004C5EA7">
              <w:rPr>
                <w:sz w:val="20"/>
                <w:szCs w:val="20"/>
              </w:rPr>
              <w:t>information</w:t>
            </w:r>
            <w:r w:rsidRPr="002B3FA9">
              <w:rPr>
                <w:sz w:val="20"/>
                <w:szCs w:val="20"/>
              </w:rPr>
              <w:t xml:space="preserve"> provided to each student containing (not limit</w:t>
            </w:r>
            <w:r w:rsidR="005E3AD8">
              <w:rPr>
                <w:sz w:val="20"/>
                <w:szCs w:val="20"/>
              </w:rPr>
              <w:t>ed</w:t>
            </w:r>
            <w:r w:rsidRPr="002B3FA9">
              <w:rPr>
                <w:sz w:val="20"/>
                <w:szCs w:val="20"/>
              </w:rPr>
              <w:t xml:space="preserve"> to):</w:t>
            </w:r>
          </w:p>
          <w:p w14:paraId="3E9C2D5A" w14:textId="3A794684" w:rsidR="00A95ACB" w:rsidRPr="0056175D" w:rsidRDefault="004C5EA7" w:rsidP="005E3AD8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A95ACB" w:rsidRPr="0056175D">
              <w:rPr>
                <w:sz w:val="20"/>
                <w:szCs w:val="20"/>
              </w:rPr>
              <w:t>mergency</w:t>
            </w:r>
            <w:r>
              <w:rPr>
                <w:sz w:val="20"/>
                <w:szCs w:val="20"/>
              </w:rPr>
              <w:t xml:space="preserve"> help</w:t>
            </w:r>
            <w:r w:rsidR="00A95ACB" w:rsidRPr="0056175D">
              <w:rPr>
                <w:sz w:val="20"/>
                <w:szCs w:val="20"/>
              </w:rPr>
              <w:t xml:space="preserve"> phone number</w:t>
            </w:r>
            <w:r>
              <w:rPr>
                <w:sz w:val="20"/>
                <w:szCs w:val="20"/>
              </w:rPr>
              <w:t xml:space="preserve"> for country of destination (</w:t>
            </w:r>
            <w:proofErr w:type="spellStart"/>
            <w:r>
              <w:rPr>
                <w:sz w:val="20"/>
                <w:szCs w:val="20"/>
              </w:rPr>
              <w:t>eg.</w:t>
            </w:r>
            <w:proofErr w:type="spellEnd"/>
            <w:r>
              <w:rPr>
                <w:sz w:val="20"/>
                <w:szCs w:val="20"/>
              </w:rPr>
              <w:t xml:space="preserve"> 000 in Australia).</w:t>
            </w:r>
          </w:p>
          <w:p w14:paraId="6343C3FA" w14:textId="7E2A2A6D" w:rsidR="00A95ACB" w:rsidRPr="005E3AD8" w:rsidRDefault="004C5EA7" w:rsidP="005E3AD8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to say </w:t>
            </w:r>
            <w:r w:rsidR="00A95ACB" w:rsidRPr="0056175D">
              <w:rPr>
                <w:sz w:val="20"/>
                <w:szCs w:val="20"/>
              </w:rPr>
              <w:t>“HELP” in the country’s language</w:t>
            </w:r>
            <w:r>
              <w:rPr>
                <w:sz w:val="20"/>
                <w:szCs w:val="20"/>
              </w:rPr>
              <w:t>.</w:t>
            </w:r>
          </w:p>
        </w:tc>
      </w:tr>
      <w:tr w:rsidR="00A95ACB" w14:paraId="4E8E9F63" w14:textId="77777777" w:rsidTr="00923056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90"/>
        </w:trPr>
        <w:tc>
          <w:tcPr>
            <w:tcW w:w="1516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B91AC5F" w14:textId="77777777" w:rsidR="00A95ACB" w:rsidRDefault="00A95ACB" w:rsidP="00A95ACB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</w:rPr>
              <w:t>OTHER AREAS TO CONSIDER</w:t>
            </w:r>
          </w:p>
        </w:tc>
      </w:tr>
      <w:tr w:rsidR="00923056" w14:paraId="5A4CCF8D" w14:textId="77777777" w:rsidTr="00923056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685"/>
        </w:trPr>
        <w:tc>
          <w:tcPr>
            <w:tcW w:w="31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0C3D47E7" w14:textId="701F29BB" w:rsidR="00923056" w:rsidRPr="009312DB" w:rsidRDefault="00923056" w:rsidP="00A95ACB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 to/from Adelaide Ai</w:t>
            </w:r>
            <w:r w:rsidR="005E3AD8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port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75AD5D6" w14:textId="77777777" w:rsidR="00923056" w:rsidRDefault="00923056" w:rsidP="0092305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312DB">
              <w:rPr>
                <w:sz w:val="20"/>
                <w:szCs w:val="20"/>
              </w:rPr>
              <w:t>Vehicle</w:t>
            </w:r>
            <w:r>
              <w:rPr>
                <w:sz w:val="20"/>
                <w:szCs w:val="20"/>
              </w:rPr>
              <w:t xml:space="preserve"> accident</w:t>
            </w:r>
          </w:p>
          <w:p w14:paraId="22CA6DB4" w14:textId="77777777" w:rsidR="00923056" w:rsidRDefault="00923056" w:rsidP="0092305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Accidents</w:t>
            </w:r>
          </w:p>
          <w:p w14:paraId="25FC22FD" w14:textId="14AD52C6" w:rsidR="00923056" w:rsidRPr="009312DB" w:rsidRDefault="00923056" w:rsidP="0092305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Manual handling of luggage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F74CFBB" w14:textId="77777777" w:rsidR="00923056" w:rsidRDefault="00923056" w:rsidP="00923056">
            <w:pPr>
              <w:numPr>
                <w:ilvl w:val="0"/>
                <w:numId w:val="13"/>
              </w:numPr>
              <w:ind w:left="32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 and student information evening prior to the excursion to be facilitated by school.</w:t>
            </w:r>
          </w:p>
          <w:p w14:paraId="4F521DA3" w14:textId="77777777" w:rsidR="00923056" w:rsidRPr="009312DB" w:rsidRDefault="00923056" w:rsidP="00923056">
            <w:pPr>
              <w:numPr>
                <w:ilvl w:val="0"/>
                <w:numId w:val="13"/>
              </w:numPr>
              <w:ind w:left="32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 to alert a staff member via mobile phone of any breakdowns on way to the airport.</w:t>
            </w:r>
          </w:p>
          <w:p w14:paraId="54D714FB" w14:textId="1022948D" w:rsidR="00923056" w:rsidRPr="00923056" w:rsidRDefault="00923056" w:rsidP="00923056">
            <w:pPr>
              <w:numPr>
                <w:ilvl w:val="0"/>
                <w:numId w:val="13"/>
              </w:numPr>
              <w:ind w:left="32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Parents advised to leave a lot of time for travel and organisation at the airport.</w:t>
            </w:r>
          </w:p>
        </w:tc>
      </w:tr>
      <w:tr w:rsidR="00A95ACB" w14:paraId="3FC11B24" w14:textId="77777777" w:rsidTr="00923056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685"/>
        </w:trPr>
        <w:tc>
          <w:tcPr>
            <w:tcW w:w="31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508581F0" w14:textId="77777777" w:rsidR="00A95ACB" w:rsidRPr="009312DB" w:rsidRDefault="00A95ACB" w:rsidP="00A95ACB">
            <w:pPr>
              <w:spacing w:after="240"/>
              <w:rPr>
                <w:sz w:val="20"/>
                <w:szCs w:val="20"/>
              </w:rPr>
            </w:pPr>
            <w:r w:rsidRPr="009312DB">
              <w:rPr>
                <w:sz w:val="20"/>
                <w:szCs w:val="20"/>
              </w:rPr>
              <w:t>Financial management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2CD6C063" w14:textId="77777777" w:rsidR="00A95ACB" w:rsidRPr="009312DB" w:rsidRDefault="00A95ACB" w:rsidP="00A95AC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312DB">
              <w:rPr>
                <w:sz w:val="20"/>
                <w:szCs w:val="20"/>
              </w:rPr>
              <w:t>Theft</w:t>
            </w:r>
          </w:p>
          <w:p w14:paraId="459F5488" w14:textId="77777777" w:rsidR="00A95ACB" w:rsidRPr="009312DB" w:rsidRDefault="00A95ACB" w:rsidP="00A95AC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312DB">
              <w:rPr>
                <w:sz w:val="20"/>
                <w:szCs w:val="20"/>
              </w:rPr>
              <w:t>Assault</w:t>
            </w:r>
          </w:p>
          <w:p w14:paraId="0C7AB296" w14:textId="77777777" w:rsidR="00A95ACB" w:rsidRPr="009312DB" w:rsidRDefault="00A95ACB" w:rsidP="00A95AC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312DB">
              <w:rPr>
                <w:sz w:val="20"/>
                <w:szCs w:val="20"/>
              </w:rPr>
              <w:t>Limited/nil access to funds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A21DB6A" w14:textId="77704BD5" w:rsidR="00A95ACB" w:rsidRPr="009312DB" w:rsidRDefault="00A95ACB" w:rsidP="00A95ACB">
            <w:pPr>
              <w:numPr>
                <w:ilvl w:val="0"/>
                <w:numId w:val="13"/>
              </w:numPr>
              <w:ind w:left="329" w:hanging="284"/>
              <w:rPr>
                <w:sz w:val="20"/>
                <w:szCs w:val="20"/>
              </w:rPr>
            </w:pPr>
            <w:r w:rsidRPr="009312DB">
              <w:rPr>
                <w:sz w:val="20"/>
                <w:szCs w:val="20"/>
              </w:rPr>
              <w:t xml:space="preserve">Traveller’s cheques/ Debit </w:t>
            </w:r>
            <w:r>
              <w:rPr>
                <w:sz w:val="20"/>
                <w:szCs w:val="20"/>
              </w:rPr>
              <w:t xml:space="preserve">or credit </w:t>
            </w:r>
            <w:r w:rsidRPr="009312DB">
              <w:rPr>
                <w:sz w:val="20"/>
                <w:szCs w:val="20"/>
              </w:rPr>
              <w:t xml:space="preserve">cards are organised by the </w:t>
            </w:r>
            <w:proofErr w:type="gramStart"/>
            <w:r>
              <w:rPr>
                <w:sz w:val="20"/>
                <w:szCs w:val="20"/>
              </w:rPr>
              <w:t>School</w:t>
            </w:r>
            <w:proofErr w:type="gramEnd"/>
            <w:r w:rsidRPr="009312DB">
              <w:rPr>
                <w:sz w:val="20"/>
                <w:szCs w:val="20"/>
              </w:rPr>
              <w:t xml:space="preserve"> prior to departure. </w:t>
            </w:r>
          </w:p>
          <w:p w14:paraId="5FEB50D1" w14:textId="5C4C0E9E" w:rsidR="00A95ACB" w:rsidRPr="009312DB" w:rsidRDefault="00A95ACB" w:rsidP="00A95ACB">
            <w:pPr>
              <w:numPr>
                <w:ilvl w:val="0"/>
                <w:numId w:val="13"/>
              </w:numPr>
              <w:ind w:left="329" w:hanging="284"/>
              <w:rPr>
                <w:sz w:val="20"/>
                <w:szCs w:val="20"/>
              </w:rPr>
            </w:pPr>
            <w:r w:rsidRPr="009312DB">
              <w:rPr>
                <w:sz w:val="20"/>
                <w:szCs w:val="20"/>
              </w:rPr>
              <w:t>Parents are informed to have foreign currency ready for students if they wish to purchase goods.</w:t>
            </w:r>
          </w:p>
          <w:p w14:paraId="61883D90" w14:textId="20705A70" w:rsidR="00A95ACB" w:rsidRPr="00452C63" w:rsidRDefault="00A95ACB" w:rsidP="00A95ACB">
            <w:pPr>
              <w:numPr>
                <w:ilvl w:val="0"/>
                <w:numId w:val="13"/>
              </w:numPr>
              <w:ind w:left="329" w:hanging="284"/>
              <w:rPr>
                <w:sz w:val="20"/>
                <w:szCs w:val="20"/>
              </w:rPr>
            </w:pPr>
            <w:r w:rsidRPr="009312DB">
              <w:rPr>
                <w:sz w:val="20"/>
                <w:szCs w:val="20"/>
              </w:rPr>
              <w:t>Students to carry money securely. E.g., use of money belt</w:t>
            </w:r>
            <w:r>
              <w:rPr>
                <w:sz w:val="20"/>
                <w:szCs w:val="20"/>
              </w:rPr>
              <w:t>.</w:t>
            </w:r>
          </w:p>
          <w:p w14:paraId="42AE9CC5" w14:textId="4165F1A6" w:rsidR="00A95ACB" w:rsidRPr="009312DB" w:rsidRDefault="00A95ACB" w:rsidP="00A95ACB">
            <w:pPr>
              <w:numPr>
                <w:ilvl w:val="0"/>
                <w:numId w:val="13"/>
              </w:numPr>
              <w:ind w:left="32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Emergency money/credit card available in the event of staff/students losing their money.</w:t>
            </w:r>
          </w:p>
        </w:tc>
      </w:tr>
      <w:tr w:rsidR="00A95ACB" w14:paraId="1DF1CBCF" w14:textId="77777777" w:rsidTr="00923056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685"/>
        </w:trPr>
        <w:tc>
          <w:tcPr>
            <w:tcW w:w="31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E3B0B4B" w14:textId="25390567" w:rsidR="00A95ACB" w:rsidRPr="009312DB" w:rsidRDefault="00A95ACB" w:rsidP="00A95ACB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Commercial </w:t>
            </w:r>
            <w:r w:rsidRPr="009312DB">
              <w:rPr>
                <w:sz w:val="20"/>
                <w:szCs w:val="20"/>
              </w:rPr>
              <w:t>Accommodation</w:t>
            </w:r>
          </w:p>
          <w:p w14:paraId="6A2D2691" w14:textId="77777777" w:rsidR="00A95ACB" w:rsidRPr="009312DB" w:rsidRDefault="00A95ACB" w:rsidP="00A95ACB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12D7F49" w14:textId="77777777" w:rsidR="00A95ACB" w:rsidRPr="009312DB" w:rsidRDefault="00A95ACB" w:rsidP="00A95AC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312DB">
              <w:rPr>
                <w:sz w:val="20"/>
                <w:szCs w:val="20"/>
              </w:rPr>
              <w:t>Fire</w:t>
            </w:r>
          </w:p>
          <w:p w14:paraId="297901F7" w14:textId="77777777" w:rsidR="00A95ACB" w:rsidRPr="009312DB" w:rsidRDefault="00A95ACB" w:rsidP="00A95AC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312DB">
              <w:rPr>
                <w:sz w:val="20"/>
                <w:szCs w:val="20"/>
              </w:rPr>
              <w:t>Gas leak</w:t>
            </w:r>
          </w:p>
          <w:p w14:paraId="224D3088" w14:textId="77777777" w:rsidR="00A95ACB" w:rsidRPr="009312DB" w:rsidRDefault="00A95ACB" w:rsidP="00A95AC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312DB">
              <w:rPr>
                <w:sz w:val="20"/>
                <w:szCs w:val="20"/>
              </w:rPr>
              <w:t>No water/power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64B960B" w14:textId="36601F18" w:rsidR="00A95ACB" w:rsidRPr="009312DB" w:rsidRDefault="00A95ACB" w:rsidP="00A95ACB">
            <w:pPr>
              <w:numPr>
                <w:ilvl w:val="0"/>
                <w:numId w:val="13"/>
              </w:numPr>
              <w:ind w:left="329" w:hanging="284"/>
              <w:rPr>
                <w:sz w:val="20"/>
                <w:szCs w:val="20"/>
              </w:rPr>
            </w:pPr>
            <w:r w:rsidRPr="009312DB">
              <w:rPr>
                <w:sz w:val="20"/>
                <w:szCs w:val="20"/>
              </w:rPr>
              <w:t>Details of hotel/s are obtained regarding accommodation and emergency procedures of hotel/ accommodation.</w:t>
            </w:r>
          </w:p>
          <w:p w14:paraId="1CC7E629" w14:textId="77777777" w:rsidR="00A95ACB" w:rsidRPr="009312DB" w:rsidRDefault="00A95ACB" w:rsidP="00A95ACB">
            <w:pPr>
              <w:numPr>
                <w:ilvl w:val="0"/>
                <w:numId w:val="13"/>
              </w:numPr>
              <w:ind w:left="329" w:hanging="284"/>
              <w:rPr>
                <w:sz w:val="20"/>
                <w:szCs w:val="20"/>
              </w:rPr>
            </w:pPr>
            <w:r w:rsidRPr="009312DB">
              <w:rPr>
                <w:sz w:val="20"/>
                <w:szCs w:val="20"/>
              </w:rPr>
              <w:t xml:space="preserve">Adequate rooms booked for number of staff/students </w:t>
            </w:r>
          </w:p>
          <w:p w14:paraId="3BD57548" w14:textId="77777777" w:rsidR="00A95ACB" w:rsidRPr="009312DB" w:rsidRDefault="00A95ACB" w:rsidP="00A95ACB">
            <w:pPr>
              <w:numPr>
                <w:ilvl w:val="0"/>
                <w:numId w:val="13"/>
              </w:numPr>
              <w:ind w:left="329" w:hanging="284"/>
              <w:rPr>
                <w:sz w:val="20"/>
                <w:szCs w:val="20"/>
              </w:rPr>
            </w:pPr>
            <w:r w:rsidRPr="009312DB">
              <w:rPr>
                <w:sz w:val="20"/>
                <w:szCs w:val="20"/>
              </w:rPr>
              <w:t>Separate accommodation for male/female students and staff</w:t>
            </w:r>
          </w:p>
          <w:p w14:paraId="07012274" w14:textId="77777777" w:rsidR="00A95ACB" w:rsidRDefault="00A95ACB" w:rsidP="00A95ACB">
            <w:pPr>
              <w:numPr>
                <w:ilvl w:val="0"/>
                <w:numId w:val="13"/>
              </w:numPr>
              <w:ind w:left="329" w:hanging="284"/>
              <w:rPr>
                <w:sz w:val="20"/>
                <w:szCs w:val="20"/>
              </w:rPr>
            </w:pPr>
            <w:r w:rsidRPr="009312DB">
              <w:rPr>
                <w:sz w:val="20"/>
                <w:szCs w:val="20"/>
              </w:rPr>
              <w:t xml:space="preserve">Sanitation is appropriate. </w:t>
            </w:r>
          </w:p>
          <w:p w14:paraId="32384BDE" w14:textId="77777777" w:rsidR="00A95ACB" w:rsidRDefault="00A95ACB" w:rsidP="00A95ACB">
            <w:pPr>
              <w:numPr>
                <w:ilvl w:val="0"/>
                <w:numId w:val="13"/>
              </w:numPr>
              <w:ind w:left="329" w:hanging="284"/>
              <w:rPr>
                <w:sz w:val="20"/>
                <w:szCs w:val="20"/>
              </w:rPr>
            </w:pPr>
            <w:r w:rsidRPr="009312DB">
              <w:rPr>
                <w:sz w:val="20"/>
                <w:szCs w:val="20"/>
              </w:rPr>
              <w:t>Portable smoke detectors to be taken where smoke detectors are not fitted</w:t>
            </w:r>
          </w:p>
          <w:p w14:paraId="519360B4" w14:textId="6BB5A2ED" w:rsidR="00560663" w:rsidRPr="009312DB" w:rsidRDefault="00560663" w:rsidP="00560663">
            <w:pPr>
              <w:ind w:left="329"/>
              <w:rPr>
                <w:sz w:val="20"/>
                <w:szCs w:val="20"/>
              </w:rPr>
            </w:pPr>
          </w:p>
        </w:tc>
      </w:tr>
      <w:tr w:rsidR="00CF6E0C" w14:paraId="3373FE65" w14:textId="77777777" w:rsidTr="00923056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56"/>
        </w:trPr>
        <w:tc>
          <w:tcPr>
            <w:tcW w:w="1516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B4865BE" w14:textId="77777777" w:rsidR="00CF6E0C" w:rsidRDefault="00CF6E0C" w:rsidP="00CF6E0C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</w:rPr>
              <w:t>EXCURSION PROGRAM ACTIVITY</w:t>
            </w:r>
          </w:p>
        </w:tc>
      </w:tr>
      <w:tr w:rsidR="00CF6E0C" w14:paraId="3BA400C1" w14:textId="77777777" w:rsidTr="00923056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685"/>
        </w:trPr>
        <w:tc>
          <w:tcPr>
            <w:tcW w:w="31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03F33067" w14:textId="77777777" w:rsidR="00CF6E0C" w:rsidRDefault="00CF6E0C" w:rsidP="005E3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Inadequate supervision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23948C61" w14:textId="77777777" w:rsidR="00CF6E0C" w:rsidRDefault="00CF6E0C" w:rsidP="00CF6E0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Loss of students</w:t>
            </w:r>
          </w:p>
          <w:p w14:paraId="14DA181E" w14:textId="77777777" w:rsidR="00CF6E0C" w:rsidRDefault="00CF6E0C" w:rsidP="00CF6E0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Stress on staff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2885C25" w14:textId="2B4AFBDC" w:rsidR="00725CF5" w:rsidRPr="005E3AD8" w:rsidRDefault="00CF6E0C" w:rsidP="005E3AD8">
            <w:pPr>
              <w:pStyle w:val="ListParagraph"/>
              <w:numPr>
                <w:ilvl w:val="0"/>
                <w:numId w:val="2"/>
              </w:numPr>
              <w:ind w:left="320"/>
              <w:rPr>
                <w:sz w:val="20"/>
                <w:szCs w:val="20"/>
              </w:rPr>
            </w:pPr>
            <w:r w:rsidRPr="005E3AD8">
              <w:rPr>
                <w:sz w:val="20"/>
                <w:szCs w:val="20"/>
              </w:rPr>
              <w:t xml:space="preserve">Refer to SACCS </w:t>
            </w:r>
            <w:hyperlink r:id="rId18" w:history="1">
              <w:r w:rsidRPr="005E3AD8">
                <w:rPr>
                  <w:rStyle w:val="Hyperlink"/>
                  <w:sz w:val="20"/>
                  <w:szCs w:val="20"/>
                </w:rPr>
                <w:t>Camps, Excursions, Sporting and Adventure Procedure</w:t>
              </w:r>
            </w:hyperlink>
            <w:r w:rsidRPr="005E3AD8">
              <w:rPr>
                <w:sz w:val="20"/>
                <w:szCs w:val="20"/>
              </w:rPr>
              <w:t xml:space="preserve"> for applicable supervision ratios for activities. </w:t>
            </w:r>
          </w:p>
          <w:p w14:paraId="305C886C" w14:textId="77777777" w:rsidR="00CF6E0C" w:rsidRPr="00560663" w:rsidRDefault="0017095C" w:rsidP="005E3AD8">
            <w:pPr>
              <w:pStyle w:val="ListParagraph"/>
              <w:numPr>
                <w:ilvl w:val="0"/>
                <w:numId w:val="2"/>
              </w:numPr>
              <w:ind w:left="320"/>
              <w:rPr>
                <w:rFonts w:ascii="Calibri" w:hAnsi="Calibri" w:cs="Calibri"/>
                <w:sz w:val="20"/>
                <w:szCs w:val="20"/>
              </w:rPr>
            </w:pPr>
            <w:r w:rsidRPr="005E3AD8">
              <w:rPr>
                <w:sz w:val="20"/>
                <w:szCs w:val="20"/>
              </w:rPr>
              <w:t xml:space="preserve">Also refer to SACCS </w:t>
            </w:r>
            <w:hyperlink r:id="rId19" w:history="1">
              <w:r w:rsidRPr="003D370F">
                <w:rPr>
                  <w:noProof/>
                  <w:color w:val="0000FF"/>
                  <w:shd w:val="clear" w:color="auto" w:fill="F3F2F1"/>
                </w:rPr>
                <w:drawing>
                  <wp:inline distT="0" distB="0" distL="0" distR="0" wp14:anchorId="4AB4F415" wp14:editId="7162EAEF">
                    <wp:extent cx="152400" cy="152400"/>
                    <wp:effectExtent l="0" t="0" r="0" b="0"/>
                    <wp:docPr id="2" name="Picture 2" descr="​Student Overseas Travel Excursions Procedure.pdf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1" descr="​Student Overseas Travel Excursions Procedure.pdf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 r:link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5E3AD8">
                <w:rPr>
                  <w:rStyle w:val="SmartLink"/>
                  <w:sz w:val="20"/>
                  <w:szCs w:val="20"/>
                </w:rPr>
                <w:t> Student Overseas Travel Excursions Procedure.pdf</w:t>
              </w:r>
            </w:hyperlink>
            <w:r w:rsidRPr="005E3AD8">
              <w:rPr>
                <w:sz w:val="20"/>
                <w:szCs w:val="20"/>
              </w:rPr>
              <w:t xml:space="preserve"> for further information. </w:t>
            </w:r>
          </w:p>
          <w:p w14:paraId="559B233F" w14:textId="17F86C39" w:rsidR="00560663" w:rsidRPr="005E3AD8" w:rsidRDefault="00560663" w:rsidP="00560663">
            <w:pPr>
              <w:pStyle w:val="ListParagraph"/>
              <w:ind w:left="3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6E0C" w14:paraId="1DD2917B" w14:textId="77777777" w:rsidTr="00923056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685"/>
        </w:trPr>
        <w:tc>
          <w:tcPr>
            <w:tcW w:w="31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1DBDAFED" w14:textId="3C3E5B6E" w:rsidR="00CF6E0C" w:rsidRDefault="00CF6E0C" w:rsidP="005E3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Conduct of staff/students whilst visiting the country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217516C1" w14:textId="29056F1C" w:rsidR="00CF6E0C" w:rsidRDefault="00CF6E0C" w:rsidP="00CF6E0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Inadequate attire for excursion</w:t>
            </w:r>
          </w:p>
          <w:p w14:paraId="50844802" w14:textId="35ADE78C" w:rsidR="00CF6E0C" w:rsidRDefault="00CF6E0C" w:rsidP="00CF6E0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Conduct causing offence</w:t>
            </w:r>
          </w:p>
          <w:p w14:paraId="1112D956" w14:textId="33B8B6E5" w:rsidR="00CF6E0C" w:rsidRDefault="00CF6E0C" w:rsidP="00CF6E0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/ Staff injured or jailed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B288199" w14:textId="0944580D" w:rsidR="00CF6E0C" w:rsidRPr="009312DB" w:rsidRDefault="00CF6E0C" w:rsidP="00CF6E0C">
            <w:pPr>
              <w:numPr>
                <w:ilvl w:val="0"/>
                <w:numId w:val="13"/>
              </w:numPr>
              <w:ind w:left="329" w:hanging="284"/>
              <w:rPr>
                <w:sz w:val="20"/>
                <w:szCs w:val="20"/>
              </w:rPr>
            </w:pPr>
            <w:r w:rsidRPr="009312DB">
              <w:rPr>
                <w:sz w:val="20"/>
                <w:szCs w:val="20"/>
              </w:rPr>
              <w:t>Organise to consult with WHS Coordinator (&amp; any other relevant person) to ascertain whether excursion program has any specific hazards/risks and what controls are to be implemented.</w:t>
            </w:r>
          </w:p>
          <w:p w14:paraId="7C009DC0" w14:textId="3D7B0318" w:rsidR="00CF6E0C" w:rsidRPr="009312DB" w:rsidRDefault="00CF6E0C" w:rsidP="00CF6E0C">
            <w:pPr>
              <w:numPr>
                <w:ilvl w:val="0"/>
                <w:numId w:val="13"/>
              </w:numPr>
              <w:ind w:left="329" w:hanging="284"/>
              <w:rPr>
                <w:sz w:val="20"/>
                <w:szCs w:val="20"/>
              </w:rPr>
            </w:pPr>
            <w:r w:rsidRPr="009312DB">
              <w:rPr>
                <w:sz w:val="20"/>
                <w:szCs w:val="20"/>
              </w:rPr>
              <w:t>School to ensure they are aware of local customs and laws e.g., public etiquette (no kissing in India, no spitting in Hong Kong, etc)</w:t>
            </w:r>
            <w:r>
              <w:rPr>
                <w:sz w:val="20"/>
                <w:szCs w:val="20"/>
              </w:rPr>
              <w:t xml:space="preserve"> and communicate this clearly to participants.</w:t>
            </w:r>
          </w:p>
          <w:p w14:paraId="48595C1C" w14:textId="77777777" w:rsidR="00CF6E0C" w:rsidRDefault="00CF6E0C" w:rsidP="00CF6E0C">
            <w:pPr>
              <w:numPr>
                <w:ilvl w:val="0"/>
                <w:numId w:val="13"/>
              </w:numPr>
              <w:ind w:left="329" w:hanging="284"/>
              <w:rPr>
                <w:sz w:val="20"/>
                <w:szCs w:val="20"/>
              </w:rPr>
            </w:pPr>
            <w:r w:rsidRPr="009312DB">
              <w:rPr>
                <w:sz w:val="20"/>
                <w:szCs w:val="20"/>
              </w:rPr>
              <w:t>Staff/students to pack clothing and footwear appropriate to the activities they will be participating in (e.g., tracksuits, bathers, sneakers, hiking boots, hats sunglasses etc)</w:t>
            </w:r>
            <w:r>
              <w:rPr>
                <w:sz w:val="20"/>
                <w:szCs w:val="20"/>
              </w:rPr>
              <w:t xml:space="preserve"> and cognisant of local customs. </w:t>
            </w:r>
          </w:p>
          <w:p w14:paraId="3EB0C06B" w14:textId="5AA6B422" w:rsidR="00560663" w:rsidRPr="009312DB" w:rsidRDefault="00560663" w:rsidP="00560663">
            <w:pPr>
              <w:ind w:left="329"/>
              <w:rPr>
                <w:sz w:val="20"/>
                <w:szCs w:val="20"/>
              </w:rPr>
            </w:pPr>
          </w:p>
        </w:tc>
      </w:tr>
      <w:tr w:rsidR="00CF6E0C" w14:paraId="0668D214" w14:textId="77777777" w:rsidTr="00923056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685"/>
        </w:trPr>
        <w:tc>
          <w:tcPr>
            <w:tcW w:w="31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3223CF89" w14:textId="77777777" w:rsidR="00CF6E0C" w:rsidRDefault="00CF6E0C" w:rsidP="00CF6E0C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4ED50A08" w14:textId="77777777" w:rsidR="00CF6E0C" w:rsidRDefault="00CF6E0C" w:rsidP="00CF6E0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Exposure</w:t>
            </w:r>
          </w:p>
          <w:p w14:paraId="6AA60354" w14:textId="77777777" w:rsidR="00CF6E0C" w:rsidRDefault="00CF6E0C" w:rsidP="00CF6E0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Sunburn</w:t>
            </w:r>
          </w:p>
          <w:p w14:paraId="22DD88EC" w14:textId="368C4E73" w:rsidR="00CF6E0C" w:rsidRDefault="00CF6E0C" w:rsidP="00CF6E0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Bites / stings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9CF4260" w14:textId="3F466A32" w:rsidR="00CF6E0C" w:rsidRDefault="00CF6E0C" w:rsidP="00CF6E0C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the conditions require it, </w:t>
            </w:r>
          </w:p>
          <w:p w14:paraId="1B49C1DE" w14:textId="5F041FFC" w:rsidR="00CF6E0C" w:rsidRDefault="00CF6E0C" w:rsidP="00CF6E0C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 sunscreen and hats are packed by all travellers. </w:t>
            </w:r>
          </w:p>
          <w:p w14:paraId="3C4BEC9A" w14:textId="292C56A3" w:rsidR="00CF6E0C" w:rsidRDefault="00CF6E0C" w:rsidP="00CF6E0C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Participants pack attire to protect against excessive cold.</w:t>
            </w:r>
          </w:p>
          <w:p w14:paraId="236C2233" w14:textId="321AA2B8" w:rsidR="00CF6E0C" w:rsidRPr="00560663" w:rsidRDefault="00CF6E0C" w:rsidP="00560663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pack </w:t>
            </w:r>
            <w:r w:rsidRPr="008E4336">
              <w:rPr>
                <w:sz w:val="20"/>
                <w:szCs w:val="20"/>
              </w:rPr>
              <w:t>insect repellent</w:t>
            </w:r>
            <w:r>
              <w:rPr>
                <w:sz w:val="20"/>
                <w:szCs w:val="20"/>
              </w:rPr>
              <w:t>.</w:t>
            </w:r>
          </w:p>
        </w:tc>
      </w:tr>
      <w:tr w:rsidR="00CF6E0C" w14:paraId="62EDA01C" w14:textId="77777777" w:rsidTr="00923056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0"/>
        </w:trPr>
        <w:tc>
          <w:tcPr>
            <w:tcW w:w="1516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8BAD797" w14:textId="0F4E7023" w:rsidR="00CF6E0C" w:rsidRDefault="00CF6E0C" w:rsidP="00CF6E0C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</w:rPr>
              <w:t>HEALTH ALERTS – MANAGING COMMUNICABLE DISEASES (</w:t>
            </w:r>
            <w:proofErr w:type="gramStart"/>
            <w:r>
              <w:rPr>
                <w:b/>
                <w:color w:val="FF0000"/>
              </w:rPr>
              <w:t>e.g.</w:t>
            </w:r>
            <w:proofErr w:type="gramEnd"/>
            <w:r>
              <w:rPr>
                <w:b/>
                <w:color w:val="FF0000"/>
              </w:rPr>
              <w:t xml:space="preserve"> COVID-19, Monkeypox etc)</w:t>
            </w:r>
          </w:p>
        </w:tc>
      </w:tr>
      <w:tr w:rsidR="00CF6E0C" w14:paraId="68F6FA50" w14:textId="77777777" w:rsidTr="00923056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685"/>
        </w:trPr>
        <w:tc>
          <w:tcPr>
            <w:tcW w:w="31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7E4FEAAE" w14:textId="445E6DAC" w:rsidR="00CF6E0C" w:rsidRPr="00A55163" w:rsidRDefault="00CF6E0C" w:rsidP="00CF6E0C">
            <w:pPr>
              <w:pStyle w:val="BodyText2"/>
              <w:rPr>
                <w:bCs/>
                <w:sz w:val="20"/>
                <w:szCs w:val="20"/>
              </w:rPr>
            </w:pPr>
            <w:r w:rsidRPr="00A55163">
              <w:rPr>
                <w:bCs/>
                <w:sz w:val="20"/>
                <w:szCs w:val="20"/>
              </w:rPr>
              <w:lastRenderedPageBreak/>
              <w:t>Pandemic – COVID-19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753382F6" w14:textId="77777777" w:rsidR="00CF6E0C" w:rsidRDefault="00CF6E0C" w:rsidP="00CF6E0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Death</w:t>
            </w:r>
          </w:p>
          <w:p w14:paraId="03DF9380" w14:textId="77777777" w:rsidR="00CF6E0C" w:rsidRDefault="00CF6E0C" w:rsidP="00CF6E0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Serious illness</w:t>
            </w:r>
          </w:p>
          <w:p w14:paraId="5AEB15DD" w14:textId="445A4718" w:rsidR="00CF6E0C" w:rsidRPr="00272A32" w:rsidRDefault="00CF6E0C" w:rsidP="00CF6E0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Feeling unwell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F9C6CE7" w14:textId="77777777" w:rsidR="00CF6E0C" w:rsidRPr="00923056" w:rsidRDefault="00CF6E0C" w:rsidP="00CF6E0C">
            <w:pPr>
              <w:pStyle w:val="ListParagraph"/>
              <w:numPr>
                <w:ilvl w:val="0"/>
                <w:numId w:val="27"/>
              </w:numPr>
              <w:rPr>
                <w:rFonts w:ascii="Segoe UI" w:hAnsi="Segoe UI" w:cs="Segoe UI"/>
                <w:color w:val="313131"/>
              </w:rPr>
            </w:pPr>
            <w:r>
              <w:rPr>
                <w:sz w:val="20"/>
                <w:szCs w:val="20"/>
              </w:rPr>
              <w:t xml:space="preserve">Check Australian and transit/destination country inbound/outbound testing and vaccination requirements, as well as the requirements of the </w:t>
            </w:r>
            <w:r w:rsidRPr="00C531C3">
              <w:rPr>
                <w:sz w:val="20"/>
                <w:szCs w:val="20"/>
              </w:rPr>
              <w:t>airlines and vessel operators</w:t>
            </w:r>
            <w:r>
              <w:rPr>
                <w:sz w:val="20"/>
                <w:szCs w:val="20"/>
              </w:rPr>
              <w:t xml:space="preserve"> and activity operators. For example, some operators</w:t>
            </w:r>
            <w:r w:rsidRPr="00C531C3">
              <w:rPr>
                <w:sz w:val="20"/>
                <w:szCs w:val="20"/>
              </w:rPr>
              <w:t xml:space="preserve"> may require a pre-departure test result at check-in before you can board your flight or ship. </w:t>
            </w:r>
            <w:r>
              <w:rPr>
                <w:sz w:val="20"/>
                <w:szCs w:val="20"/>
              </w:rPr>
              <w:t>More information can be found at the</w:t>
            </w:r>
            <w:r w:rsidRPr="00D113E5">
              <w:rPr>
                <w:color w:val="313131"/>
                <w:sz w:val="20"/>
                <w:szCs w:val="20"/>
              </w:rPr>
              <w:t> </w:t>
            </w:r>
            <w:proofErr w:type="spellStart"/>
            <w:r w:rsidRPr="00D113E5">
              <w:fldChar w:fldCharType="begin"/>
            </w:r>
            <w:r w:rsidRPr="00D113E5">
              <w:rPr>
                <w:sz w:val="20"/>
                <w:szCs w:val="20"/>
              </w:rPr>
              <w:instrText xml:space="preserve"> HYPERLINK "https://www.smartraveller.gov.au/COVID-19/planning-travel-during-covid-19" </w:instrText>
            </w:r>
            <w:r w:rsidRPr="00D113E5">
              <w:fldChar w:fldCharType="separate"/>
            </w:r>
            <w:r w:rsidRPr="00D113E5">
              <w:rPr>
                <w:rStyle w:val="Hyperlink"/>
                <w:color w:val="006FB0"/>
                <w:sz w:val="20"/>
                <w:szCs w:val="20"/>
              </w:rPr>
              <w:t>SmartTraveller</w:t>
            </w:r>
            <w:proofErr w:type="spellEnd"/>
            <w:r w:rsidRPr="00D113E5">
              <w:rPr>
                <w:rStyle w:val="Hyperlink"/>
                <w:color w:val="006FB0"/>
                <w:sz w:val="20"/>
                <w:szCs w:val="20"/>
              </w:rPr>
              <w:t xml:space="preserve"> website</w:t>
            </w:r>
            <w:r w:rsidRPr="00D113E5">
              <w:rPr>
                <w:rStyle w:val="Hyperlink"/>
                <w:color w:val="006FB0"/>
                <w:sz w:val="20"/>
                <w:szCs w:val="20"/>
              </w:rPr>
              <w:fldChar w:fldCharType="end"/>
            </w:r>
            <w:r w:rsidRPr="00D113E5">
              <w:rPr>
                <w:color w:val="313131"/>
                <w:sz w:val="20"/>
                <w:szCs w:val="20"/>
              </w:rPr>
              <w:t>  </w:t>
            </w:r>
          </w:p>
          <w:p w14:paraId="0091FE29" w14:textId="77777777" w:rsidR="00CF6E0C" w:rsidRPr="00560663" w:rsidRDefault="00CF6E0C" w:rsidP="00CF6E0C">
            <w:pPr>
              <w:pStyle w:val="ListParagraph"/>
              <w:numPr>
                <w:ilvl w:val="0"/>
                <w:numId w:val="27"/>
              </w:numPr>
              <w:rPr>
                <w:rFonts w:ascii="Segoe UI" w:hAnsi="Segoe UI" w:cs="Segoe UI"/>
                <w:color w:val="313131"/>
              </w:rPr>
            </w:pPr>
            <w:r w:rsidRPr="00923056">
              <w:rPr>
                <w:sz w:val="20"/>
                <w:szCs w:val="20"/>
              </w:rPr>
              <w:t xml:space="preserve">Check airline/vessel requirements regarding the wearing of masks. Ensure a supply of masks are readily available to all travellers in the event that such rules are implemented during the trip. </w:t>
            </w:r>
          </w:p>
          <w:p w14:paraId="07B2947B" w14:textId="76C8632F" w:rsidR="00560663" w:rsidRPr="00923056" w:rsidRDefault="00560663" w:rsidP="00560663">
            <w:pPr>
              <w:pStyle w:val="ListParagraph"/>
              <w:ind w:left="360"/>
              <w:rPr>
                <w:rFonts w:ascii="Segoe UI" w:hAnsi="Segoe UI" w:cs="Segoe UI"/>
                <w:color w:val="313131"/>
              </w:rPr>
            </w:pPr>
          </w:p>
        </w:tc>
      </w:tr>
      <w:tr w:rsidR="00CF6E0C" w14:paraId="117D2464" w14:textId="77777777" w:rsidTr="00923056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685"/>
        </w:trPr>
        <w:tc>
          <w:tcPr>
            <w:tcW w:w="31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4E894C0E" w14:textId="496AE98C" w:rsidR="00CF6E0C" w:rsidRPr="00A55163" w:rsidRDefault="00CF6E0C" w:rsidP="00CF6E0C">
            <w:pPr>
              <w:pStyle w:val="BodyText2"/>
              <w:rPr>
                <w:bCs/>
                <w:sz w:val="20"/>
                <w:szCs w:val="20"/>
              </w:rPr>
            </w:pPr>
            <w:r w:rsidRPr="00A55163">
              <w:rPr>
                <w:bCs/>
                <w:sz w:val="20"/>
                <w:szCs w:val="20"/>
              </w:rPr>
              <w:t>Other health alerts (e.g., Monkeypox; Japanese encephalitis virus)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0F59C16A" w14:textId="77777777" w:rsidR="00CF6E0C" w:rsidRDefault="00CF6E0C" w:rsidP="00CF6E0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Death, </w:t>
            </w:r>
          </w:p>
          <w:p w14:paraId="741EAE78" w14:textId="77777777" w:rsidR="00CF6E0C" w:rsidRDefault="00CF6E0C" w:rsidP="00CF6E0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Serious illness</w:t>
            </w:r>
          </w:p>
          <w:p w14:paraId="0437850A" w14:textId="4EAD8082" w:rsidR="00CF6E0C" w:rsidRPr="00A918B3" w:rsidRDefault="00CF6E0C" w:rsidP="00CF6E0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Feeling unwell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0F77CD7" w14:textId="384D136D" w:rsidR="00CF6E0C" w:rsidRPr="00C531C3" w:rsidRDefault="00CF6E0C" w:rsidP="00CF6E0C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F76EA9">
              <w:rPr>
                <w:sz w:val="20"/>
                <w:szCs w:val="20"/>
              </w:rPr>
              <w:t>Before travelling, check this website for any known health alerts</w:t>
            </w:r>
            <w:r>
              <w:t xml:space="preserve"> </w:t>
            </w:r>
            <w:hyperlink r:id="rId22" w:history="1">
              <w:r w:rsidRPr="00D113E5">
                <w:rPr>
                  <w:color w:val="0000FF"/>
                  <w:sz w:val="20"/>
                  <w:szCs w:val="20"/>
                  <w:u w:val="single"/>
                </w:rPr>
                <w:t>Health alerts | Australian Government Department of Health and Aged Care</w:t>
              </w:r>
            </w:hyperlink>
          </w:p>
        </w:tc>
      </w:tr>
      <w:tr w:rsidR="00CF6E0C" w14:paraId="489CF9F6" w14:textId="77777777" w:rsidTr="00923056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685"/>
        </w:trPr>
        <w:tc>
          <w:tcPr>
            <w:tcW w:w="31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59E786FB" w14:textId="422D36EB" w:rsidR="00CF6E0C" w:rsidRPr="00A55163" w:rsidRDefault="00CF6E0C" w:rsidP="00CF6E0C">
            <w:pPr>
              <w:pStyle w:val="BodyText2"/>
              <w:rPr>
                <w:bCs/>
                <w:sz w:val="20"/>
                <w:szCs w:val="20"/>
              </w:rPr>
            </w:pPr>
            <w:r w:rsidRPr="00A55163">
              <w:rPr>
                <w:bCs/>
                <w:sz w:val="20"/>
                <w:szCs w:val="20"/>
              </w:rPr>
              <w:t>Management of symptomatic persons, positive cases and close contacts.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223226D3" w14:textId="1F2B0B52" w:rsidR="00CF6E0C" w:rsidRDefault="00CF6E0C" w:rsidP="00CF6E0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Anxiety / stress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2CE8856" w14:textId="508FC8A4" w:rsidR="00CF6E0C" w:rsidRPr="00D113E5" w:rsidRDefault="00CF6E0C" w:rsidP="00CF6E0C">
            <w:pPr>
              <w:pStyle w:val="ListParagraph"/>
              <w:numPr>
                <w:ilvl w:val="0"/>
                <w:numId w:val="1"/>
              </w:numPr>
              <w:ind w:left="319"/>
              <w:rPr>
                <w:sz w:val="20"/>
                <w:szCs w:val="20"/>
              </w:rPr>
            </w:pPr>
            <w:r w:rsidRPr="00D113E5">
              <w:rPr>
                <w:sz w:val="20"/>
                <w:szCs w:val="20"/>
              </w:rPr>
              <w:t>Review travel insurance and check what the policy covers for COVID-19. Make sure the student / staff have sufficient funds to cover an extended stay if needed to quarantine or isolate.</w:t>
            </w:r>
          </w:p>
          <w:p w14:paraId="6ABA7F36" w14:textId="77777777" w:rsidR="00CF6E0C" w:rsidRDefault="00CF6E0C" w:rsidP="00CF6E0C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Trip leader to carry a</w:t>
            </w:r>
            <w:r w:rsidRPr="00F50744">
              <w:rPr>
                <w:sz w:val="20"/>
                <w:szCs w:val="20"/>
              </w:rPr>
              <w:t xml:space="preserve"> supply RAT kits in the event of someone showing symptoms, </w:t>
            </w:r>
            <w:r>
              <w:rPr>
                <w:sz w:val="20"/>
                <w:szCs w:val="20"/>
              </w:rPr>
              <w:t xml:space="preserve">so </w:t>
            </w:r>
            <w:r w:rsidRPr="00F50744">
              <w:rPr>
                <w:sz w:val="20"/>
                <w:szCs w:val="20"/>
              </w:rPr>
              <w:t xml:space="preserve">they can </w:t>
            </w:r>
            <w:proofErr w:type="spellStart"/>
            <w:r w:rsidRPr="00F50744">
              <w:rPr>
                <w:sz w:val="20"/>
                <w:szCs w:val="20"/>
              </w:rPr>
              <w:t>self test</w:t>
            </w:r>
            <w:proofErr w:type="spellEnd"/>
            <w:r w:rsidRPr="00F5074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D113E5">
              <w:rPr>
                <w:sz w:val="20"/>
                <w:szCs w:val="20"/>
              </w:rPr>
              <w:t>In the event someone tests positive, the school must implement their management plan on how the case will be managed.  This plan must be communicated to all parents / guardians prior to departure</w:t>
            </w:r>
            <w:r>
              <w:rPr>
                <w:sz w:val="20"/>
                <w:szCs w:val="20"/>
              </w:rPr>
              <w:t>.</w:t>
            </w:r>
          </w:p>
          <w:p w14:paraId="790825BF" w14:textId="4E13DAB7" w:rsidR="00560663" w:rsidRPr="00923056" w:rsidRDefault="00560663" w:rsidP="00560663">
            <w:pPr>
              <w:pStyle w:val="ListParagraph"/>
              <w:ind w:left="405"/>
              <w:rPr>
                <w:sz w:val="20"/>
                <w:szCs w:val="20"/>
              </w:rPr>
            </w:pPr>
          </w:p>
        </w:tc>
      </w:tr>
    </w:tbl>
    <w:p w14:paraId="65EDC1C7" w14:textId="77777777" w:rsidR="002C7F14" w:rsidRDefault="002C7F14"/>
    <w:p w14:paraId="6D2FCCA7" w14:textId="77777777" w:rsidR="002C7F14" w:rsidRDefault="002C7F14"/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14:paraId="21342D7D" w14:textId="77777777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14:paraId="5DCB08F2" w14:textId="77777777" w:rsidR="00C15E13" w:rsidRDefault="00C15E13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2835" w:type="dxa"/>
            <w:vAlign w:val="center"/>
          </w:tcPr>
          <w:p w14:paraId="51230381" w14:textId="77777777"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74A52AA" w14:textId="77777777"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14:paraId="095225B1" w14:textId="77777777"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F7CBA4A" w14:textId="77777777"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14:paraId="5F036B31" w14:textId="77777777"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  <w:tr w:rsidR="00C15E13" w14:paraId="1CEE1620" w14:textId="77777777" w:rsidTr="00BC79FB">
        <w:trPr>
          <w:trHeight w:val="113"/>
        </w:trPr>
        <w:tc>
          <w:tcPr>
            <w:tcW w:w="3970" w:type="dxa"/>
            <w:vAlign w:val="center"/>
          </w:tcPr>
          <w:p w14:paraId="69C1E375" w14:textId="77777777" w:rsidR="00C15E13" w:rsidRDefault="00C15E13" w:rsidP="00EB0F6D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4E3FF18B" w14:textId="77777777" w:rsidR="00C15E13" w:rsidRDefault="00C15E13" w:rsidP="00EB0F6D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6224CDF" w14:textId="77777777" w:rsidR="00C15E13" w:rsidRDefault="00C15E13" w:rsidP="00EB0F6D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vAlign w:val="center"/>
          </w:tcPr>
          <w:p w14:paraId="6CEBC5A6" w14:textId="77777777" w:rsidR="00C15E13" w:rsidRDefault="00C15E13" w:rsidP="00EB0F6D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2C0A6BD0" w14:textId="77777777" w:rsidR="00C15E13" w:rsidRDefault="00C15E13" w:rsidP="00EB0F6D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26D6E3CE" w14:textId="77777777" w:rsidR="00C15E13" w:rsidRDefault="00C15E13" w:rsidP="00BC79FB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C15E13" w14:paraId="3B61DD10" w14:textId="77777777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14:paraId="74D39D9E" w14:textId="77777777" w:rsidR="00C15E13" w:rsidRDefault="00C15E13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In consultation with (name):</w:t>
            </w:r>
          </w:p>
        </w:tc>
        <w:tc>
          <w:tcPr>
            <w:tcW w:w="2835" w:type="dxa"/>
            <w:vAlign w:val="center"/>
          </w:tcPr>
          <w:p w14:paraId="7552A7FD" w14:textId="77777777"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F037CD5" w14:textId="77777777"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14:paraId="43D8F52F" w14:textId="77777777"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542E503" w14:textId="77777777"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14:paraId="2258953C" w14:textId="77777777"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14:paraId="346A867B" w14:textId="77777777"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14:paraId="75B5E416" w14:textId="5C3208C2" w:rsidR="001778FB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p w14:paraId="0686E614" w14:textId="00353A74" w:rsidR="00BF4B5C" w:rsidRDefault="00BF4B5C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p w14:paraId="15101590" w14:textId="77777777" w:rsidR="00BF4B5C" w:rsidRPr="00504546" w:rsidRDefault="00BF4B5C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14:paraId="35438753" w14:textId="77777777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14:paraId="5DFC242A" w14:textId="77777777"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t>Step 4:  Monitor &amp; review:</w:t>
            </w:r>
          </w:p>
          <w:p w14:paraId="2D0448FC" w14:textId="77777777"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14:paraId="1870AA57" w14:textId="77777777"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14:paraId="02CFEC4E" w14:textId="77777777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AAB4C12" w14:textId="77777777"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8925556" w14:textId="77777777"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0E09564" w14:textId="77777777"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14:paraId="04DC1EE7" w14:textId="77777777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DA9310B" w14:textId="77777777"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CB627D" w14:textId="77777777"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560663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560663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B8E511E" w14:textId="77777777"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CAC177" w14:textId="77777777"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560663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560663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6CDCB4" w14:textId="77777777"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5BC380" w14:textId="77777777"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560663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560663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067E4BC" w14:textId="77777777"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BED4F8" w14:textId="77777777"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560663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560663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FCEB4F" w14:textId="77777777"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14:paraId="1749FB02" w14:textId="77777777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14:paraId="0B9A384C" w14:textId="77777777"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14:paraId="366E6DD0" w14:textId="77777777"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14:paraId="457792DD" w14:textId="77777777"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14:paraId="48EAFEC5" w14:textId="77777777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2F4396" w14:textId="77777777"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408C64" w14:textId="77777777"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5682F7" w14:textId="77777777"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14:paraId="3933A9E6" w14:textId="77777777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14:paraId="7A3C9884" w14:textId="77777777"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14:paraId="01B3EEB4" w14:textId="77777777"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14:paraId="6ED90E7C" w14:textId="77777777"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14:paraId="180D9381" w14:textId="77777777"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14:paraId="5BE067FF" w14:textId="77777777"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14:paraId="4B027AF3" w14:textId="77777777"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14:paraId="0E09AC6E" w14:textId="77777777"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23"/>
      <w:footerReference w:type="default" r:id="rId24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626FF" w14:textId="77777777" w:rsidR="00FC3A73" w:rsidRDefault="00FC3A73">
      <w:r>
        <w:separator/>
      </w:r>
    </w:p>
  </w:endnote>
  <w:endnote w:type="continuationSeparator" w:id="0">
    <w:p w14:paraId="7CE143CC" w14:textId="77777777" w:rsidR="00FC3A73" w:rsidRDefault="00FC3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14:paraId="2E4AE3E4" w14:textId="77777777" w:rsidTr="007B232E">
      <w:trPr>
        <w:trHeight w:val="311"/>
      </w:trPr>
      <w:tc>
        <w:tcPr>
          <w:tcW w:w="5557" w:type="dxa"/>
        </w:tcPr>
        <w:p w14:paraId="2167BDAB" w14:textId="77777777"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14:paraId="23E413FA" w14:textId="77777777"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7FDF22E7" w14:textId="77777777"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1701A0">
                    <w:rPr>
                      <w:b/>
                      <w:bCs/>
                      <w:noProof/>
                      <w:sz w:val="18"/>
                      <w:szCs w:val="18"/>
                    </w:rPr>
                    <w:t>1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1701A0">
                    <w:rPr>
                      <w:b/>
                      <w:bCs/>
                      <w:noProof/>
                      <w:sz w:val="18"/>
                      <w:szCs w:val="18"/>
                    </w:rPr>
                    <w:t>8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0A1571EE" w14:textId="77777777"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61F50" w14:textId="77777777" w:rsidR="00FC3A73" w:rsidRPr="00FE4AC4" w:rsidRDefault="00FC3A73" w:rsidP="00FE4AC4">
      <w:pPr>
        <w:pStyle w:val="Footer"/>
      </w:pPr>
    </w:p>
  </w:footnote>
  <w:footnote w:type="continuationSeparator" w:id="0">
    <w:p w14:paraId="18835E85" w14:textId="77777777" w:rsidR="00FC3A73" w:rsidRDefault="00FC3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14:paraId="4496A100" w14:textId="77777777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14:paraId="4B0E20C3" w14:textId="77777777"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166683A8" wp14:editId="75D59434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14:paraId="780BBB84" w14:textId="77777777"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RISK ASSSESSMENT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14:paraId="7525BF9F" w14:textId="77777777"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14:paraId="44351C97" w14:textId="77777777"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14:paraId="61AB562A" w14:textId="77777777"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B03"/>
    <w:multiLevelType w:val="hybridMultilevel"/>
    <w:tmpl w:val="F87AE74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B169C"/>
    <w:multiLevelType w:val="hybridMultilevel"/>
    <w:tmpl w:val="2F1E0924"/>
    <w:lvl w:ilvl="0" w:tplc="CE1806C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44F2B"/>
    <w:multiLevelType w:val="hybridMultilevel"/>
    <w:tmpl w:val="3800D6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A7BF4"/>
    <w:multiLevelType w:val="hybridMultilevel"/>
    <w:tmpl w:val="606A5D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C1326"/>
    <w:multiLevelType w:val="hybridMultilevel"/>
    <w:tmpl w:val="2EC8F6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34DD0"/>
    <w:multiLevelType w:val="hybridMultilevel"/>
    <w:tmpl w:val="F836D4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BC14BD"/>
    <w:multiLevelType w:val="hybridMultilevel"/>
    <w:tmpl w:val="A30CAF2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126166"/>
    <w:multiLevelType w:val="hybridMultilevel"/>
    <w:tmpl w:val="8528F2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E7453"/>
    <w:multiLevelType w:val="hybridMultilevel"/>
    <w:tmpl w:val="FB3E1354"/>
    <w:lvl w:ilvl="0" w:tplc="669CD9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DA0891"/>
    <w:multiLevelType w:val="hybridMultilevel"/>
    <w:tmpl w:val="99C81A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A2B20"/>
    <w:multiLevelType w:val="hybridMultilevel"/>
    <w:tmpl w:val="CACEBDBA"/>
    <w:lvl w:ilvl="0" w:tplc="0C09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2" w15:restartNumberingAfterBreak="0">
    <w:nsid w:val="368C670E"/>
    <w:multiLevelType w:val="hybridMultilevel"/>
    <w:tmpl w:val="B590E934"/>
    <w:lvl w:ilvl="0" w:tplc="0C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37591E84"/>
    <w:multiLevelType w:val="hybridMultilevel"/>
    <w:tmpl w:val="CA5C9E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44830"/>
    <w:multiLevelType w:val="hybridMultilevel"/>
    <w:tmpl w:val="7E285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720D0"/>
    <w:multiLevelType w:val="hybridMultilevel"/>
    <w:tmpl w:val="ED02EE04"/>
    <w:lvl w:ilvl="0" w:tplc="A1A0E5D0">
      <w:numFmt w:val="bullet"/>
      <w:lvlText w:val="•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9E75C3C"/>
    <w:multiLevelType w:val="hybridMultilevel"/>
    <w:tmpl w:val="8CFAC436"/>
    <w:lvl w:ilvl="0" w:tplc="A1A0E5D0">
      <w:numFmt w:val="bullet"/>
      <w:lvlText w:val="•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32D01"/>
    <w:multiLevelType w:val="hybridMultilevel"/>
    <w:tmpl w:val="BA12F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16A94"/>
    <w:multiLevelType w:val="hybridMultilevel"/>
    <w:tmpl w:val="BCB27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B53E7"/>
    <w:multiLevelType w:val="hybridMultilevel"/>
    <w:tmpl w:val="DCFEA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A6820"/>
    <w:multiLevelType w:val="hybridMultilevel"/>
    <w:tmpl w:val="3320D0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16932"/>
    <w:multiLevelType w:val="hybridMultilevel"/>
    <w:tmpl w:val="F84AD4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2A7E8C"/>
    <w:multiLevelType w:val="hybridMultilevel"/>
    <w:tmpl w:val="00B8DA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4F4700"/>
    <w:multiLevelType w:val="hybridMultilevel"/>
    <w:tmpl w:val="14544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74248"/>
    <w:multiLevelType w:val="hybridMultilevel"/>
    <w:tmpl w:val="FDD8E65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5" w15:restartNumberingAfterBreak="0">
    <w:nsid w:val="77D57EC5"/>
    <w:multiLevelType w:val="hybridMultilevel"/>
    <w:tmpl w:val="34B21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33573"/>
    <w:multiLevelType w:val="hybridMultilevel"/>
    <w:tmpl w:val="D2DE4926"/>
    <w:lvl w:ilvl="0" w:tplc="FC088C5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FE7B0E"/>
    <w:multiLevelType w:val="hybridMultilevel"/>
    <w:tmpl w:val="7B0C1046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394620181">
    <w:abstractNumId w:val="13"/>
  </w:num>
  <w:num w:numId="2" w16cid:durableId="1439371445">
    <w:abstractNumId w:val="22"/>
  </w:num>
  <w:num w:numId="3" w16cid:durableId="557671567">
    <w:abstractNumId w:val="24"/>
  </w:num>
  <w:num w:numId="4" w16cid:durableId="572542496">
    <w:abstractNumId w:val="1"/>
  </w:num>
  <w:num w:numId="5" w16cid:durableId="1985884849">
    <w:abstractNumId w:val="25"/>
  </w:num>
  <w:num w:numId="6" w16cid:durableId="390425230">
    <w:abstractNumId w:val="3"/>
  </w:num>
  <w:num w:numId="7" w16cid:durableId="611327770">
    <w:abstractNumId w:val="17"/>
  </w:num>
  <w:num w:numId="8" w16cid:durableId="1958565655">
    <w:abstractNumId w:val="21"/>
  </w:num>
  <w:num w:numId="9" w16cid:durableId="506411508">
    <w:abstractNumId w:val="11"/>
  </w:num>
  <w:num w:numId="10" w16cid:durableId="682584340">
    <w:abstractNumId w:val="27"/>
  </w:num>
  <w:num w:numId="11" w16cid:durableId="1929924571">
    <w:abstractNumId w:val="5"/>
  </w:num>
  <w:num w:numId="12" w16cid:durableId="1651905807">
    <w:abstractNumId w:val="18"/>
  </w:num>
  <w:num w:numId="13" w16cid:durableId="727456555">
    <w:abstractNumId w:val="20"/>
  </w:num>
  <w:num w:numId="14" w16cid:durableId="89812052">
    <w:abstractNumId w:val="4"/>
  </w:num>
  <w:num w:numId="15" w16cid:durableId="6838265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20268180">
    <w:abstractNumId w:val="10"/>
  </w:num>
  <w:num w:numId="17" w16cid:durableId="816608017">
    <w:abstractNumId w:val="9"/>
  </w:num>
  <w:num w:numId="18" w16cid:durableId="506211402">
    <w:abstractNumId w:val="15"/>
  </w:num>
  <w:num w:numId="19" w16cid:durableId="82534842">
    <w:abstractNumId w:val="14"/>
  </w:num>
  <w:num w:numId="20" w16cid:durableId="5415511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779960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3940586">
    <w:abstractNumId w:val="7"/>
  </w:num>
  <w:num w:numId="23" w16cid:durableId="1429813493">
    <w:abstractNumId w:val="16"/>
  </w:num>
  <w:num w:numId="24" w16cid:durableId="1375732337">
    <w:abstractNumId w:val="2"/>
  </w:num>
  <w:num w:numId="25" w16cid:durableId="1203637448">
    <w:abstractNumId w:val="26"/>
  </w:num>
  <w:num w:numId="26" w16cid:durableId="246815013">
    <w:abstractNumId w:val="19"/>
  </w:num>
  <w:num w:numId="27" w16cid:durableId="1960338692">
    <w:abstractNumId w:val="6"/>
  </w:num>
  <w:num w:numId="28" w16cid:durableId="120391677">
    <w:abstractNumId w:val="12"/>
  </w:num>
  <w:num w:numId="29" w16cid:durableId="444929804">
    <w:abstractNumId w:val="23"/>
  </w:num>
  <w:num w:numId="30" w16cid:durableId="74483922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144"/>
    <w:rsid w:val="00002D06"/>
    <w:rsid w:val="00003856"/>
    <w:rsid w:val="00014912"/>
    <w:rsid w:val="000165D3"/>
    <w:rsid w:val="00016BB8"/>
    <w:rsid w:val="00024D52"/>
    <w:rsid w:val="0002572C"/>
    <w:rsid w:val="00052165"/>
    <w:rsid w:val="000575E1"/>
    <w:rsid w:val="000762EC"/>
    <w:rsid w:val="000818E2"/>
    <w:rsid w:val="00085038"/>
    <w:rsid w:val="00090F15"/>
    <w:rsid w:val="00091991"/>
    <w:rsid w:val="00091C4E"/>
    <w:rsid w:val="000935EE"/>
    <w:rsid w:val="000C47B1"/>
    <w:rsid w:val="000D34B3"/>
    <w:rsid w:val="000E4D10"/>
    <w:rsid w:val="000F2E91"/>
    <w:rsid w:val="000F3913"/>
    <w:rsid w:val="0010653E"/>
    <w:rsid w:val="00114054"/>
    <w:rsid w:val="0012530E"/>
    <w:rsid w:val="00126D69"/>
    <w:rsid w:val="001310D5"/>
    <w:rsid w:val="00131438"/>
    <w:rsid w:val="00133530"/>
    <w:rsid w:val="00141F81"/>
    <w:rsid w:val="0014709E"/>
    <w:rsid w:val="00147716"/>
    <w:rsid w:val="00162800"/>
    <w:rsid w:val="001701A0"/>
    <w:rsid w:val="0017095C"/>
    <w:rsid w:val="00174726"/>
    <w:rsid w:val="00177338"/>
    <w:rsid w:val="001778FB"/>
    <w:rsid w:val="00181F28"/>
    <w:rsid w:val="00185C4B"/>
    <w:rsid w:val="001C0E3D"/>
    <w:rsid w:val="001C5835"/>
    <w:rsid w:val="001C71A6"/>
    <w:rsid w:val="001E4A3D"/>
    <w:rsid w:val="00212113"/>
    <w:rsid w:val="00217491"/>
    <w:rsid w:val="0022036F"/>
    <w:rsid w:val="002346DC"/>
    <w:rsid w:val="00242FB6"/>
    <w:rsid w:val="00255C2F"/>
    <w:rsid w:val="00262A7F"/>
    <w:rsid w:val="00270EEB"/>
    <w:rsid w:val="00271158"/>
    <w:rsid w:val="00272173"/>
    <w:rsid w:val="00272A32"/>
    <w:rsid w:val="002779DE"/>
    <w:rsid w:val="00297F2A"/>
    <w:rsid w:val="002A007E"/>
    <w:rsid w:val="002C307C"/>
    <w:rsid w:val="002C5E09"/>
    <w:rsid w:val="002C6E56"/>
    <w:rsid w:val="002C7F14"/>
    <w:rsid w:val="002D7271"/>
    <w:rsid w:val="002E5EA5"/>
    <w:rsid w:val="002E7F62"/>
    <w:rsid w:val="002F2ECB"/>
    <w:rsid w:val="003309E9"/>
    <w:rsid w:val="0033684B"/>
    <w:rsid w:val="00337B7C"/>
    <w:rsid w:val="00337E11"/>
    <w:rsid w:val="0034674D"/>
    <w:rsid w:val="00353E85"/>
    <w:rsid w:val="00357AD7"/>
    <w:rsid w:val="003605B5"/>
    <w:rsid w:val="003617B3"/>
    <w:rsid w:val="00370C73"/>
    <w:rsid w:val="00376269"/>
    <w:rsid w:val="003767EF"/>
    <w:rsid w:val="003804BB"/>
    <w:rsid w:val="00385ED7"/>
    <w:rsid w:val="00387C42"/>
    <w:rsid w:val="003A1A70"/>
    <w:rsid w:val="003A2F8C"/>
    <w:rsid w:val="003A449E"/>
    <w:rsid w:val="003A44DA"/>
    <w:rsid w:val="003B4FCD"/>
    <w:rsid w:val="003C5B92"/>
    <w:rsid w:val="003D370F"/>
    <w:rsid w:val="003D5911"/>
    <w:rsid w:val="003D6222"/>
    <w:rsid w:val="003F6ED8"/>
    <w:rsid w:val="00400329"/>
    <w:rsid w:val="0044112E"/>
    <w:rsid w:val="00442A9E"/>
    <w:rsid w:val="00451FA3"/>
    <w:rsid w:val="00452C63"/>
    <w:rsid w:val="0045368E"/>
    <w:rsid w:val="004673DF"/>
    <w:rsid w:val="0047060F"/>
    <w:rsid w:val="00485E19"/>
    <w:rsid w:val="00490D8E"/>
    <w:rsid w:val="00493EAD"/>
    <w:rsid w:val="004973E8"/>
    <w:rsid w:val="004A0CAA"/>
    <w:rsid w:val="004A37FF"/>
    <w:rsid w:val="004A47DE"/>
    <w:rsid w:val="004C23F1"/>
    <w:rsid w:val="004C5EA7"/>
    <w:rsid w:val="004D0774"/>
    <w:rsid w:val="004D0FB7"/>
    <w:rsid w:val="004F1743"/>
    <w:rsid w:val="00504546"/>
    <w:rsid w:val="0051293F"/>
    <w:rsid w:val="005174AC"/>
    <w:rsid w:val="0051782F"/>
    <w:rsid w:val="005241E7"/>
    <w:rsid w:val="00551421"/>
    <w:rsid w:val="00560663"/>
    <w:rsid w:val="0056175D"/>
    <w:rsid w:val="00573B81"/>
    <w:rsid w:val="00574B59"/>
    <w:rsid w:val="0057537D"/>
    <w:rsid w:val="00577003"/>
    <w:rsid w:val="0058606B"/>
    <w:rsid w:val="00590199"/>
    <w:rsid w:val="00596E7E"/>
    <w:rsid w:val="005B1068"/>
    <w:rsid w:val="005B6144"/>
    <w:rsid w:val="005C02DC"/>
    <w:rsid w:val="005C3117"/>
    <w:rsid w:val="005E3AD8"/>
    <w:rsid w:val="005E3BCF"/>
    <w:rsid w:val="005E4FF7"/>
    <w:rsid w:val="005E5C6D"/>
    <w:rsid w:val="005F27EE"/>
    <w:rsid w:val="00600D86"/>
    <w:rsid w:val="006050EC"/>
    <w:rsid w:val="00610CA4"/>
    <w:rsid w:val="00617CE3"/>
    <w:rsid w:val="00626DF5"/>
    <w:rsid w:val="006324D0"/>
    <w:rsid w:val="006426BA"/>
    <w:rsid w:val="00645B34"/>
    <w:rsid w:val="00647E81"/>
    <w:rsid w:val="006500D4"/>
    <w:rsid w:val="00656FD1"/>
    <w:rsid w:val="006644EB"/>
    <w:rsid w:val="006746D2"/>
    <w:rsid w:val="00674D92"/>
    <w:rsid w:val="006A322C"/>
    <w:rsid w:val="006A74AD"/>
    <w:rsid w:val="006A7A3E"/>
    <w:rsid w:val="006C64DB"/>
    <w:rsid w:val="006D5146"/>
    <w:rsid w:val="006D67CC"/>
    <w:rsid w:val="00706B01"/>
    <w:rsid w:val="00725CF5"/>
    <w:rsid w:val="00735184"/>
    <w:rsid w:val="00740709"/>
    <w:rsid w:val="00745235"/>
    <w:rsid w:val="00757BF4"/>
    <w:rsid w:val="007629BE"/>
    <w:rsid w:val="00764F05"/>
    <w:rsid w:val="007654DE"/>
    <w:rsid w:val="007673C5"/>
    <w:rsid w:val="00767B01"/>
    <w:rsid w:val="007A2E1D"/>
    <w:rsid w:val="007A5B44"/>
    <w:rsid w:val="007B232E"/>
    <w:rsid w:val="007B3EC7"/>
    <w:rsid w:val="007B4660"/>
    <w:rsid w:val="007C04C5"/>
    <w:rsid w:val="007C68AF"/>
    <w:rsid w:val="007D3A59"/>
    <w:rsid w:val="007D7E2F"/>
    <w:rsid w:val="007E5E1E"/>
    <w:rsid w:val="007E714D"/>
    <w:rsid w:val="007F156A"/>
    <w:rsid w:val="007F344F"/>
    <w:rsid w:val="00801B8F"/>
    <w:rsid w:val="00801CCF"/>
    <w:rsid w:val="00805157"/>
    <w:rsid w:val="00805616"/>
    <w:rsid w:val="00807A24"/>
    <w:rsid w:val="0081163C"/>
    <w:rsid w:val="00831B8C"/>
    <w:rsid w:val="00854E54"/>
    <w:rsid w:val="0086134B"/>
    <w:rsid w:val="008617C9"/>
    <w:rsid w:val="008648C1"/>
    <w:rsid w:val="0087212D"/>
    <w:rsid w:val="00873E4D"/>
    <w:rsid w:val="00877FAB"/>
    <w:rsid w:val="00883AF8"/>
    <w:rsid w:val="00883FA9"/>
    <w:rsid w:val="008B0F88"/>
    <w:rsid w:val="008C0FD8"/>
    <w:rsid w:val="008C2DD4"/>
    <w:rsid w:val="008D7C7C"/>
    <w:rsid w:val="008E2703"/>
    <w:rsid w:val="008E4336"/>
    <w:rsid w:val="008E4B9E"/>
    <w:rsid w:val="0090183E"/>
    <w:rsid w:val="00923056"/>
    <w:rsid w:val="0093545A"/>
    <w:rsid w:val="00943D91"/>
    <w:rsid w:val="00981178"/>
    <w:rsid w:val="009931E0"/>
    <w:rsid w:val="009A4295"/>
    <w:rsid w:val="009A6180"/>
    <w:rsid w:val="009B65EA"/>
    <w:rsid w:val="009C0042"/>
    <w:rsid w:val="009D10B7"/>
    <w:rsid w:val="009E1EFC"/>
    <w:rsid w:val="009E51F3"/>
    <w:rsid w:val="00A03CB3"/>
    <w:rsid w:val="00A15BE0"/>
    <w:rsid w:val="00A45E91"/>
    <w:rsid w:val="00A50E1F"/>
    <w:rsid w:val="00A55163"/>
    <w:rsid w:val="00A7315E"/>
    <w:rsid w:val="00A767B2"/>
    <w:rsid w:val="00A7706E"/>
    <w:rsid w:val="00A80A46"/>
    <w:rsid w:val="00A918B3"/>
    <w:rsid w:val="00A95ACB"/>
    <w:rsid w:val="00AA4BCB"/>
    <w:rsid w:val="00AB2F08"/>
    <w:rsid w:val="00AB3E78"/>
    <w:rsid w:val="00AC05EB"/>
    <w:rsid w:val="00AC0A36"/>
    <w:rsid w:val="00AC2E42"/>
    <w:rsid w:val="00AC3369"/>
    <w:rsid w:val="00AD2D32"/>
    <w:rsid w:val="00AD4CFF"/>
    <w:rsid w:val="00AD56C8"/>
    <w:rsid w:val="00AE669B"/>
    <w:rsid w:val="00B12106"/>
    <w:rsid w:val="00B264A1"/>
    <w:rsid w:val="00B47367"/>
    <w:rsid w:val="00B701F6"/>
    <w:rsid w:val="00B776A6"/>
    <w:rsid w:val="00B80020"/>
    <w:rsid w:val="00B84427"/>
    <w:rsid w:val="00B87051"/>
    <w:rsid w:val="00B92CD2"/>
    <w:rsid w:val="00B9359C"/>
    <w:rsid w:val="00BB798D"/>
    <w:rsid w:val="00BC79FB"/>
    <w:rsid w:val="00BD4AFD"/>
    <w:rsid w:val="00BF27D3"/>
    <w:rsid w:val="00BF31D7"/>
    <w:rsid w:val="00BF4B5C"/>
    <w:rsid w:val="00BF5E2E"/>
    <w:rsid w:val="00BF7D69"/>
    <w:rsid w:val="00C04734"/>
    <w:rsid w:val="00C065E2"/>
    <w:rsid w:val="00C15E13"/>
    <w:rsid w:val="00C20596"/>
    <w:rsid w:val="00C31873"/>
    <w:rsid w:val="00C32721"/>
    <w:rsid w:val="00C3551E"/>
    <w:rsid w:val="00C36207"/>
    <w:rsid w:val="00C3652F"/>
    <w:rsid w:val="00C36C1C"/>
    <w:rsid w:val="00C465DD"/>
    <w:rsid w:val="00C531C3"/>
    <w:rsid w:val="00C55903"/>
    <w:rsid w:val="00C63F15"/>
    <w:rsid w:val="00C66083"/>
    <w:rsid w:val="00C82020"/>
    <w:rsid w:val="00C83D7E"/>
    <w:rsid w:val="00C84251"/>
    <w:rsid w:val="00C864A2"/>
    <w:rsid w:val="00C918AF"/>
    <w:rsid w:val="00CA0C7C"/>
    <w:rsid w:val="00CA3B16"/>
    <w:rsid w:val="00CA46E1"/>
    <w:rsid w:val="00CB0913"/>
    <w:rsid w:val="00CB707D"/>
    <w:rsid w:val="00CB79B8"/>
    <w:rsid w:val="00CC117B"/>
    <w:rsid w:val="00CC5DEB"/>
    <w:rsid w:val="00CC6A52"/>
    <w:rsid w:val="00CD2F5D"/>
    <w:rsid w:val="00CD7FB9"/>
    <w:rsid w:val="00CF3FF9"/>
    <w:rsid w:val="00CF6E0C"/>
    <w:rsid w:val="00D10CF9"/>
    <w:rsid w:val="00D113E5"/>
    <w:rsid w:val="00D15DB6"/>
    <w:rsid w:val="00D50853"/>
    <w:rsid w:val="00D57542"/>
    <w:rsid w:val="00D6664C"/>
    <w:rsid w:val="00D71B78"/>
    <w:rsid w:val="00D75A90"/>
    <w:rsid w:val="00D85832"/>
    <w:rsid w:val="00DA2B5C"/>
    <w:rsid w:val="00DA5104"/>
    <w:rsid w:val="00DC6DF4"/>
    <w:rsid w:val="00DD7990"/>
    <w:rsid w:val="00DE0678"/>
    <w:rsid w:val="00DF7DA7"/>
    <w:rsid w:val="00E10532"/>
    <w:rsid w:val="00E12170"/>
    <w:rsid w:val="00E14A3B"/>
    <w:rsid w:val="00E14E9F"/>
    <w:rsid w:val="00E32460"/>
    <w:rsid w:val="00E3575A"/>
    <w:rsid w:val="00E566A2"/>
    <w:rsid w:val="00E56AA6"/>
    <w:rsid w:val="00E60D50"/>
    <w:rsid w:val="00E61FA3"/>
    <w:rsid w:val="00E644A5"/>
    <w:rsid w:val="00E66130"/>
    <w:rsid w:val="00E83FB6"/>
    <w:rsid w:val="00E9284B"/>
    <w:rsid w:val="00EA1D7B"/>
    <w:rsid w:val="00EB0F6D"/>
    <w:rsid w:val="00EB2AA3"/>
    <w:rsid w:val="00EC3E44"/>
    <w:rsid w:val="00ED599E"/>
    <w:rsid w:val="00F040BC"/>
    <w:rsid w:val="00F11EEC"/>
    <w:rsid w:val="00F11FF8"/>
    <w:rsid w:val="00F314BD"/>
    <w:rsid w:val="00F46063"/>
    <w:rsid w:val="00F50744"/>
    <w:rsid w:val="00F73B26"/>
    <w:rsid w:val="00F73FCF"/>
    <w:rsid w:val="00F75517"/>
    <w:rsid w:val="00F76EA9"/>
    <w:rsid w:val="00F85772"/>
    <w:rsid w:val="00F93F71"/>
    <w:rsid w:val="00F966E5"/>
    <w:rsid w:val="00FC3A73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00C825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paragraph" w:styleId="NormalWeb">
    <w:name w:val="Normal (Web)"/>
    <w:basedOn w:val="Normal"/>
    <w:uiPriority w:val="99"/>
    <w:unhideWhenUsed/>
    <w:rsid w:val="00617CE3"/>
    <w:rPr>
      <w:rFonts w:ascii="Times New Roman" w:hAnsi="Times New Roman" w:cs="Times New Roman"/>
      <w:lang w:eastAsia="en-AU"/>
    </w:rPr>
  </w:style>
  <w:style w:type="character" w:styleId="Strong">
    <w:name w:val="Strong"/>
    <w:basedOn w:val="DefaultParagraphFont"/>
    <w:uiPriority w:val="22"/>
    <w:qFormat/>
    <w:rsid w:val="00617CE3"/>
    <w:rPr>
      <w:b/>
      <w:bCs/>
    </w:rPr>
  </w:style>
  <w:style w:type="paragraph" w:customStyle="1" w:styleId="Default">
    <w:name w:val="Default"/>
    <w:rsid w:val="00385E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7060F"/>
    <w:rPr>
      <w:rFonts w:ascii="Arial" w:hAnsi="Arial" w:cs="Arial"/>
      <w:sz w:val="1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4F1743"/>
    <w:rPr>
      <w:rFonts w:ascii="Arial" w:hAnsi="Arial" w:cs="Arial"/>
      <w:i/>
      <w:iCs/>
      <w:sz w:val="18"/>
      <w:szCs w:val="24"/>
      <w:u w:val="single"/>
      <w:lang w:eastAsia="en-US"/>
    </w:rPr>
  </w:style>
  <w:style w:type="character" w:customStyle="1" w:styleId="BodyTextChar">
    <w:name w:val="Body Text Char"/>
    <w:basedOn w:val="DefaultParagraphFont"/>
    <w:link w:val="BodyText"/>
    <w:rsid w:val="00740709"/>
    <w:rPr>
      <w:rFonts w:ascii="Arial" w:hAnsi="Arial" w:cs="Arial"/>
      <w:b/>
      <w:bCs/>
      <w:sz w:val="32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5C3117"/>
    <w:rPr>
      <w:rFonts w:ascii="Arial" w:hAnsi="Arial" w:cs="Arial"/>
      <w:lang w:eastAsia="en-US"/>
    </w:rPr>
  </w:style>
  <w:style w:type="paragraph" w:styleId="Revision">
    <w:name w:val="Revision"/>
    <w:hidden/>
    <w:uiPriority w:val="99"/>
    <w:semiHidden/>
    <w:rsid w:val="00185C4B"/>
    <w:rPr>
      <w:rFonts w:ascii="Arial" w:hAnsi="Arial" w:cs="Arial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41E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5241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41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41E7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241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241E7"/>
    <w:rPr>
      <w:rFonts w:ascii="Arial" w:hAnsi="Arial" w:cs="Arial"/>
      <w:b/>
      <w:bCs/>
      <w:lang w:eastAsia="en-US"/>
    </w:rPr>
  </w:style>
  <w:style w:type="character" w:styleId="SmartLink">
    <w:name w:val="Smart Link"/>
    <w:basedOn w:val="DefaultParagraphFont"/>
    <w:uiPriority w:val="99"/>
    <w:semiHidden/>
    <w:unhideWhenUsed/>
    <w:rsid w:val="0017095C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3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5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sacatholic.sharepoint.com/:w:/r/sites/CESAShare/_layouts/15/Doc.aspx?sourcedoc=%7B7BA8EBE0-6F33-45BF-B79B-9018FA4CD8A4%7D&amp;file=Appendix%20E_%20Student%20Health%20and%20Medical%20Information-Plan.docx&amp;action=default&amp;mobileredirect=true&amp;DefaultItemOpen=1" TargetMode="External"/><Relationship Id="rId13" Type="http://schemas.openxmlformats.org/officeDocument/2006/relationships/hyperlink" Target="http://dfat.gov.au/about-us/our-locations/missions/Pages/our-embassies-and-consulates-overseas.aspx" TargetMode="External"/><Relationship Id="rId18" Type="http://schemas.openxmlformats.org/officeDocument/2006/relationships/hyperlink" Target="https://cesacatholic.sharepoint.com/:b:/r/sites/CESAShare/Governance/Excursions%20-%20including%20Camps%20and%20Overseas%20Travel/Camps,%20Excursions,%20Sporting%20and%20Adventure%20Activities%20Procedure.pdf?csf=1&amp;web=1&amp;e=sa0NM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cid:image010.png@01D8F03B.F4DCD7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ducation.vic.gov.au/school/principals/spag/health/Pages/anaphylaxis.aspx" TargetMode="External"/><Relationship Id="rId17" Type="http://schemas.openxmlformats.org/officeDocument/2006/relationships/hyperlink" Target="http://dfat.gov.au/about-us/our-locations/missions/Pages/our-embassies-and-consulates-overseas.asp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martraveller.gov.au/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aveldoctor.com.au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smartraveller.gov.au/consular-services/subscribe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smartraveller.gov.au/tips/health.html" TargetMode="External"/><Relationship Id="rId19" Type="http://schemas.openxmlformats.org/officeDocument/2006/relationships/hyperlink" Target="https://aus01.safelinks.protection.outlook.com/?url=https%3A%2F%2Fcesacatholic.sharepoint.com%2Fsites%2FCESAShare%2FGovernance%2FForms%2FAllItems.aspx%3Fid%3D%252Fsites%252FCESAShare%252FGovernance%252FExcursions%2520-%2520including%2520Camps%2520and%2520Overseas%2520Travel%252FStudent%2520Overseas%2520Travel%2520Excursions%2520Procedure.pdf%26parent%3D%252Fsites%252FCESAShare%252FGovernance%252FExcursions%2520-%2520including%2520Camps%2520and%2520Overseas%2520Travel&amp;data=05%7C01%7Clnowak%40cshwsa.org.au%7Cda693b80354c4d52e5bf08dabdfb197f%7Cdd31f72247f8465195f82a82dcff0df9%7C1%7C0%7C638031183620033641%7CUnknown%7CTWFpbGZsb3d8eyJWIjoiMC4wLjAwMDAiLCJQIjoiV2luMzIiLCJBTiI6Ik1haWwiLCJXVCI6Mn0%3D%7C3000%7C%7C%7C&amp;sdata=%2FuvtBQ6a9aM1OdrjeCpfvPC3HDDxk11rqDEOOny9Amk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marttraveller.gov.au/zw-cgi/view/TravelBulletins/General" TargetMode="External"/><Relationship Id="rId14" Type="http://schemas.openxmlformats.org/officeDocument/2006/relationships/hyperlink" Target="http://dfat.gov.au/about-us/our-locations/missions/Pages/our-embassies-and-consulates-overseas.aspx" TargetMode="External"/><Relationship Id="rId22" Type="http://schemas.openxmlformats.org/officeDocument/2006/relationships/hyperlink" Target="https://www.health.gov.au/health-aler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83D0C-98FC-419A-9B71-F5ED310C0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1974</Words>
  <Characters>14551</Characters>
  <Application>Microsoft Office Word</Application>
  <DocSecurity>4</DocSecurity>
  <Lines>121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16493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Lisa Nowak</dc:creator>
  <cp:keywords/>
  <dc:description/>
  <cp:lastModifiedBy>Lisa Nowak</cp:lastModifiedBy>
  <cp:revision>2</cp:revision>
  <cp:lastPrinted>2014-10-08T03:23:00Z</cp:lastPrinted>
  <dcterms:created xsi:type="dcterms:W3CDTF">2022-11-09T21:20:00Z</dcterms:created>
  <dcterms:modified xsi:type="dcterms:W3CDTF">2022-11-09T21:20:00Z</dcterms:modified>
  <cp:category>risk / forms</cp:category>
</cp:coreProperties>
</file>