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27EE0" w14:textId="5850E70D" w:rsidR="00A461A1" w:rsidRPr="00A461A1" w:rsidRDefault="00C66DB8" w:rsidP="00A461A1">
      <w:pPr>
        <w:tabs>
          <w:tab w:val="left" w:pos="5580"/>
        </w:tabs>
      </w:pPr>
      <w:r>
        <w:rPr>
          <w:noProof/>
          <w14:ligatures w14:val="none"/>
        </w:rPr>
        <mc:AlternateContent>
          <mc:Choice Requires="wps">
            <w:drawing>
              <wp:anchor distT="0" distB="0" distL="114300" distR="114300" simplePos="0" relativeHeight="251658240" behindDoc="0" locked="0" layoutInCell="0" allowOverlap="1" wp14:anchorId="01F0FD83" wp14:editId="0CD8011E">
                <wp:simplePos x="0" y="0"/>
                <wp:positionH relativeFrom="margin">
                  <wp:align>center</wp:align>
                </wp:positionH>
                <wp:positionV relativeFrom="margin">
                  <wp:align>center</wp:align>
                </wp:positionV>
                <wp:extent cx="9002395" cy="382905"/>
                <wp:effectExtent l="0" t="3019425" r="0" b="2988945"/>
                <wp:wrapNone/>
                <wp:docPr id="88677185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002395" cy="3829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1F0FD83" id="_x0000_t202" coordsize="21600,21600" o:spt="202" path="m,l,21600r21600,l21600,xe">
                <v:stroke joinstyle="miter"/>
                <v:path gradientshapeok="t" o:connecttype="rect"/>
              </v:shapetype>
              <v:shape id="Text Box 4" o:spid="_x0000_s1026" type="#_x0000_t202" style="position:absolute;margin-left:0;margin-top:0;width:708.85pt;height:30.1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" o:allowincell="f" filled="f" stroked="f">
                <v:stroke joinstyle="round"/>
                <o:lock v:ext="edit" shapetype="t"/>
                <v:textbox style="mso-fit-shape-to-text:t">
                  <w:txbxContent>
                    <w:p w14:paraId="43523D69" w14:textId="77777777" w:rsidR="00C66DB8" w:rsidRDefault="00C66DB8" w:rsidP="00C66DB8">
                      <w:pPr>
                        <w:jc w:val="center"/>
                        <w:rPr>
                          <w:color w:val="533E7C" w:themeColor="accent1"/>
                          <w:kern w:val="0"/>
                          <w:sz w:val="72"/>
                          <w:szCs w:val="72"/>
                          <w14:ligatures w14:val="none"/>
                        </w:rPr>
                      </w:pPr>
                      <w:r>
                        <w:rPr>
                          <w:color w:val="533E7C" w:themeColor="accent1"/>
                          <w:sz w:val="72"/>
                          <w:szCs w:val="72"/>
                        </w:rPr>
                        <w:t>Template only MUST modify to site conditions</w:t>
                      </w:r>
                    </w:p>
                  </w:txbxContent>
                </v:textbox>
                <w10:wrap anchorx="margin" anchory="margin"/>
              </v:shape>
            </w:pict>
          </mc:Fallback>
        </mc:AlternateContent>
      </w:r>
      <w:r w:rsidR="00A461A1">
        <w:tab/>
      </w:r>
    </w:p>
    <w:tbl>
      <w:tblPr>
        <w:tblStyle w:val="TableGrid"/>
        <w:tblW w:w="5000" w:type="pct"/>
        <w:tblLook w:val="04A0" w:firstRow="1" w:lastRow="0" w:firstColumn="1" w:lastColumn="0" w:noHBand="0" w:noVBand="1"/>
      </w:tblPr>
      <w:tblGrid>
        <w:gridCol w:w="2631"/>
        <w:gridCol w:w="2514"/>
        <w:gridCol w:w="2605"/>
        <w:gridCol w:w="2514"/>
        <w:gridCol w:w="2781"/>
        <w:gridCol w:w="2649"/>
      </w:tblGrid>
      <w:tr w:rsidR="00C66DB8" w14:paraId="65258156" w14:textId="2BDF053C" w:rsidTr="00CC59EF">
        <w:tc>
          <w:tcPr>
            <w:tcW w:w="838" w:type="pct"/>
            <w:shd w:val="clear" w:color="auto" w:fill="D9D9D9" w:themeFill="background1" w:themeFillShade="D9"/>
          </w:tcPr>
          <w:p w14:paraId="32CC2005" w14:textId="512BCC78"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Site / Area:</w:t>
            </w:r>
          </w:p>
        </w:tc>
        <w:tc>
          <w:tcPr>
            <w:tcW w:w="801" w:type="pct"/>
          </w:tcPr>
          <w:p w14:paraId="5BF53502" w14:textId="1CDE652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1"/>
                  <w:enabled/>
                  <w:calcOnExit w:val="0"/>
                  <w:textInput/>
                </w:ffData>
              </w:fldChar>
            </w:r>
            <w:r>
              <w:rPr>
                <w:sz w:val="20"/>
                <w:szCs w:val="20"/>
              </w:rPr>
              <w:instrText xml:space="preserve"> </w:instrText>
            </w:r>
            <w:bookmarkStart w:id="0" w:name="Text1"/>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830" w:type="pct"/>
            <w:shd w:val="clear" w:color="auto" w:fill="D9D9D9" w:themeFill="background1" w:themeFillShade="D9"/>
          </w:tcPr>
          <w:p w14:paraId="68FF7BB8" w14:textId="373DAC26"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Date of Assessment</w:t>
            </w:r>
          </w:p>
        </w:tc>
        <w:tc>
          <w:tcPr>
            <w:tcW w:w="801" w:type="pct"/>
          </w:tcPr>
          <w:p w14:paraId="2C3A348F" w14:textId="1D1EDADC"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4"/>
                  <w:enabled/>
                  <w:calcOnExit w:val="0"/>
                  <w:textInput/>
                </w:ffData>
              </w:fldChar>
            </w:r>
            <w:bookmarkStart w:id="1"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c>
          <w:tcPr>
            <w:tcW w:w="886" w:type="pct"/>
            <w:shd w:val="clear" w:color="auto" w:fill="D9D9D9" w:themeFill="background1" w:themeFillShade="D9"/>
          </w:tcPr>
          <w:p w14:paraId="4FFF2F4F" w14:textId="6E5F589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Risk Assessment #</w:t>
            </w:r>
          </w:p>
        </w:tc>
        <w:tc>
          <w:tcPr>
            <w:tcW w:w="844" w:type="pct"/>
          </w:tcPr>
          <w:p w14:paraId="0BC6CFFB" w14:textId="7D88950D" w:rsidR="00C66DB8" w:rsidRPr="008F0DF3" w:rsidRDefault="008F0DF3" w:rsidP="007B19C9">
            <w:pPr>
              <w:tabs>
                <w:tab w:val="left" w:pos="5580"/>
              </w:tabs>
              <w:spacing w:before="120" w:after="120" w:line="240" w:lineRule="auto"/>
              <w:rPr>
                <w:b/>
                <w:bCs/>
                <w:sz w:val="28"/>
                <w:szCs w:val="28"/>
              </w:rPr>
            </w:pPr>
            <w:r w:rsidRPr="008F0DF3">
              <w:rPr>
                <w:b/>
                <w:bCs/>
                <w:sz w:val="28"/>
                <w:szCs w:val="28"/>
              </w:rPr>
              <w:t>0</w:t>
            </w:r>
            <w:r w:rsidR="009F402C">
              <w:rPr>
                <w:b/>
                <w:bCs/>
                <w:sz w:val="28"/>
                <w:szCs w:val="28"/>
              </w:rPr>
              <w:t>30</w:t>
            </w:r>
            <w:r w:rsidRPr="008F0DF3">
              <w:rPr>
                <w:b/>
                <w:bCs/>
                <w:sz w:val="28"/>
                <w:szCs w:val="28"/>
              </w:rPr>
              <w:t>RA</w:t>
            </w:r>
          </w:p>
        </w:tc>
      </w:tr>
      <w:tr w:rsidR="00C66DB8" w14:paraId="1580DF65" w14:textId="7F01BDFA" w:rsidTr="00CC59EF">
        <w:tc>
          <w:tcPr>
            <w:tcW w:w="838" w:type="pct"/>
            <w:shd w:val="clear" w:color="auto" w:fill="D9D9D9" w:themeFill="background1" w:themeFillShade="D9"/>
          </w:tcPr>
          <w:p w14:paraId="6ADFA013" w14:textId="37AE3032"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Completed by (name)</w:t>
            </w:r>
          </w:p>
        </w:tc>
        <w:tc>
          <w:tcPr>
            <w:tcW w:w="801" w:type="pct"/>
          </w:tcPr>
          <w:p w14:paraId="200CDEF5" w14:textId="7EB9B3B6"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2"/>
                  <w:enabled/>
                  <w:calcOnExit w:val="0"/>
                  <w:textInput/>
                </w:ffData>
              </w:fldChar>
            </w:r>
            <w:bookmarkStart w:id="2" w:name="Tex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830" w:type="pct"/>
            <w:shd w:val="clear" w:color="auto" w:fill="D9D9D9" w:themeFill="background1" w:themeFillShade="D9"/>
          </w:tcPr>
          <w:p w14:paraId="28D21FC4" w14:textId="1209F3EC"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531" w:type="pct"/>
            <w:gridSpan w:val="3"/>
          </w:tcPr>
          <w:p w14:paraId="39588F5E" w14:textId="665F9371"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5"/>
                  <w:enabled/>
                  <w:calcOnExit w:val="0"/>
                  <w:textInput/>
                </w:ffData>
              </w:fldChar>
            </w:r>
            <w:bookmarkStart w:id="3" w:name="Text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r>
      <w:tr w:rsidR="00C66DB8" w14:paraId="541E72DA" w14:textId="7C83687A" w:rsidTr="00CC59EF">
        <w:tc>
          <w:tcPr>
            <w:tcW w:w="838" w:type="pct"/>
            <w:shd w:val="clear" w:color="auto" w:fill="D9D9D9" w:themeFill="background1" w:themeFillShade="D9"/>
          </w:tcPr>
          <w:p w14:paraId="0C06DBCB" w14:textId="630DE9FA"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In Consultation with:</w:t>
            </w:r>
          </w:p>
        </w:tc>
        <w:tc>
          <w:tcPr>
            <w:tcW w:w="801" w:type="pct"/>
          </w:tcPr>
          <w:p w14:paraId="7E2AB3C3" w14:textId="18ED3408"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3"/>
                  <w:enabled/>
                  <w:calcOnExit w:val="0"/>
                  <w:textInput/>
                </w:ffData>
              </w:fldChar>
            </w:r>
            <w:bookmarkStart w:id="4" w:name="Tex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830" w:type="pct"/>
            <w:shd w:val="clear" w:color="auto" w:fill="D9D9D9" w:themeFill="background1" w:themeFillShade="D9"/>
          </w:tcPr>
          <w:p w14:paraId="473F48CF" w14:textId="21257A7D" w:rsidR="00C66DB8" w:rsidRPr="007B19C9" w:rsidRDefault="00C66DB8" w:rsidP="007B19C9">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2531" w:type="pct"/>
            <w:gridSpan w:val="3"/>
          </w:tcPr>
          <w:p w14:paraId="7363BB89" w14:textId="4F9A9E3D" w:rsidR="00C66DB8" w:rsidRPr="007B19C9" w:rsidRDefault="00C66DB8" w:rsidP="007B19C9">
            <w:pPr>
              <w:tabs>
                <w:tab w:val="left" w:pos="5580"/>
              </w:tabs>
              <w:spacing w:before="120" w:after="120" w:line="240" w:lineRule="auto"/>
              <w:rPr>
                <w:sz w:val="20"/>
                <w:szCs w:val="20"/>
              </w:rPr>
            </w:pPr>
            <w:r>
              <w:rPr>
                <w:sz w:val="20"/>
                <w:szCs w:val="20"/>
              </w:rPr>
              <w:fldChar w:fldCharType="begin">
                <w:ffData>
                  <w:name w:val="Text6"/>
                  <w:enabled/>
                  <w:calcOnExit w:val="0"/>
                  <w:textInput/>
                </w:ffData>
              </w:fldChar>
            </w:r>
            <w:bookmarkStart w:id="5"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r>
      <w:tr w:rsidR="008F0DF3" w14:paraId="6448A00F" w14:textId="78ACE731" w:rsidTr="00CC59EF">
        <w:tc>
          <w:tcPr>
            <w:tcW w:w="2469" w:type="pct"/>
            <w:gridSpan w:val="3"/>
            <w:shd w:val="clear" w:color="auto" w:fill="D9D9D9" w:themeFill="background1" w:themeFillShade="D9"/>
          </w:tcPr>
          <w:p w14:paraId="4D8DDB50" w14:textId="66A11794" w:rsidR="008F0DF3" w:rsidRPr="007B19C9" w:rsidRDefault="008F0DF3" w:rsidP="008F0DF3">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Identify / describe activity, equipment, area or event you are assessing:</w:t>
            </w:r>
          </w:p>
        </w:tc>
        <w:tc>
          <w:tcPr>
            <w:tcW w:w="2531" w:type="pct"/>
            <w:gridSpan w:val="3"/>
            <w:vAlign w:val="center"/>
          </w:tcPr>
          <w:p w14:paraId="6D5EAE10" w14:textId="7A66BB39" w:rsidR="008F0DF3" w:rsidRPr="00F90250" w:rsidRDefault="009F402C" w:rsidP="00F90250">
            <w:pPr>
              <w:spacing w:before="40"/>
              <w:rPr>
                <w:b/>
              </w:rPr>
            </w:pPr>
            <w:r>
              <w:rPr>
                <w:b/>
              </w:rPr>
              <w:t>TRAFFIC MANAGEMENT</w:t>
            </w:r>
          </w:p>
        </w:tc>
      </w:tr>
      <w:tr w:rsidR="008F0DF3" w14:paraId="1FAD83E4" w14:textId="32271938" w:rsidTr="00CC59EF">
        <w:tc>
          <w:tcPr>
            <w:tcW w:w="838" w:type="pct"/>
            <w:shd w:val="clear" w:color="auto" w:fill="D9D9D9" w:themeFill="background1" w:themeFillShade="D9"/>
          </w:tcPr>
          <w:p w14:paraId="07793256" w14:textId="6DBBD6C8" w:rsidR="008F0DF3" w:rsidRPr="007B19C9" w:rsidRDefault="008F0DF3" w:rsidP="008F0DF3">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Authorised by:</w:t>
            </w:r>
          </w:p>
        </w:tc>
        <w:tc>
          <w:tcPr>
            <w:tcW w:w="801" w:type="pct"/>
          </w:tcPr>
          <w:p w14:paraId="4F8CC31D" w14:textId="66250474" w:rsidR="008F0DF3" w:rsidRPr="007B19C9" w:rsidRDefault="008F0DF3" w:rsidP="008F0DF3">
            <w:pPr>
              <w:tabs>
                <w:tab w:val="left" w:pos="5580"/>
              </w:tabs>
              <w:spacing w:before="120" w:after="120" w:line="240" w:lineRule="auto"/>
              <w:rPr>
                <w:rFonts w:ascii="Noto Serif Armenian" w:hAnsi="Noto Serif Armenian"/>
                <w:sz w:val="20"/>
                <w:szCs w:val="20"/>
              </w:rPr>
            </w:pPr>
            <w:r>
              <w:rPr>
                <w:rFonts w:ascii="Noto Serif Armenian" w:hAnsi="Noto Serif Armenian"/>
                <w:sz w:val="20"/>
                <w:szCs w:val="20"/>
              </w:rPr>
              <w:fldChar w:fldCharType="begin">
                <w:ffData>
                  <w:name w:val="Text8"/>
                  <w:enabled/>
                  <w:calcOnExit w:val="0"/>
                  <w:textInput/>
                </w:ffData>
              </w:fldChar>
            </w:r>
            <w:bookmarkStart w:id="6" w:name="Text8"/>
            <w:r>
              <w:rPr>
                <w:rFonts w:ascii="Noto Serif Armenian" w:hAnsi="Noto Serif Armenian"/>
                <w:sz w:val="20"/>
                <w:szCs w:val="20"/>
              </w:rPr>
              <w:instrText xml:space="preserve"> FORMTEXT </w:instrText>
            </w:r>
            <w:r>
              <w:rPr>
                <w:rFonts w:ascii="Noto Serif Armenian" w:hAnsi="Noto Serif Armenian"/>
                <w:sz w:val="20"/>
                <w:szCs w:val="20"/>
              </w:rPr>
            </w:r>
            <w:r>
              <w:rPr>
                <w:rFonts w:ascii="Noto Serif Armenian" w:hAnsi="Noto Serif Armenian"/>
                <w:sz w:val="20"/>
                <w:szCs w:val="20"/>
              </w:rPr>
              <w:fldChar w:fldCharType="separate"/>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noProof/>
                <w:sz w:val="20"/>
                <w:szCs w:val="20"/>
              </w:rPr>
              <w:t> </w:t>
            </w:r>
            <w:r>
              <w:rPr>
                <w:rFonts w:ascii="Noto Serif Armenian" w:hAnsi="Noto Serif Armenian"/>
                <w:sz w:val="20"/>
                <w:szCs w:val="20"/>
              </w:rPr>
              <w:fldChar w:fldCharType="end"/>
            </w:r>
            <w:bookmarkEnd w:id="6"/>
          </w:p>
        </w:tc>
        <w:tc>
          <w:tcPr>
            <w:tcW w:w="830" w:type="pct"/>
            <w:shd w:val="clear" w:color="auto" w:fill="D9D9D9" w:themeFill="background1" w:themeFillShade="D9"/>
          </w:tcPr>
          <w:p w14:paraId="58E5FA34" w14:textId="5A2BBA9B" w:rsidR="008F0DF3" w:rsidRPr="007B19C9" w:rsidRDefault="008F0DF3" w:rsidP="008F0DF3">
            <w:pPr>
              <w:tabs>
                <w:tab w:val="left" w:pos="5580"/>
              </w:tabs>
              <w:spacing w:before="120" w:after="120" w:line="240" w:lineRule="auto"/>
              <w:rPr>
                <w:rFonts w:ascii="Noto Serif Armenian" w:hAnsi="Noto Serif Armenian"/>
                <w:sz w:val="20"/>
                <w:szCs w:val="20"/>
              </w:rPr>
            </w:pPr>
            <w:r w:rsidRPr="007B19C9">
              <w:rPr>
                <w:rFonts w:ascii="Noto Serif Armenian" w:hAnsi="Noto Serif Armenian"/>
                <w:sz w:val="20"/>
                <w:szCs w:val="20"/>
              </w:rPr>
              <w:t>Signature:</w:t>
            </w:r>
          </w:p>
        </w:tc>
        <w:tc>
          <w:tcPr>
            <w:tcW w:w="801" w:type="pct"/>
          </w:tcPr>
          <w:p w14:paraId="05EA620B" w14:textId="1F06809F" w:rsidR="008F0DF3" w:rsidRPr="007B19C9" w:rsidRDefault="008F0DF3" w:rsidP="008F0DF3">
            <w:pPr>
              <w:tabs>
                <w:tab w:val="left" w:pos="5580"/>
              </w:tabs>
              <w:spacing w:before="120" w:after="120" w:line="240" w:lineRule="auto"/>
              <w:rPr>
                <w:sz w:val="20"/>
                <w:szCs w:val="20"/>
              </w:rPr>
            </w:pPr>
            <w:r>
              <w:rPr>
                <w:sz w:val="20"/>
                <w:szCs w:val="20"/>
              </w:rPr>
              <w:fldChar w:fldCharType="begin">
                <w:ffData>
                  <w:name w:val="Text9"/>
                  <w:enabled/>
                  <w:calcOnExit w:val="0"/>
                  <w:textInput/>
                </w:ffData>
              </w:fldChar>
            </w:r>
            <w:bookmarkStart w:id="7"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886" w:type="pct"/>
            <w:shd w:val="clear" w:color="auto" w:fill="D9D9D9" w:themeFill="background1" w:themeFillShade="D9"/>
          </w:tcPr>
          <w:p w14:paraId="0BBFF1AD" w14:textId="5AA2A133" w:rsidR="008F0DF3" w:rsidRPr="007B19C9" w:rsidRDefault="008F0DF3" w:rsidP="008F0DF3">
            <w:pPr>
              <w:tabs>
                <w:tab w:val="left" w:pos="5580"/>
              </w:tabs>
              <w:spacing w:before="120" w:after="120" w:line="240" w:lineRule="auto"/>
              <w:rPr>
                <w:sz w:val="20"/>
                <w:szCs w:val="20"/>
              </w:rPr>
            </w:pPr>
            <w:r w:rsidRPr="007B19C9">
              <w:rPr>
                <w:rFonts w:ascii="Noto Serif Armenian" w:hAnsi="Noto Serif Armenian"/>
                <w:sz w:val="20"/>
                <w:szCs w:val="20"/>
              </w:rPr>
              <w:t>Date:</w:t>
            </w:r>
          </w:p>
        </w:tc>
        <w:tc>
          <w:tcPr>
            <w:tcW w:w="844" w:type="pct"/>
          </w:tcPr>
          <w:p w14:paraId="09BC8100" w14:textId="4D104E0D" w:rsidR="008F0DF3" w:rsidRPr="007B19C9" w:rsidRDefault="008F0DF3" w:rsidP="008F0DF3">
            <w:pPr>
              <w:tabs>
                <w:tab w:val="left" w:pos="5580"/>
              </w:tabs>
              <w:spacing w:before="120" w:after="120" w:line="240" w:lineRule="auto"/>
              <w:rPr>
                <w:sz w:val="20"/>
                <w:szCs w:val="20"/>
              </w:rPr>
            </w:pPr>
            <w:r>
              <w:rPr>
                <w:sz w:val="20"/>
                <w:szCs w:val="20"/>
              </w:rPr>
              <w:fldChar w:fldCharType="begin">
                <w:ffData>
                  <w:name w:val="Text10"/>
                  <w:enabled/>
                  <w:calcOnExit w:val="0"/>
                  <w:textInput/>
                </w:ffData>
              </w:fldChar>
            </w:r>
            <w:bookmarkStart w:id="8" w:name="Text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8F0DF3" w14:paraId="640040D5" w14:textId="79EB5480" w:rsidTr="000A5FF4">
        <w:tc>
          <w:tcPr>
            <w:tcW w:w="5000" w:type="pct"/>
            <w:gridSpan w:val="6"/>
          </w:tcPr>
          <w:p w14:paraId="60D199A5" w14:textId="49BA6146" w:rsidR="008F0DF3" w:rsidRPr="007B19C9" w:rsidRDefault="008F0DF3" w:rsidP="008F0DF3">
            <w:pPr>
              <w:tabs>
                <w:tab w:val="left" w:pos="5580"/>
              </w:tabs>
              <w:spacing w:before="120" w:after="120" w:line="240" w:lineRule="auto"/>
              <w:jc w:val="center"/>
              <w:rPr>
                <w:b/>
                <w:bCs/>
                <w:color w:val="FF0000"/>
              </w:rPr>
            </w:pPr>
            <w:r w:rsidRPr="007B19C9">
              <w:rPr>
                <w:b/>
                <w:bCs/>
                <w:color w:val="FF0000"/>
              </w:rPr>
              <w:t>In conjunction with this risk assessment, training / education and development of a relevant SOP may be required.</w:t>
            </w:r>
          </w:p>
        </w:tc>
      </w:tr>
      <w:tr w:rsidR="008F0DF3" w14:paraId="78B25079" w14:textId="5C817713" w:rsidTr="00CC59EF">
        <w:tc>
          <w:tcPr>
            <w:tcW w:w="1639" w:type="pct"/>
            <w:gridSpan w:val="2"/>
            <w:shd w:val="clear" w:color="auto" w:fill="EBFFB2" w:themeFill="accent3"/>
            <w:vAlign w:val="center"/>
          </w:tcPr>
          <w:p w14:paraId="111D0CCB" w14:textId="77777777" w:rsidR="008F0DF3" w:rsidRPr="007B19C9" w:rsidRDefault="008F0DF3" w:rsidP="008F0DF3">
            <w:pPr>
              <w:pStyle w:val="Heading4"/>
              <w:spacing w:before="120" w:after="120" w:line="240" w:lineRule="auto"/>
              <w:jc w:val="center"/>
              <w:rPr>
                <w:rFonts w:ascii="Noto Serif Armenian" w:hAnsi="Noto Serif Armenian"/>
                <w:b/>
                <w:i w:val="0"/>
                <w:sz w:val="20"/>
                <w:szCs w:val="20"/>
              </w:rPr>
            </w:pPr>
            <w:r w:rsidRPr="007B19C9">
              <w:rPr>
                <w:rFonts w:ascii="Noto Serif Armenian" w:hAnsi="Noto Serif Armenian"/>
                <w:b/>
                <w:i w:val="0"/>
                <w:sz w:val="20"/>
                <w:szCs w:val="20"/>
              </w:rPr>
              <w:t>Step 1:</w:t>
            </w:r>
            <w:r w:rsidRPr="007B19C9">
              <w:rPr>
                <w:rFonts w:ascii="Noto Serif Armenian" w:hAnsi="Noto Serif Armenian"/>
                <w:i w:val="0"/>
                <w:sz w:val="20"/>
                <w:szCs w:val="20"/>
              </w:rPr>
              <w:t xml:space="preserve"> </w:t>
            </w:r>
            <w:r w:rsidRPr="007B19C9">
              <w:rPr>
                <w:rFonts w:ascii="Noto Serif Armenian" w:hAnsi="Noto Serif Armenian"/>
                <w:b/>
                <w:i w:val="0"/>
                <w:sz w:val="20"/>
                <w:szCs w:val="20"/>
              </w:rPr>
              <w:t>Identify the hazard/s / Impact:</w:t>
            </w:r>
          </w:p>
          <w:p w14:paraId="22808B1C" w14:textId="77777777" w:rsidR="008F0DF3" w:rsidRPr="007B19C9" w:rsidRDefault="008F0DF3" w:rsidP="008F0DF3">
            <w:pPr>
              <w:pStyle w:val="Heading4"/>
              <w:spacing w:before="120" w:after="120" w:line="240" w:lineRule="auto"/>
              <w:jc w:val="center"/>
              <w:rPr>
                <w:rFonts w:ascii="Noto Serif Armenian" w:hAnsi="Noto Serif Armenian"/>
                <w:i w:val="0"/>
                <w:sz w:val="20"/>
                <w:szCs w:val="20"/>
              </w:rPr>
            </w:pPr>
            <w:r w:rsidRPr="007B19C9">
              <w:rPr>
                <w:rFonts w:ascii="Noto Serif Armenian" w:hAnsi="Noto Serif Armenian"/>
                <w:i w:val="0"/>
                <w:sz w:val="20"/>
                <w:szCs w:val="20"/>
              </w:rPr>
              <w:t>What do you believe are the hazards?</w:t>
            </w:r>
          </w:p>
          <w:p w14:paraId="34C9B59A" w14:textId="38656FF6" w:rsidR="008F0DF3" w:rsidRPr="007B19C9" w:rsidRDefault="008F0DF3" w:rsidP="008F0DF3">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could happen?</w:t>
            </w:r>
          </w:p>
        </w:tc>
        <w:tc>
          <w:tcPr>
            <w:tcW w:w="1631" w:type="pct"/>
            <w:gridSpan w:val="2"/>
            <w:shd w:val="clear" w:color="auto" w:fill="C9BEE0"/>
            <w:vAlign w:val="center"/>
          </w:tcPr>
          <w:p w14:paraId="26851273" w14:textId="77777777" w:rsidR="008F0DF3" w:rsidRPr="007B19C9" w:rsidRDefault="008F0DF3" w:rsidP="008F0DF3">
            <w:pPr>
              <w:autoSpaceDE w:val="0"/>
              <w:autoSpaceDN w:val="0"/>
              <w:adjustRightInd w:val="0"/>
              <w:spacing w:before="120" w:after="120" w:line="240" w:lineRule="auto"/>
              <w:jc w:val="center"/>
              <w:rPr>
                <w:rFonts w:ascii="Noto Serif Armenian" w:hAnsi="Noto Serif Armenian"/>
                <w:b/>
                <w:iCs/>
                <w:sz w:val="20"/>
                <w:szCs w:val="20"/>
              </w:rPr>
            </w:pPr>
            <w:r w:rsidRPr="007B19C9">
              <w:rPr>
                <w:rFonts w:ascii="Noto Serif Armenian" w:hAnsi="Noto Serif Armenian"/>
                <w:b/>
                <w:iCs/>
                <w:sz w:val="20"/>
                <w:szCs w:val="20"/>
              </w:rPr>
              <w:t>Step 2: Assess the potential risks:</w:t>
            </w:r>
          </w:p>
          <w:p w14:paraId="5A2196B3" w14:textId="77777777" w:rsidR="008F0DF3" w:rsidRPr="007B19C9" w:rsidRDefault="008F0DF3" w:rsidP="008F0DF3">
            <w:pPr>
              <w:autoSpaceDE w:val="0"/>
              <w:autoSpaceDN w:val="0"/>
              <w:adjustRightInd w:val="0"/>
              <w:spacing w:before="120" w:after="120" w:line="240" w:lineRule="auto"/>
              <w:jc w:val="center"/>
              <w:rPr>
                <w:rFonts w:ascii="Noto Serif Armenian" w:hAnsi="Noto Serif Armenian"/>
                <w:color w:val="000000"/>
                <w:sz w:val="20"/>
                <w:szCs w:val="20"/>
                <w:lang w:val="en-US"/>
              </w:rPr>
            </w:pPr>
            <w:r w:rsidRPr="007B19C9">
              <w:rPr>
                <w:rFonts w:ascii="Noto Serif Armenian" w:hAnsi="Noto Serif Armenian"/>
                <w:color w:val="000000"/>
                <w:sz w:val="20"/>
                <w:szCs w:val="20"/>
                <w:lang w:val="en-US"/>
              </w:rPr>
              <w:t>What do you believe are the risks?</w:t>
            </w:r>
          </w:p>
          <w:p w14:paraId="31414AE7" w14:textId="559F3176" w:rsidR="008F0DF3" w:rsidRPr="007B19C9" w:rsidRDefault="008F0DF3" w:rsidP="008F0DF3">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How could this happen?</w:t>
            </w:r>
          </w:p>
        </w:tc>
        <w:tc>
          <w:tcPr>
            <w:tcW w:w="1730" w:type="pct"/>
            <w:gridSpan w:val="2"/>
            <w:shd w:val="clear" w:color="auto" w:fill="FFFAEC" w:themeFill="accent4"/>
          </w:tcPr>
          <w:p w14:paraId="5D82F6AF" w14:textId="77777777" w:rsidR="008F0DF3" w:rsidRPr="007B19C9" w:rsidRDefault="008F0DF3" w:rsidP="008F0DF3">
            <w:pPr>
              <w:tabs>
                <w:tab w:val="left" w:pos="5580"/>
              </w:tabs>
              <w:spacing w:before="120" w:after="120" w:line="240" w:lineRule="auto"/>
              <w:jc w:val="center"/>
              <w:rPr>
                <w:rFonts w:ascii="Noto Serif Armenian" w:hAnsi="Noto Serif Armenian"/>
                <w:b/>
                <w:bCs/>
                <w:sz w:val="20"/>
                <w:szCs w:val="20"/>
              </w:rPr>
            </w:pPr>
            <w:r w:rsidRPr="007B19C9">
              <w:rPr>
                <w:rFonts w:ascii="Noto Serif Armenian" w:hAnsi="Noto Serif Armenian"/>
                <w:b/>
                <w:bCs/>
                <w:sz w:val="20"/>
                <w:szCs w:val="20"/>
              </w:rPr>
              <w:t>Step 3: Reducing the risk:</w:t>
            </w:r>
          </w:p>
          <w:p w14:paraId="142BCA45" w14:textId="77777777" w:rsidR="008F0DF3" w:rsidRDefault="008F0DF3" w:rsidP="008F0DF3">
            <w:pPr>
              <w:tabs>
                <w:tab w:val="left" w:pos="5580"/>
              </w:tabs>
              <w:spacing w:before="120" w:after="120" w:line="240" w:lineRule="auto"/>
              <w:jc w:val="center"/>
              <w:rPr>
                <w:rFonts w:ascii="Noto Serif Armenian" w:hAnsi="Noto Serif Armenian"/>
                <w:sz w:val="20"/>
                <w:szCs w:val="20"/>
              </w:rPr>
            </w:pPr>
            <w:r w:rsidRPr="007B19C9">
              <w:rPr>
                <w:rFonts w:ascii="Noto Serif Armenian" w:hAnsi="Noto Serif Armenian"/>
                <w:sz w:val="20"/>
                <w:szCs w:val="20"/>
              </w:rPr>
              <w:t>What do you believe can be done to reduce the risk?</w:t>
            </w:r>
          </w:p>
          <w:p w14:paraId="1D58F4C1" w14:textId="6A7F33A7" w:rsidR="008F0DF3" w:rsidRPr="007B19C9" w:rsidRDefault="008F0DF3" w:rsidP="008F0DF3">
            <w:pPr>
              <w:tabs>
                <w:tab w:val="left" w:pos="5580"/>
              </w:tabs>
              <w:spacing w:before="120" w:after="120" w:line="240" w:lineRule="auto"/>
              <w:jc w:val="center"/>
              <w:rPr>
                <w:rFonts w:ascii="Noto Serif Armenian" w:hAnsi="Noto Serif Armenian"/>
                <w:sz w:val="20"/>
                <w:szCs w:val="20"/>
              </w:rPr>
            </w:pPr>
            <w:r>
              <w:rPr>
                <w:rFonts w:ascii="Noto Serif Armenian" w:hAnsi="Noto Serif Armenian"/>
                <w:sz w:val="20"/>
                <w:szCs w:val="20"/>
              </w:rPr>
              <w:t>Controls</w:t>
            </w:r>
          </w:p>
        </w:tc>
      </w:tr>
      <w:tr w:rsidR="002E7AD2" w14:paraId="2ADAE9CD" w14:textId="77777777" w:rsidTr="000E0DCC">
        <w:tc>
          <w:tcPr>
            <w:tcW w:w="1639" w:type="pct"/>
            <w:gridSpan w:val="2"/>
            <w:tcBorders>
              <w:top w:val="single" w:sz="4" w:space="0" w:color="auto"/>
              <w:left w:val="single" w:sz="4" w:space="0" w:color="auto"/>
              <w:bottom w:val="single" w:sz="4" w:space="0" w:color="auto"/>
              <w:right w:val="single" w:sz="4" w:space="0" w:color="auto"/>
            </w:tcBorders>
          </w:tcPr>
          <w:p w14:paraId="0169CCF3" w14:textId="77777777" w:rsidR="002E7AD2" w:rsidRPr="002E7AD2" w:rsidRDefault="002E7AD2" w:rsidP="002E7AD2">
            <w:pPr>
              <w:spacing w:before="120" w:after="120" w:line="240" w:lineRule="auto"/>
              <w:ind w:left="357" w:hanging="357"/>
              <w:rPr>
                <w:b/>
                <w:bCs/>
                <w:kern w:val="0"/>
                <w:sz w:val="20"/>
                <w:szCs w:val="20"/>
                <w14:ligatures w14:val="none"/>
              </w:rPr>
            </w:pPr>
            <w:r w:rsidRPr="002E7AD2">
              <w:rPr>
                <w:b/>
                <w:bCs/>
                <w:sz w:val="20"/>
                <w:szCs w:val="20"/>
              </w:rPr>
              <w:t>Machinery &amp; Equipment</w:t>
            </w:r>
          </w:p>
          <w:p w14:paraId="27236CD8" w14:textId="52E83BA0" w:rsidR="002E7AD2" w:rsidRPr="002E7AD2" w:rsidRDefault="002E7AD2" w:rsidP="002E7AD2">
            <w:pPr>
              <w:pStyle w:val="ListParagraph"/>
              <w:numPr>
                <w:ilvl w:val="0"/>
                <w:numId w:val="6"/>
              </w:numPr>
              <w:spacing w:before="120" w:after="120" w:line="240" w:lineRule="auto"/>
              <w:ind w:left="357" w:hanging="357"/>
              <w:contextualSpacing/>
              <w:rPr>
                <w:sz w:val="20"/>
                <w:szCs w:val="20"/>
              </w:rPr>
            </w:pPr>
            <w:r w:rsidRPr="002E7AD2">
              <w:rPr>
                <w:sz w:val="20"/>
                <w:szCs w:val="20"/>
              </w:rPr>
              <w:t>Reversing vehicles</w:t>
            </w:r>
          </w:p>
        </w:tc>
        <w:tc>
          <w:tcPr>
            <w:tcW w:w="1631" w:type="pct"/>
            <w:gridSpan w:val="2"/>
            <w:tcBorders>
              <w:top w:val="single" w:sz="4" w:space="0" w:color="auto"/>
              <w:left w:val="single" w:sz="4" w:space="0" w:color="auto"/>
              <w:bottom w:val="single" w:sz="4" w:space="0" w:color="auto"/>
              <w:right w:val="single" w:sz="4" w:space="0" w:color="auto"/>
            </w:tcBorders>
          </w:tcPr>
          <w:p w14:paraId="32444F8E"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Death or major injury to pedestrians</w:t>
            </w:r>
          </w:p>
          <w:p w14:paraId="151366AC" w14:textId="01ACC525" w:rsidR="002E7AD2" w:rsidRPr="002E7AD2" w:rsidRDefault="002E7AD2" w:rsidP="002E7AD2">
            <w:pPr>
              <w:pStyle w:val="ListParagraph"/>
              <w:numPr>
                <w:ilvl w:val="0"/>
                <w:numId w:val="4"/>
              </w:numPr>
              <w:spacing w:before="120" w:after="120" w:line="240" w:lineRule="auto"/>
              <w:ind w:left="357" w:hanging="357"/>
              <w:contextualSpacing/>
              <w:rPr>
                <w:b/>
                <w:sz w:val="20"/>
                <w:szCs w:val="20"/>
              </w:rPr>
            </w:pPr>
            <w:r w:rsidRPr="002E7AD2">
              <w:rPr>
                <w:sz w:val="20"/>
                <w:szCs w:val="20"/>
              </w:rPr>
              <w:t>Damage to building or other vehicles</w:t>
            </w:r>
          </w:p>
        </w:tc>
        <w:tc>
          <w:tcPr>
            <w:tcW w:w="1730" w:type="pct"/>
            <w:gridSpan w:val="2"/>
            <w:tcBorders>
              <w:top w:val="single" w:sz="4" w:space="0" w:color="auto"/>
              <w:left w:val="single" w:sz="4" w:space="0" w:color="auto"/>
              <w:bottom w:val="single" w:sz="4" w:space="0" w:color="auto"/>
              <w:right w:val="single" w:sz="4" w:space="0" w:color="auto"/>
            </w:tcBorders>
          </w:tcPr>
          <w:p w14:paraId="5C13C5A7"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Minimise number of vehicles allowed on site, particularly during start and end of day</w:t>
            </w:r>
          </w:p>
          <w:p w14:paraId="7D926DC2"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Segregated vehicle / pedestrian areas</w:t>
            </w:r>
          </w:p>
          <w:p w14:paraId="7589B75D"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Use one way traffic flow system for vehicles where possible</w:t>
            </w:r>
          </w:p>
          <w:p w14:paraId="3F4C6FC9"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Physical protection around vulnerable areas of buildings e.g. bollards, barriers, large concrete pot plants</w:t>
            </w:r>
          </w:p>
          <w:p w14:paraId="72693561"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Adequate lighting of car parks</w:t>
            </w:r>
          </w:p>
          <w:p w14:paraId="4931AF64"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Where trees/shrubs are planted around car parks, ensure lower limbs are removed and shrubs pruned back so car park is visible</w:t>
            </w:r>
          </w:p>
          <w:p w14:paraId="12227190"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Where car parks can be locked, gates closed to prevent parents parking on school grounds during the day</w:t>
            </w:r>
          </w:p>
          <w:p w14:paraId="4E6B59CF"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School owned vehicles, consider installing reversing alarms / cameras.</w:t>
            </w:r>
          </w:p>
          <w:p w14:paraId="2456A3E9" w14:textId="07613265" w:rsidR="002E7AD2" w:rsidRPr="002E7AD2" w:rsidRDefault="002E7AD2" w:rsidP="002E7AD2">
            <w:pPr>
              <w:numPr>
                <w:ilvl w:val="0"/>
                <w:numId w:val="22"/>
              </w:numPr>
              <w:spacing w:before="120" w:after="120" w:line="240" w:lineRule="auto"/>
              <w:ind w:left="357" w:hanging="357"/>
              <w:rPr>
                <w:sz w:val="20"/>
                <w:szCs w:val="20"/>
              </w:rPr>
            </w:pPr>
            <w:r w:rsidRPr="002E7AD2">
              <w:rPr>
                <w:sz w:val="20"/>
                <w:szCs w:val="20"/>
              </w:rPr>
              <w:t xml:space="preserve">Wherever possible, parents / carers should be discouraged from bringing vehicles onto the school site during the school day. There should </w:t>
            </w:r>
            <w:r w:rsidRPr="002E7AD2">
              <w:rPr>
                <w:sz w:val="20"/>
                <w:szCs w:val="20"/>
              </w:rPr>
              <w:lastRenderedPageBreak/>
              <w:t>be suitable and sufficient arrangements in place for disabled access / pick up and drop off of students with a permanent or temporary disability</w:t>
            </w:r>
          </w:p>
        </w:tc>
      </w:tr>
      <w:tr w:rsidR="002E7AD2" w14:paraId="1B1EFF0F" w14:textId="77777777" w:rsidTr="000E0DCC">
        <w:tc>
          <w:tcPr>
            <w:tcW w:w="1639" w:type="pct"/>
            <w:gridSpan w:val="2"/>
            <w:tcBorders>
              <w:top w:val="single" w:sz="4" w:space="0" w:color="auto"/>
              <w:left w:val="single" w:sz="4" w:space="0" w:color="auto"/>
              <w:bottom w:val="single" w:sz="4" w:space="0" w:color="auto"/>
              <w:right w:val="single" w:sz="4" w:space="0" w:color="auto"/>
            </w:tcBorders>
          </w:tcPr>
          <w:p w14:paraId="36D6F827" w14:textId="77777777" w:rsidR="002E7AD2" w:rsidRPr="002E7AD2" w:rsidRDefault="002E7AD2" w:rsidP="002E7AD2">
            <w:pPr>
              <w:pStyle w:val="BodyText2"/>
              <w:spacing w:before="120" w:after="120"/>
              <w:ind w:left="357" w:hanging="357"/>
              <w:rPr>
                <w:rFonts w:ascii="Work Sans" w:hAnsi="Work Sans"/>
                <w:sz w:val="20"/>
                <w:szCs w:val="20"/>
              </w:rPr>
            </w:pPr>
            <w:r w:rsidRPr="002E7AD2">
              <w:rPr>
                <w:rFonts w:ascii="Work Sans" w:hAnsi="Work Sans"/>
                <w:b/>
                <w:sz w:val="20"/>
                <w:szCs w:val="20"/>
              </w:rPr>
              <w:lastRenderedPageBreak/>
              <w:t>Machinery &amp; Equipment</w:t>
            </w:r>
          </w:p>
          <w:p w14:paraId="3C1E1D47" w14:textId="6FFAB121" w:rsidR="002E7AD2" w:rsidRPr="002E7AD2" w:rsidRDefault="002E7AD2" w:rsidP="002E7AD2">
            <w:pPr>
              <w:spacing w:before="120" w:after="120" w:line="240" w:lineRule="auto"/>
              <w:ind w:left="357" w:hanging="357"/>
              <w:rPr>
                <w:b/>
                <w:sz w:val="20"/>
                <w:szCs w:val="20"/>
              </w:rPr>
            </w:pPr>
            <w:r w:rsidRPr="002E7AD2">
              <w:rPr>
                <w:sz w:val="20"/>
                <w:szCs w:val="20"/>
              </w:rPr>
              <w:t>Impact with vehicle, building or pedestrian</w:t>
            </w:r>
          </w:p>
        </w:tc>
        <w:tc>
          <w:tcPr>
            <w:tcW w:w="1631" w:type="pct"/>
            <w:gridSpan w:val="2"/>
            <w:tcBorders>
              <w:top w:val="single" w:sz="4" w:space="0" w:color="auto"/>
              <w:left w:val="single" w:sz="4" w:space="0" w:color="auto"/>
              <w:bottom w:val="single" w:sz="4" w:space="0" w:color="auto"/>
              <w:right w:val="single" w:sz="4" w:space="0" w:color="auto"/>
            </w:tcBorders>
          </w:tcPr>
          <w:p w14:paraId="7F6A2B55"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Death or major injury to pedestrians</w:t>
            </w:r>
          </w:p>
          <w:p w14:paraId="6A55EEA7" w14:textId="270D4EE5" w:rsidR="002E7AD2" w:rsidRPr="002E7AD2" w:rsidRDefault="002E7AD2" w:rsidP="002E7AD2">
            <w:pPr>
              <w:pStyle w:val="ListParagraph"/>
              <w:numPr>
                <w:ilvl w:val="0"/>
                <w:numId w:val="4"/>
              </w:numPr>
              <w:spacing w:before="120" w:after="120" w:line="240" w:lineRule="auto"/>
              <w:ind w:left="357" w:hanging="357"/>
              <w:contextualSpacing/>
              <w:rPr>
                <w:b/>
                <w:sz w:val="20"/>
                <w:szCs w:val="20"/>
              </w:rPr>
            </w:pPr>
            <w:r w:rsidRPr="002E7AD2">
              <w:rPr>
                <w:sz w:val="20"/>
                <w:szCs w:val="20"/>
              </w:rPr>
              <w:t>Damage to building or other vehicles</w:t>
            </w:r>
          </w:p>
        </w:tc>
        <w:tc>
          <w:tcPr>
            <w:tcW w:w="1730" w:type="pct"/>
            <w:gridSpan w:val="2"/>
            <w:tcBorders>
              <w:top w:val="single" w:sz="4" w:space="0" w:color="auto"/>
              <w:left w:val="single" w:sz="4" w:space="0" w:color="auto"/>
              <w:bottom w:val="single" w:sz="4" w:space="0" w:color="auto"/>
              <w:right w:val="single" w:sz="4" w:space="0" w:color="auto"/>
            </w:tcBorders>
          </w:tcPr>
          <w:p w14:paraId="44987A23"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Separate pedestrian and vehicle routes with physical segregation e.g. barriers / fencing</w:t>
            </w:r>
          </w:p>
          <w:p w14:paraId="28926D7A"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Designated crossing points located at safe places with appropriate signs and markings</w:t>
            </w:r>
          </w:p>
          <w:p w14:paraId="147EB638"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Adequate lighting of routes</w:t>
            </w:r>
          </w:p>
          <w:p w14:paraId="5C212E1A"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Any potential obstructions in car park are removed e.g. trees, flag poles, bins etc.</w:t>
            </w:r>
          </w:p>
          <w:p w14:paraId="7FF27847"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Pedestrian doors opening onto vehicular routes to have barriers to protect persons exiting</w:t>
            </w:r>
          </w:p>
          <w:p w14:paraId="13FD3E05"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Designated passing points for pedestrian routes to maintain footpath safety e.g. wheelchair / pram / pedestrian conflict</w:t>
            </w:r>
          </w:p>
          <w:p w14:paraId="754113F7"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School gates will be kept closed during school hours. Access for staff vehicles will be allowed before 8:30am and after 3:45pm. Signs stipulating access arrangements are provided adjacent to the school gates</w:t>
            </w:r>
          </w:p>
          <w:p w14:paraId="5CA7D5E0"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Students only use the segregated pedestrian path when entering or leaving the school site. They are not allowed in the vicinity of the school car park</w:t>
            </w:r>
          </w:p>
          <w:p w14:paraId="2DC4E8FD"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 xml:space="preserve">Parents bringing children to and from play group are allowed in the car park  </w:t>
            </w:r>
          </w:p>
          <w:p w14:paraId="762AF9FD"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Members of staff endeavour to park as close as possible to the school gates if they know in advance that they will be leaving the site during school hours</w:t>
            </w:r>
          </w:p>
          <w:p w14:paraId="7DB16FE7" w14:textId="69C55512" w:rsidR="002E7AD2" w:rsidRPr="002E7AD2" w:rsidRDefault="002E7AD2" w:rsidP="002E7AD2">
            <w:pPr>
              <w:pStyle w:val="ListParagraph"/>
              <w:numPr>
                <w:ilvl w:val="0"/>
                <w:numId w:val="4"/>
              </w:numPr>
              <w:spacing w:before="120" w:after="120" w:line="240" w:lineRule="auto"/>
              <w:ind w:left="357" w:hanging="357"/>
              <w:contextualSpacing/>
              <w:rPr>
                <w:sz w:val="20"/>
                <w:szCs w:val="20"/>
              </w:rPr>
            </w:pPr>
            <w:r w:rsidRPr="002E7AD2">
              <w:rPr>
                <w:sz w:val="20"/>
                <w:szCs w:val="20"/>
              </w:rPr>
              <w:t>Avoid car parks located on slopes / hills. Remind staff to always engage handbrakes / footbrakes</w:t>
            </w:r>
          </w:p>
        </w:tc>
      </w:tr>
      <w:tr w:rsidR="002E7AD2" w14:paraId="2EA6FF00" w14:textId="77777777" w:rsidTr="000E0DCC">
        <w:tc>
          <w:tcPr>
            <w:tcW w:w="1639" w:type="pct"/>
            <w:gridSpan w:val="2"/>
            <w:tcBorders>
              <w:top w:val="single" w:sz="4" w:space="0" w:color="auto"/>
              <w:left w:val="single" w:sz="4" w:space="0" w:color="auto"/>
              <w:bottom w:val="single" w:sz="4" w:space="0" w:color="auto"/>
              <w:right w:val="single" w:sz="4" w:space="0" w:color="auto"/>
            </w:tcBorders>
          </w:tcPr>
          <w:p w14:paraId="525D7E9C" w14:textId="77777777" w:rsidR="002E7AD2" w:rsidRPr="002E7AD2" w:rsidRDefault="002E7AD2" w:rsidP="002E7AD2">
            <w:pPr>
              <w:pStyle w:val="BodyText2"/>
              <w:spacing w:before="120" w:after="120"/>
              <w:ind w:left="357" w:hanging="357"/>
              <w:rPr>
                <w:rFonts w:ascii="Work Sans" w:hAnsi="Work Sans"/>
                <w:sz w:val="20"/>
                <w:szCs w:val="20"/>
              </w:rPr>
            </w:pPr>
            <w:r w:rsidRPr="002E7AD2">
              <w:rPr>
                <w:rFonts w:ascii="Work Sans" w:hAnsi="Work Sans"/>
                <w:b/>
                <w:sz w:val="20"/>
                <w:szCs w:val="20"/>
              </w:rPr>
              <w:t>Machinery &amp; Equipment</w:t>
            </w:r>
          </w:p>
          <w:p w14:paraId="5C254EE9" w14:textId="67CF162A" w:rsidR="002E7AD2" w:rsidRPr="002E7AD2" w:rsidRDefault="002E7AD2" w:rsidP="002E7AD2">
            <w:pPr>
              <w:spacing w:before="120" w:after="120" w:line="240" w:lineRule="auto"/>
              <w:ind w:left="357" w:hanging="357"/>
              <w:rPr>
                <w:b/>
                <w:sz w:val="20"/>
                <w:szCs w:val="20"/>
              </w:rPr>
            </w:pPr>
            <w:r w:rsidRPr="002E7AD2">
              <w:rPr>
                <w:sz w:val="20"/>
                <w:szCs w:val="20"/>
              </w:rPr>
              <w:t>Speeding vehicles</w:t>
            </w:r>
          </w:p>
        </w:tc>
        <w:tc>
          <w:tcPr>
            <w:tcW w:w="1631" w:type="pct"/>
            <w:gridSpan w:val="2"/>
            <w:tcBorders>
              <w:top w:val="single" w:sz="4" w:space="0" w:color="auto"/>
              <w:left w:val="single" w:sz="4" w:space="0" w:color="auto"/>
              <w:bottom w:val="single" w:sz="4" w:space="0" w:color="auto"/>
              <w:right w:val="single" w:sz="4" w:space="0" w:color="auto"/>
            </w:tcBorders>
          </w:tcPr>
          <w:p w14:paraId="0E922DE4"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Death or major injury to pedestrians</w:t>
            </w:r>
          </w:p>
          <w:p w14:paraId="1E5119F6" w14:textId="18F73522" w:rsidR="002E7AD2" w:rsidRPr="002E7AD2" w:rsidRDefault="002E7AD2" w:rsidP="002E7AD2">
            <w:pPr>
              <w:pStyle w:val="ListParagraph"/>
              <w:numPr>
                <w:ilvl w:val="0"/>
                <w:numId w:val="4"/>
              </w:numPr>
              <w:spacing w:before="120" w:after="120" w:line="240" w:lineRule="auto"/>
              <w:ind w:left="357" w:hanging="357"/>
              <w:contextualSpacing/>
              <w:rPr>
                <w:b/>
                <w:sz w:val="20"/>
                <w:szCs w:val="20"/>
              </w:rPr>
            </w:pPr>
            <w:r w:rsidRPr="002E7AD2">
              <w:rPr>
                <w:sz w:val="20"/>
                <w:szCs w:val="20"/>
              </w:rPr>
              <w:t>Damage to building or other vehicles</w:t>
            </w:r>
          </w:p>
        </w:tc>
        <w:tc>
          <w:tcPr>
            <w:tcW w:w="1730" w:type="pct"/>
            <w:gridSpan w:val="2"/>
            <w:tcBorders>
              <w:top w:val="single" w:sz="4" w:space="0" w:color="auto"/>
              <w:left w:val="single" w:sz="4" w:space="0" w:color="auto"/>
              <w:bottom w:val="single" w:sz="4" w:space="0" w:color="auto"/>
              <w:right w:val="single" w:sz="4" w:space="0" w:color="auto"/>
            </w:tcBorders>
          </w:tcPr>
          <w:p w14:paraId="5EBE20C2"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Speed limit on site with clear signs and markings displayed</w:t>
            </w:r>
          </w:p>
          <w:p w14:paraId="3EFB904A"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Separate pedestrian and vehicle routes with physical segregation</w:t>
            </w:r>
          </w:p>
          <w:p w14:paraId="53DB2A3E"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Speed humps installed at entrance / exit of car parks and throughout car parks, on internal roads</w:t>
            </w:r>
          </w:p>
          <w:p w14:paraId="19F071AE"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lastRenderedPageBreak/>
              <w:t>Any potential obstructions in car park are removed e.g. trees, bins etc.</w:t>
            </w:r>
          </w:p>
          <w:p w14:paraId="3845DBEE"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Where churches are co-located on school grounds and church car park is used as play area for the school, church to consider altering mass start times and keep in constant communication with the school as to when church services will be held during the normal school day so that alternative arrangements can be made for students’ play-space</w:t>
            </w:r>
          </w:p>
          <w:p w14:paraId="6B130A62"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LIAISE WITH LOCAL COUNCIL on speed restrictions that can be imposed on public streets</w:t>
            </w:r>
          </w:p>
          <w:p w14:paraId="54823209" w14:textId="77777777" w:rsidR="002E7AD2" w:rsidRPr="002E7AD2" w:rsidRDefault="002E7AD2" w:rsidP="002E7AD2">
            <w:pPr>
              <w:pStyle w:val="ListParagraph"/>
              <w:spacing w:before="120" w:after="120" w:line="240" w:lineRule="auto"/>
              <w:ind w:left="357" w:hanging="357"/>
              <w:rPr>
                <w:sz w:val="20"/>
                <w:szCs w:val="20"/>
              </w:rPr>
            </w:pPr>
          </w:p>
          <w:p w14:paraId="21C6546B" w14:textId="77777777" w:rsidR="002E7AD2" w:rsidRPr="002E7AD2" w:rsidRDefault="002E7AD2" w:rsidP="002E7AD2">
            <w:pPr>
              <w:spacing w:before="120" w:after="120" w:line="240" w:lineRule="auto"/>
              <w:ind w:left="357" w:hanging="357"/>
              <w:rPr>
                <w:sz w:val="20"/>
                <w:szCs w:val="20"/>
              </w:rPr>
            </w:pPr>
            <w:r w:rsidRPr="002E7AD2">
              <w:rPr>
                <w:sz w:val="20"/>
                <w:szCs w:val="20"/>
              </w:rPr>
              <w:t>Kiss and Drop:</w:t>
            </w:r>
          </w:p>
          <w:p w14:paraId="285DB9A0" w14:textId="50A15BD8" w:rsidR="002E7AD2" w:rsidRPr="002E7AD2" w:rsidRDefault="002E7AD2" w:rsidP="002E7AD2">
            <w:pPr>
              <w:pStyle w:val="ListParagraph"/>
              <w:numPr>
                <w:ilvl w:val="0"/>
                <w:numId w:val="4"/>
              </w:numPr>
              <w:spacing w:before="120" w:after="120" w:line="240" w:lineRule="auto"/>
              <w:ind w:left="357" w:hanging="357"/>
              <w:contextualSpacing/>
              <w:rPr>
                <w:sz w:val="20"/>
                <w:szCs w:val="20"/>
              </w:rPr>
            </w:pPr>
            <w:r w:rsidRPr="002E7AD2">
              <w:rPr>
                <w:sz w:val="20"/>
                <w:szCs w:val="20"/>
              </w:rPr>
              <w:t>Where supervised by staff, staff to wear high vis vest and remain on the footpath at all times</w:t>
            </w:r>
          </w:p>
        </w:tc>
      </w:tr>
      <w:tr w:rsidR="002E7AD2" w14:paraId="75BA65B1" w14:textId="77777777" w:rsidTr="000E0DCC">
        <w:tc>
          <w:tcPr>
            <w:tcW w:w="1639" w:type="pct"/>
            <w:gridSpan w:val="2"/>
            <w:tcBorders>
              <w:top w:val="single" w:sz="4" w:space="0" w:color="auto"/>
              <w:left w:val="single" w:sz="4" w:space="0" w:color="auto"/>
              <w:bottom w:val="single" w:sz="4" w:space="0" w:color="auto"/>
              <w:right w:val="single" w:sz="4" w:space="0" w:color="auto"/>
            </w:tcBorders>
          </w:tcPr>
          <w:p w14:paraId="594D588A" w14:textId="77777777" w:rsidR="002E7AD2" w:rsidRPr="002E7AD2" w:rsidRDefault="002E7AD2" w:rsidP="002E7AD2">
            <w:pPr>
              <w:pStyle w:val="BodyText2"/>
              <w:spacing w:before="120" w:after="120"/>
              <w:ind w:left="357" w:hanging="357"/>
              <w:rPr>
                <w:rFonts w:ascii="Work Sans" w:hAnsi="Work Sans"/>
                <w:sz w:val="20"/>
                <w:szCs w:val="20"/>
              </w:rPr>
            </w:pPr>
            <w:r w:rsidRPr="002E7AD2">
              <w:rPr>
                <w:rFonts w:ascii="Work Sans" w:hAnsi="Work Sans"/>
                <w:b/>
                <w:sz w:val="20"/>
                <w:szCs w:val="20"/>
              </w:rPr>
              <w:lastRenderedPageBreak/>
              <w:t>Machinery &amp; Equipment</w:t>
            </w:r>
          </w:p>
          <w:p w14:paraId="320E5E76" w14:textId="074A95A1" w:rsidR="002E7AD2" w:rsidRPr="002E7AD2" w:rsidRDefault="002E7AD2" w:rsidP="002E7AD2">
            <w:pPr>
              <w:spacing w:before="120" w:after="120" w:line="240" w:lineRule="auto"/>
              <w:ind w:left="357" w:hanging="357"/>
              <w:rPr>
                <w:b/>
                <w:sz w:val="20"/>
                <w:szCs w:val="20"/>
              </w:rPr>
            </w:pPr>
            <w:r w:rsidRPr="002E7AD2">
              <w:rPr>
                <w:sz w:val="20"/>
                <w:szCs w:val="20"/>
              </w:rPr>
              <w:t>Vehicles parked outside school entrance</w:t>
            </w:r>
          </w:p>
        </w:tc>
        <w:tc>
          <w:tcPr>
            <w:tcW w:w="1631" w:type="pct"/>
            <w:gridSpan w:val="2"/>
            <w:tcBorders>
              <w:top w:val="single" w:sz="4" w:space="0" w:color="auto"/>
              <w:left w:val="single" w:sz="4" w:space="0" w:color="auto"/>
              <w:bottom w:val="single" w:sz="4" w:space="0" w:color="auto"/>
              <w:right w:val="single" w:sz="4" w:space="0" w:color="auto"/>
            </w:tcBorders>
          </w:tcPr>
          <w:p w14:paraId="535AFFC1"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Access restricted / blocked</w:t>
            </w:r>
          </w:p>
          <w:p w14:paraId="651266C7"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Death or major injury to pedestrian</w:t>
            </w:r>
          </w:p>
          <w:p w14:paraId="6C4A98FA" w14:textId="0DFDCE11" w:rsidR="002E7AD2" w:rsidRPr="002E7AD2" w:rsidRDefault="002E7AD2" w:rsidP="002E7AD2">
            <w:pPr>
              <w:pStyle w:val="ListParagraph"/>
              <w:numPr>
                <w:ilvl w:val="0"/>
                <w:numId w:val="4"/>
              </w:numPr>
              <w:spacing w:before="120" w:after="120" w:line="240" w:lineRule="auto"/>
              <w:ind w:left="357" w:hanging="357"/>
              <w:contextualSpacing/>
              <w:rPr>
                <w:b/>
                <w:sz w:val="20"/>
                <w:szCs w:val="20"/>
              </w:rPr>
            </w:pPr>
            <w:r w:rsidRPr="002E7AD2">
              <w:rPr>
                <w:sz w:val="20"/>
                <w:szCs w:val="20"/>
              </w:rPr>
              <w:t>Obscured view</w:t>
            </w:r>
          </w:p>
        </w:tc>
        <w:tc>
          <w:tcPr>
            <w:tcW w:w="1730" w:type="pct"/>
            <w:gridSpan w:val="2"/>
            <w:tcBorders>
              <w:top w:val="single" w:sz="4" w:space="0" w:color="auto"/>
              <w:left w:val="single" w:sz="4" w:space="0" w:color="auto"/>
              <w:bottom w:val="single" w:sz="4" w:space="0" w:color="auto"/>
              <w:right w:val="single" w:sz="4" w:space="0" w:color="auto"/>
            </w:tcBorders>
          </w:tcPr>
          <w:p w14:paraId="5CD7199F"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Remind all staff to park away from the entrance</w:t>
            </w:r>
          </w:p>
          <w:p w14:paraId="04DB8CEF" w14:textId="42FED27C" w:rsidR="002E7AD2" w:rsidRPr="002E7AD2" w:rsidRDefault="002E7AD2" w:rsidP="002E7AD2">
            <w:pPr>
              <w:numPr>
                <w:ilvl w:val="0"/>
                <w:numId w:val="22"/>
              </w:numPr>
              <w:spacing w:before="120" w:after="120" w:line="240" w:lineRule="auto"/>
              <w:ind w:left="357" w:hanging="357"/>
              <w:rPr>
                <w:sz w:val="20"/>
                <w:szCs w:val="20"/>
              </w:rPr>
            </w:pPr>
            <w:r w:rsidRPr="002E7AD2">
              <w:rPr>
                <w:sz w:val="20"/>
                <w:szCs w:val="20"/>
              </w:rPr>
              <w:t>Barriers/rails installed to prevent pedestrians crossing at particularly dangerous points</w:t>
            </w:r>
          </w:p>
        </w:tc>
      </w:tr>
      <w:tr w:rsidR="002E7AD2" w14:paraId="48AD0784" w14:textId="77777777" w:rsidTr="000E0DCC">
        <w:tc>
          <w:tcPr>
            <w:tcW w:w="1639" w:type="pct"/>
            <w:gridSpan w:val="2"/>
            <w:tcBorders>
              <w:top w:val="single" w:sz="4" w:space="0" w:color="auto"/>
              <w:left w:val="single" w:sz="4" w:space="0" w:color="auto"/>
              <w:bottom w:val="single" w:sz="4" w:space="0" w:color="auto"/>
              <w:right w:val="single" w:sz="4" w:space="0" w:color="auto"/>
            </w:tcBorders>
          </w:tcPr>
          <w:p w14:paraId="44DDC433" w14:textId="77777777" w:rsidR="002E7AD2" w:rsidRPr="002E7AD2" w:rsidRDefault="002E7AD2" w:rsidP="002E7AD2">
            <w:pPr>
              <w:pStyle w:val="BodyText2"/>
              <w:spacing w:before="120" w:after="120"/>
              <w:ind w:left="357" w:hanging="357"/>
              <w:rPr>
                <w:rFonts w:ascii="Work Sans" w:hAnsi="Work Sans"/>
                <w:b/>
                <w:sz w:val="20"/>
                <w:szCs w:val="20"/>
              </w:rPr>
            </w:pPr>
            <w:r w:rsidRPr="002E7AD2">
              <w:rPr>
                <w:rFonts w:ascii="Work Sans" w:hAnsi="Work Sans"/>
                <w:b/>
                <w:sz w:val="20"/>
                <w:szCs w:val="20"/>
              </w:rPr>
              <w:t>Machinery &amp; Equipment</w:t>
            </w:r>
          </w:p>
          <w:p w14:paraId="5C8616CD" w14:textId="0ABCBA9D" w:rsidR="002E7AD2" w:rsidRPr="002E7AD2" w:rsidRDefault="002E7AD2" w:rsidP="002E7AD2">
            <w:pPr>
              <w:pStyle w:val="ListParagraph"/>
              <w:numPr>
                <w:ilvl w:val="0"/>
                <w:numId w:val="24"/>
              </w:numPr>
              <w:spacing w:before="120" w:after="120" w:line="240" w:lineRule="auto"/>
              <w:ind w:left="357" w:hanging="357"/>
              <w:contextualSpacing/>
              <w:rPr>
                <w:sz w:val="20"/>
                <w:szCs w:val="20"/>
              </w:rPr>
            </w:pPr>
            <w:r w:rsidRPr="002E7AD2">
              <w:rPr>
                <w:sz w:val="20"/>
                <w:szCs w:val="20"/>
              </w:rPr>
              <w:t>Buses</w:t>
            </w:r>
          </w:p>
        </w:tc>
        <w:tc>
          <w:tcPr>
            <w:tcW w:w="1631" w:type="pct"/>
            <w:gridSpan w:val="2"/>
            <w:tcBorders>
              <w:top w:val="single" w:sz="4" w:space="0" w:color="auto"/>
              <w:left w:val="single" w:sz="4" w:space="0" w:color="auto"/>
              <w:bottom w:val="single" w:sz="4" w:space="0" w:color="auto"/>
              <w:right w:val="single" w:sz="4" w:space="0" w:color="auto"/>
            </w:tcBorders>
          </w:tcPr>
          <w:p w14:paraId="054FC399"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Death or major injury to pedestrians</w:t>
            </w:r>
          </w:p>
          <w:p w14:paraId="1F25AE96" w14:textId="600F7EA6" w:rsidR="002E7AD2" w:rsidRPr="002E7AD2" w:rsidRDefault="002E7AD2" w:rsidP="002E7AD2">
            <w:pPr>
              <w:pStyle w:val="ListParagraph"/>
              <w:numPr>
                <w:ilvl w:val="0"/>
                <w:numId w:val="4"/>
              </w:numPr>
              <w:spacing w:before="120" w:after="120" w:line="240" w:lineRule="auto"/>
              <w:ind w:left="357" w:hanging="357"/>
              <w:contextualSpacing/>
              <w:rPr>
                <w:b/>
                <w:sz w:val="20"/>
                <w:szCs w:val="20"/>
              </w:rPr>
            </w:pPr>
            <w:r w:rsidRPr="002E7AD2">
              <w:rPr>
                <w:sz w:val="20"/>
                <w:szCs w:val="20"/>
              </w:rPr>
              <w:t>Damage to building or other vehicles</w:t>
            </w:r>
          </w:p>
        </w:tc>
        <w:tc>
          <w:tcPr>
            <w:tcW w:w="1730" w:type="pct"/>
            <w:gridSpan w:val="2"/>
            <w:tcBorders>
              <w:top w:val="single" w:sz="4" w:space="0" w:color="auto"/>
              <w:left w:val="single" w:sz="4" w:space="0" w:color="auto"/>
              <w:bottom w:val="single" w:sz="4" w:space="0" w:color="auto"/>
              <w:right w:val="single" w:sz="4" w:space="0" w:color="auto"/>
            </w:tcBorders>
          </w:tcPr>
          <w:p w14:paraId="4D7A9DBD"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Companies provide information in advance about the best way of accessing schools and where to drop / pick students up or park when going on excursions</w:t>
            </w:r>
          </w:p>
          <w:p w14:paraId="74024A07"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School owned buses park in designated area allocated at the school</w:t>
            </w:r>
          </w:p>
          <w:p w14:paraId="03A76A7E" w14:textId="16DEDDBD" w:rsidR="002E7AD2" w:rsidRPr="002E7AD2" w:rsidRDefault="002E7AD2" w:rsidP="002E7AD2">
            <w:pPr>
              <w:numPr>
                <w:ilvl w:val="0"/>
                <w:numId w:val="22"/>
              </w:numPr>
              <w:spacing w:before="120" w:after="120" w:line="240" w:lineRule="auto"/>
              <w:ind w:left="357" w:hanging="357"/>
              <w:rPr>
                <w:sz w:val="20"/>
                <w:szCs w:val="20"/>
              </w:rPr>
            </w:pPr>
            <w:r w:rsidRPr="002E7AD2">
              <w:rPr>
                <w:sz w:val="20"/>
                <w:szCs w:val="20"/>
              </w:rPr>
              <w:t>Where required, teacher on yard duty to monitor students getting on / off buses</w:t>
            </w:r>
          </w:p>
        </w:tc>
      </w:tr>
      <w:tr w:rsidR="002E7AD2" w14:paraId="5BCFD7E0" w14:textId="77777777" w:rsidTr="000E0DCC">
        <w:tc>
          <w:tcPr>
            <w:tcW w:w="1639" w:type="pct"/>
            <w:gridSpan w:val="2"/>
            <w:tcBorders>
              <w:top w:val="single" w:sz="4" w:space="0" w:color="auto"/>
              <w:left w:val="single" w:sz="4" w:space="0" w:color="auto"/>
              <w:bottom w:val="single" w:sz="4" w:space="0" w:color="auto"/>
              <w:right w:val="single" w:sz="4" w:space="0" w:color="auto"/>
            </w:tcBorders>
          </w:tcPr>
          <w:p w14:paraId="7EED6469" w14:textId="77777777" w:rsidR="002E7AD2" w:rsidRPr="002E7AD2" w:rsidRDefault="002E7AD2" w:rsidP="002E7AD2">
            <w:pPr>
              <w:pStyle w:val="BodyText2"/>
              <w:spacing w:before="120" w:after="120"/>
              <w:ind w:left="357" w:hanging="357"/>
              <w:rPr>
                <w:rFonts w:ascii="Work Sans" w:hAnsi="Work Sans"/>
                <w:sz w:val="20"/>
                <w:szCs w:val="20"/>
              </w:rPr>
            </w:pPr>
            <w:r w:rsidRPr="002E7AD2">
              <w:rPr>
                <w:rFonts w:ascii="Work Sans" w:hAnsi="Work Sans"/>
                <w:b/>
                <w:sz w:val="20"/>
                <w:szCs w:val="20"/>
              </w:rPr>
              <w:t>Other</w:t>
            </w:r>
          </w:p>
          <w:p w14:paraId="1C0E0B78" w14:textId="74321EA8" w:rsidR="002E7AD2" w:rsidRPr="002E7AD2" w:rsidRDefault="002E7AD2" w:rsidP="002E7AD2">
            <w:pPr>
              <w:pStyle w:val="ListParagraph"/>
              <w:numPr>
                <w:ilvl w:val="0"/>
                <w:numId w:val="25"/>
              </w:numPr>
              <w:spacing w:before="120" w:after="120" w:line="240" w:lineRule="auto"/>
              <w:ind w:left="357" w:hanging="357"/>
              <w:contextualSpacing/>
              <w:rPr>
                <w:sz w:val="20"/>
                <w:szCs w:val="20"/>
              </w:rPr>
            </w:pPr>
            <w:r w:rsidRPr="002E7AD2">
              <w:rPr>
                <w:sz w:val="20"/>
                <w:szCs w:val="20"/>
              </w:rPr>
              <w:t>Walking through the school and car park</w:t>
            </w:r>
          </w:p>
        </w:tc>
        <w:tc>
          <w:tcPr>
            <w:tcW w:w="1631" w:type="pct"/>
            <w:gridSpan w:val="2"/>
            <w:tcBorders>
              <w:top w:val="single" w:sz="4" w:space="0" w:color="auto"/>
              <w:left w:val="single" w:sz="4" w:space="0" w:color="auto"/>
              <w:bottom w:val="single" w:sz="4" w:space="0" w:color="auto"/>
              <w:right w:val="single" w:sz="4" w:space="0" w:color="auto"/>
            </w:tcBorders>
          </w:tcPr>
          <w:p w14:paraId="41CEFF74"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Struck by car in car park</w:t>
            </w:r>
          </w:p>
          <w:p w14:paraId="61DAC4C5" w14:textId="3D2AD8B0" w:rsidR="002E7AD2" w:rsidRPr="002E7AD2" w:rsidRDefault="002E7AD2" w:rsidP="002E7AD2">
            <w:pPr>
              <w:pStyle w:val="ListParagraph"/>
              <w:numPr>
                <w:ilvl w:val="0"/>
                <w:numId w:val="4"/>
              </w:numPr>
              <w:spacing w:before="120" w:after="120" w:line="240" w:lineRule="auto"/>
              <w:ind w:left="357" w:hanging="357"/>
              <w:contextualSpacing/>
              <w:rPr>
                <w:b/>
                <w:sz w:val="20"/>
                <w:szCs w:val="20"/>
              </w:rPr>
            </w:pPr>
            <w:r w:rsidRPr="002E7AD2">
              <w:rPr>
                <w:sz w:val="20"/>
                <w:szCs w:val="20"/>
              </w:rPr>
              <w:t>Trip on uneven ground, footpath or playground</w:t>
            </w:r>
          </w:p>
        </w:tc>
        <w:tc>
          <w:tcPr>
            <w:tcW w:w="1730" w:type="pct"/>
            <w:gridSpan w:val="2"/>
            <w:tcBorders>
              <w:top w:val="single" w:sz="4" w:space="0" w:color="auto"/>
              <w:left w:val="single" w:sz="4" w:space="0" w:color="auto"/>
              <w:bottom w:val="single" w:sz="4" w:space="0" w:color="auto"/>
              <w:right w:val="single" w:sz="4" w:space="0" w:color="auto"/>
            </w:tcBorders>
          </w:tcPr>
          <w:p w14:paraId="2FC79FB8"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Remain on pedestrian pathways and crossing at all times</w:t>
            </w:r>
          </w:p>
          <w:p w14:paraId="18473023"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Staff to supervise children whilst on ‘yard duty’ to ensure rules are being followed</w:t>
            </w:r>
          </w:p>
          <w:p w14:paraId="7E0E5D77"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Remind parents / carer to escort the young children to the classroom / OSHC etc.</w:t>
            </w:r>
          </w:p>
          <w:p w14:paraId="20BBB307" w14:textId="0824ABA0" w:rsidR="002E7AD2" w:rsidRPr="002E7AD2" w:rsidRDefault="002E7AD2" w:rsidP="002E7AD2">
            <w:pPr>
              <w:pStyle w:val="ListParagraph"/>
              <w:numPr>
                <w:ilvl w:val="0"/>
                <w:numId w:val="4"/>
              </w:numPr>
              <w:spacing w:before="120" w:after="120" w:line="240" w:lineRule="auto"/>
              <w:ind w:left="357" w:hanging="357"/>
              <w:contextualSpacing/>
              <w:rPr>
                <w:sz w:val="20"/>
                <w:szCs w:val="20"/>
              </w:rPr>
            </w:pPr>
            <w:r w:rsidRPr="002E7AD2">
              <w:rPr>
                <w:sz w:val="20"/>
                <w:szCs w:val="20"/>
              </w:rPr>
              <w:t>Regular workplace inspections to ensure ground surface in car park is in good condition</w:t>
            </w:r>
          </w:p>
        </w:tc>
      </w:tr>
      <w:tr w:rsidR="002E7AD2" w14:paraId="428A4EE7" w14:textId="77777777" w:rsidTr="000E0DCC">
        <w:tc>
          <w:tcPr>
            <w:tcW w:w="1639" w:type="pct"/>
            <w:gridSpan w:val="2"/>
            <w:tcBorders>
              <w:top w:val="single" w:sz="4" w:space="0" w:color="auto"/>
              <w:left w:val="single" w:sz="4" w:space="0" w:color="auto"/>
              <w:bottom w:val="single" w:sz="4" w:space="0" w:color="auto"/>
              <w:right w:val="single" w:sz="4" w:space="0" w:color="auto"/>
            </w:tcBorders>
          </w:tcPr>
          <w:p w14:paraId="01D8C350" w14:textId="77777777" w:rsidR="002E7AD2" w:rsidRPr="002E7AD2" w:rsidRDefault="002E7AD2" w:rsidP="002E7AD2">
            <w:pPr>
              <w:pStyle w:val="BodyText2"/>
              <w:spacing w:before="120" w:after="120"/>
              <w:ind w:left="357" w:hanging="357"/>
              <w:rPr>
                <w:rFonts w:ascii="Work Sans" w:hAnsi="Work Sans"/>
                <w:sz w:val="20"/>
                <w:szCs w:val="20"/>
              </w:rPr>
            </w:pPr>
            <w:r w:rsidRPr="002E7AD2">
              <w:rPr>
                <w:rFonts w:ascii="Work Sans" w:hAnsi="Work Sans"/>
                <w:b/>
                <w:sz w:val="20"/>
                <w:szCs w:val="20"/>
              </w:rPr>
              <w:lastRenderedPageBreak/>
              <w:t>Other</w:t>
            </w:r>
          </w:p>
          <w:p w14:paraId="32F5081A" w14:textId="73C991A7" w:rsidR="002E7AD2" w:rsidRPr="002E7AD2" w:rsidRDefault="002E7AD2" w:rsidP="002E7AD2">
            <w:pPr>
              <w:spacing w:before="120" w:after="120" w:line="240" w:lineRule="auto"/>
              <w:ind w:left="357" w:hanging="357"/>
              <w:rPr>
                <w:b/>
                <w:sz w:val="20"/>
                <w:szCs w:val="20"/>
              </w:rPr>
            </w:pPr>
            <w:r w:rsidRPr="002E7AD2">
              <w:rPr>
                <w:sz w:val="20"/>
                <w:szCs w:val="20"/>
              </w:rPr>
              <w:t>Movement of parents/carers and students and visitors outside the school site</w:t>
            </w:r>
          </w:p>
        </w:tc>
        <w:tc>
          <w:tcPr>
            <w:tcW w:w="1631" w:type="pct"/>
            <w:gridSpan w:val="2"/>
            <w:tcBorders>
              <w:top w:val="single" w:sz="4" w:space="0" w:color="auto"/>
              <w:left w:val="single" w:sz="4" w:space="0" w:color="auto"/>
              <w:bottom w:val="single" w:sz="4" w:space="0" w:color="auto"/>
              <w:right w:val="single" w:sz="4" w:space="0" w:color="auto"/>
            </w:tcBorders>
          </w:tcPr>
          <w:p w14:paraId="7D449659" w14:textId="16E5995A" w:rsidR="002E7AD2" w:rsidRPr="002E7AD2" w:rsidRDefault="002E7AD2" w:rsidP="002E7AD2">
            <w:pPr>
              <w:pStyle w:val="ListParagraph"/>
              <w:numPr>
                <w:ilvl w:val="0"/>
                <w:numId w:val="4"/>
              </w:numPr>
              <w:spacing w:before="120" w:after="120" w:line="240" w:lineRule="auto"/>
              <w:ind w:left="357" w:hanging="357"/>
              <w:contextualSpacing/>
              <w:rPr>
                <w:b/>
                <w:sz w:val="20"/>
                <w:szCs w:val="20"/>
              </w:rPr>
            </w:pPr>
            <w:r w:rsidRPr="002E7AD2">
              <w:rPr>
                <w:sz w:val="20"/>
                <w:szCs w:val="20"/>
              </w:rPr>
              <w:t>Injuries resulting from contact with moving vehicles</w:t>
            </w:r>
          </w:p>
        </w:tc>
        <w:tc>
          <w:tcPr>
            <w:tcW w:w="1730" w:type="pct"/>
            <w:gridSpan w:val="2"/>
            <w:tcBorders>
              <w:top w:val="single" w:sz="4" w:space="0" w:color="auto"/>
              <w:left w:val="single" w:sz="4" w:space="0" w:color="auto"/>
              <w:bottom w:val="single" w:sz="4" w:space="0" w:color="auto"/>
              <w:right w:val="single" w:sz="4" w:space="0" w:color="auto"/>
            </w:tcBorders>
          </w:tcPr>
          <w:p w14:paraId="0138C879"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 xml:space="preserve">Parents / carers and students are </w:t>
            </w:r>
            <w:proofErr w:type="gramStart"/>
            <w:r w:rsidRPr="002E7AD2">
              <w:rPr>
                <w:sz w:val="20"/>
                <w:szCs w:val="20"/>
              </w:rPr>
              <w:t>encourage</w:t>
            </w:r>
            <w:proofErr w:type="gramEnd"/>
            <w:r w:rsidRPr="002E7AD2">
              <w:rPr>
                <w:sz w:val="20"/>
                <w:szCs w:val="20"/>
              </w:rPr>
              <w:t xml:space="preserve"> to walk to school to eliminate congestion on the road.</w:t>
            </w:r>
          </w:p>
          <w:p w14:paraId="7A6F74F6"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Parents and visitors are encouraged to park well away from the school gates and should not park in areas signposted as ‘keep clear’ ‘no standing’ ‘no parking’ school zone etc.</w:t>
            </w:r>
          </w:p>
          <w:p w14:paraId="4B48CA6B" w14:textId="20E70B9D" w:rsidR="002E7AD2" w:rsidRPr="002E7AD2" w:rsidRDefault="002E7AD2" w:rsidP="002E7AD2">
            <w:pPr>
              <w:pStyle w:val="ListParagraph"/>
              <w:numPr>
                <w:ilvl w:val="0"/>
                <w:numId w:val="4"/>
              </w:numPr>
              <w:spacing w:before="120" w:after="120" w:line="240" w:lineRule="auto"/>
              <w:ind w:left="357" w:hanging="357"/>
              <w:contextualSpacing/>
              <w:rPr>
                <w:sz w:val="20"/>
                <w:szCs w:val="20"/>
              </w:rPr>
            </w:pPr>
            <w:r w:rsidRPr="002E7AD2">
              <w:rPr>
                <w:sz w:val="20"/>
                <w:szCs w:val="20"/>
              </w:rPr>
              <w:t>Where required to cross a road, parents / carers and students are encouraged to cross at designated pedestrian crossings or areas monitored by traffic monitors</w:t>
            </w:r>
          </w:p>
        </w:tc>
      </w:tr>
      <w:tr w:rsidR="002E7AD2" w14:paraId="1E0D4FB7" w14:textId="77777777" w:rsidTr="000E0DCC">
        <w:tc>
          <w:tcPr>
            <w:tcW w:w="1639" w:type="pct"/>
            <w:gridSpan w:val="2"/>
            <w:tcBorders>
              <w:top w:val="single" w:sz="4" w:space="0" w:color="auto"/>
              <w:left w:val="single" w:sz="4" w:space="0" w:color="auto"/>
              <w:bottom w:val="single" w:sz="4" w:space="0" w:color="auto"/>
              <w:right w:val="single" w:sz="4" w:space="0" w:color="auto"/>
            </w:tcBorders>
          </w:tcPr>
          <w:p w14:paraId="5AB549FE" w14:textId="77777777" w:rsidR="002E7AD2" w:rsidRPr="002E7AD2" w:rsidRDefault="002E7AD2" w:rsidP="002E7AD2">
            <w:pPr>
              <w:pStyle w:val="BodyText2"/>
              <w:spacing w:before="120" w:after="120"/>
              <w:ind w:left="357" w:hanging="357"/>
              <w:rPr>
                <w:rFonts w:ascii="Work Sans" w:hAnsi="Work Sans"/>
                <w:sz w:val="20"/>
                <w:szCs w:val="20"/>
              </w:rPr>
            </w:pPr>
            <w:r w:rsidRPr="002E7AD2">
              <w:rPr>
                <w:rFonts w:ascii="Work Sans" w:hAnsi="Work Sans"/>
                <w:b/>
                <w:sz w:val="20"/>
                <w:szCs w:val="20"/>
              </w:rPr>
              <w:t>Other</w:t>
            </w:r>
          </w:p>
          <w:p w14:paraId="7C81B34F" w14:textId="77E48BCF" w:rsidR="002E7AD2" w:rsidRPr="002E7AD2" w:rsidRDefault="002E7AD2" w:rsidP="002E7AD2">
            <w:pPr>
              <w:pStyle w:val="ListParagraph"/>
              <w:numPr>
                <w:ilvl w:val="0"/>
                <w:numId w:val="4"/>
              </w:numPr>
              <w:spacing w:before="120" w:after="120" w:line="240" w:lineRule="auto"/>
              <w:ind w:left="357" w:hanging="357"/>
              <w:rPr>
                <w:b/>
                <w:sz w:val="20"/>
                <w:szCs w:val="20"/>
              </w:rPr>
            </w:pPr>
            <w:r w:rsidRPr="002E7AD2">
              <w:rPr>
                <w:sz w:val="20"/>
                <w:szCs w:val="20"/>
              </w:rPr>
              <w:t>School deliveries / waste pick up</w:t>
            </w:r>
          </w:p>
        </w:tc>
        <w:tc>
          <w:tcPr>
            <w:tcW w:w="1631" w:type="pct"/>
            <w:gridSpan w:val="2"/>
            <w:tcBorders>
              <w:top w:val="single" w:sz="4" w:space="0" w:color="auto"/>
              <w:left w:val="single" w:sz="4" w:space="0" w:color="auto"/>
              <w:bottom w:val="single" w:sz="4" w:space="0" w:color="auto"/>
              <w:right w:val="single" w:sz="4" w:space="0" w:color="auto"/>
            </w:tcBorders>
          </w:tcPr>
          <w:p w14:paraId="15D46BAE"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Death or major injury to pedestrians</w:t>
            </w:r>
          </w:p>
          <w:p w14:paraId="16C8CDA5" w14:textId="11339FD8" w:rsidR="002E7AD2" w:rsidRPr="002E7AD2" w:rsidRDefault="002E7AD2" w:rsidP="002E7AD2">
            <w:pPr>
              <w:pStyle w:val="ListParagraph"/>
              <w:numPr>
                <w:ilvl w:val="0"/>
                <w:numId w:val="4"/>
              </w:numPr>
              <w:spacing w:before="120" w:after="120" w:line="240" w:lineRule="auto"/>
              <w:ind w:left="357" w:hanging="357"/>
              <w:contextualSpacing/>
              <w:rPr>
                <w:b/>
                <w:sz w:val="20"/>
                <w:szCs w:val="20"/>
              </w:rPr>
            </w:pPr>
            <w:r w:rsidRPr="002E7AD2">
              <w:rPr>
                <w:sz w:val="20"/>
                <w:szCs w:val="20"/>
              </w:rPr>
              <w:t>Damage to building or other vehicles</w:t>
            </w:r>
          </w:p>
        </w:tc>
        <w:tc>
          <w:tcPr>
            <w:tcW w:w="1730" w:type="pct"/>
            <w:gridSpan w:val="2"/>
            <w:tcBorders>
              <w:top w:val="single" w:sz="4" w:space="0" w:color="auto"/>
              <w:left w:val="single" w:sz="4" w:space="0" w:color="auto"/>
              <w:bottom w:val="single" w:sz="4" w:space="0" w:color="auto"/>
              <w:right w:val="single" w:sz="4" w:space="0" w:color="auto"/>
            </w:tcBorders>
          </w:tcPr>
          <w:p w14:paraId="0487ECB3"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Drivers instructed in advance on appropriate times for deliveries to the school</w:t>
            </w:r>
          </w:p>
          <w:p w14:paraId="6D905096"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Staff to supervise children whilst on ‘yard duty’ to ensure rules are being followed</w:t>
            </w:r>
          </w:p>
          <w:p w14:paraId="54708839"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Where worksites engage contractors to pick up large bins / industrial waste skips, the bins must be located in an area /s where students cannot access</w:t>
            </w:r>
          </w:p>
          <w:p w14:paraId="7C26C4C0"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Ensure contractor engaged is advised of pick up times (outside school hours).  In the event waste removal is conducted during school business hours, no pedestrians to be in close proximity to the trucks.</w:t>
            </w:r>
          </w:p>
          <w:p w14:paraId="3085F4CE" w14:textId="7656F5FA" w:rsidR="002E7AD2" w:rsidRPr="002E7AD2" w:rsidRDefault="002E7AD2" w:rsidP="002E7AD2">
            <w:pPr>
              <w:pStyle w:val="ListParagraph"/>
              <w:numPr>
                <w:ilvl w:val="0"/>
                <w:numId w:val="4"/>
              </w:numPr>
              <w:spacing w:before="120" w:after="120" w:line="240" w:lineRule="auto"/>
              <w:ind w:left="357" w:hanging="357"/>
              <w:contextualSpacing/>
              <w:rPr>
                <w:sz w:val="20"/>
                <w:szCs w:val="20"/>
              </w:rPr>
            </w:pPr>
            <w:r w:rsidRPr="002E7AD2">
              <w:rPr>
                <w:sz w:val="20"/>
                <w:szCs w:val="20"/>
              </w:rPr>
              <w:t>Remind parents / carer to escort the young children to the classroom / OSHC etc.</w:t>
            </w:r>
          </w:p>
        </w:tc>
      </w:tr>
      <w:tr w:rsidR="002E7AD2" w14:paraId="1968DAC5" w14:textId="77777777" w:rsidTr="000E0DCC">
        <w:tc>
          <w:tcPr>
            <w:tcW w:w="1639" w:type="pct"/>
            <w:gridSpan w:val="2"/>
            <w:tcBorders>
              <w:top w:val="single" w:sz="4" w:space="0" w:color="auto"/>
              <w:left w:val="single" w:sz="4" w:space="0" w:color="auto"/>
              <w:bottom w:val="single" w:sz="4" w:space="0" w:color="auto"/>
              <w:right w:val="single" w:sz="4" w:space="0" w:color="auto"/>
            </w:tcBorders>
          </w:tcPr>
          <w:p w14:paraId="01277E52" w14:textId="77777777" w:rsidR="002E7AD2" w:rsidRPr="002E7AD2" w:rsidRDefault="002E7AD2" w:rsidP="002E7AD2">
            <w:pPr>
              <w:pStyle w:val="BodyText2"/>
              <w:spacing w:before="120" w:after="120"/>
              <w:ind w:left="357" w:hanging="357"/>
              <w:rPr>
                <w:rFonts w:ascii="Work Sans" w:hAnsi="Work Sans"/>
                <w:sz w:val="20"/>
                <w:szCs w:val="20"/>
              </w:rPr>
            </w:pPr>
            <w:r w:rsidRPr="002E7AD2">
              <w:rPr>
                <w:rFonts w:ascii="Work Sans" w:hAnsi="Work Sans"/>
                <w:b/>
                <w:sz w:val="20"/>
                <w:szCs w:val="20"/>
              </w:rPr>
              <w:t>Other</w:t>
            </w:r>
          </w:p>
          <w:p w14:paraId="6325C510"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 xml:space="preserve">Playtime </w:t>
            </w:r>
          </w:p>
          <w:p w14:paraId="37FEA2CE" w14:textId="7D9EC6B8" w:rsidR="002E7AD2" w:rsidRPr="002E7AD2" w:rsidRDefault="002E7AD2" w:rsidP="002E7AD2">
            <w:pPr>
              <w:pStyle w:val="ListParagraph"/>
              <w:numPr>
                <w:ilvl w:val="0"/>
                <w:numId w:val="4"/>
              </w:numPr>
              <w:spacing w:before="120" w:after="120" w:line="240" w:lineRule="auto"/>
              <w:ind w:left="357" w:hanging="357"/>
              <w:rPr>
                <w:b/>
                <w:sz w:val="20"/>
                <w:szCs w:val="20"/>
              </w:rPr>
            </w:pPr>
          </w:p>
        </w:tc>
        <w:tc>
          <w:tcPr>
            <w:tcW w:w="1631" w:type="pct"/>
            <w:gridSpan w:val="2"/>
            <w:tcBorders>
              <w:top w:val="single" w:sz="4" w:space="0" w:color="auto"/>
              <w:left w:val="single" w:sz="4" w:space="0" w:color="auto"/>
              <w:bottom w:val="single" w:sz="4" w:space="0" w:color="auto"/>
              <w:right w:val="single" w:sz="4" w:space="0" w:color="auto"/>
            </w:tcBorders>
          </w:tcPr>
          <w:p w14:paraId="3EB89094" w14:textId="3B05D646" w:rsidR="002E7AD2" w:rsidRPr="002E7AD2" w:rsidRDefault="002E7AD2" w:rsidP="002E7AD2">
            <w:pPr>
              <w:pStyle w:val="ListParagraph"/>
              <w:numPr>
                <w:ilvl w:val="0"/>
                <w:numId w:val="4"/>
              </w:numPr>
              <w:spacing w:before="120" w:after="120" w:line="240" w:lineRule="auto"/>
              <w:ind w:left="357" w:hanging="357"/>
              <w:contextualSpacing/>
              <w:rPr>
                <w:b/>
                <w:sz w:val="20"/>
                <w:szCs w:val="20"/>
              </w:rPr>
            </w:pPr>
            <w:r w:rsidRPr="002E7AD2">
              <w:rPr>
                <w:sz w:val="20"/>
                <w:szCs w:val="20"/>
              </w:rPr>
              <w:t>Children running into path of vehicles to retrieve balls, etc.</w:t>
            </w:r>
          </w:p>
        </w:tc>
        <w:tc>
          <w:tcPr>
            <w:tcW w:w="1730" w:type="pct"/>
            <w:gridSpan w:val="2"/>
            <w:tcBorders>
              <w:top w:val="single" w:sz="4" w:space="0" w:color="auto"/>
              <w:left w:val="single" w:sz="4" w:space="0" w:color="auto"/>
              <w:bottom w:val="single" w:sz="4" w:space="0" w:color="auto"/>
              <w:right w:val="single" w:sz="4" w:space="0" w:color="auto"/>
            </w:tcBorders>
          </w:tcPr>
          <w:p w14:paraId="69FA0A1A"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Children’s play areas should be situated away from parked cars or suitably segregated with appropriate barriers</w:t>
            </w:r>
          </w:p>
          <w:p w14:paraId="498F4C24" w14:textId="38627D02" w:rsidR="002E7AD2" w:rsidRPr="002E7AD2" w:rsidRDefault="002E7AD2" w:rsidP="002E7AD2">
            <w:pPr>
              <w:pStyle w:val="ListParagraph"/>
              <w:numPr>
                <w:ilvl w:val="0"/>
                <w:numId w:val="4"/>
              </w:numPr>
              <w:spacing w:before="120" w:after="120" w:line="240" w:lineRule="auto"/>
              <w:ind w:left="357" w:hanging="357"/>
              <w:contextualSpacing/>
              <w:rPr>
                <w:sz w:val="20"/>
                <w:szCs w:val="20"/>
              </w:rPr>
            </w:pPr>
            <w:r w:rsidRPr="002E7AD2">
              <w:rPr>
                <w:sz w:val="20"/>
                <w:szCs w:val="20"/>
              </w:rPr>
              <w:t>Gates closed / locked or fitted with high level child safe locks</w:t>
            </w:r>
          </w:p>
        </w:tc>
      </w:tr>
      <w:tr w:rsidR="002E7AD2" w14:paraId="2507F408" w14:textId="77777777" w:rsidTr="000E0DCC">
        <w:tc>
          <w:tcPr>
            <w:tcW w:w="1639" w:type="pct"/>
            <w:gridSpan w:val="2"/>
            <w:tcBorders>
              <w:top w:val="single" w:sz="4" w:space="0" w:color="auto"/>
              <w:left w:val="single" w:sz="4" w:space="0" w:color="auto"/>
              <w:bottom w:val="single" w:sz="4" w:space="0" w:color="auto"/>
              <w:right w:val="single" w:sz="4" w:space="0" w:color="auto"/>
            </w:tcBorders>
          </w:tcPr>
          <w:p w14:paraId="35628F57" w14:textId="77777777" w:rsidR="002E7AD2" w:rsidRPr="002E7AD2" w:rsidRDefault="002E7AD2" w:rsidP="002E7AD2">
            <w:pPr>
              <w:pStyle w:val="BodyText2"/>
              <w:spacing w:before="120" w:after="120"/>
              <w:ind w:left="357" w:hanging="357"/>
              <w:rPr>
                <w:rFonts w:ascii="Work Sans" w:hAnsi="Work Sans"/>
                <w:sz w:val="20"/>
                <w:szCs w:val="20"/>
              </w:rPr>
            </w:pPr>
            <w:r w:rsidRPr="002E7AD2">
              <w:rPr>
                <w:rFonts w:ascii="Work Sans" w:hAnsi="Work Sans"/>
                <w:b/>
                <w:sz w:val="20"/>
                <w:szCs w:val="20"/>
              </w:rPr>
              <w:t>Other</w:t>
            </w:r>
          </w:p>
          <w:p w14:paraId="2DD6670A" w14:textId="2121DFBD" w:rsidR="002E7AD2" w:rsidRPr="002E7AD2" w:rsidRDefault="002E7AD2" w:rsidP="002E7AD2">
            <w:pPr>
              <w:pStyle w:val="ListParagraph"/>
              <w:numPr>
                <w:ilvl w:val="0"/>
                <w:numId w:val="4"/>
              </w:numPr>
              <w:spacing w:before="120" w:after="120" w:line="240" w:lineRule="auto"/>
              <w:ind w:left="357" w:hanging="357"/>
              <w:rPr>
                <w:b/>
                <w:sz w:val="20"/>
                <w:szCs w:val="20"/>
              </w:rPr>
            </w:pPr>
            <w:r w:rsidRPr="002E7AD2">
              <w:rPr>
                <w:sz w:val="20"/>
                <w:szCs w:val="20"/>
              </w:rPr>
              <w:t>Tenants / groups / contractors / service providers using school facilities after hours</w:t>
            </w:r>
          </w:p>
        </w:tc>
        <w:tc>
          <w:tcPr>
            <w:tcW w:w="1631" w:type="pct"/>
            <w:gridSpan w:val="2"/>
            <w:tcBorders>
              <w:top w:val="single" w:sz="4" w:space="0" w:color="auto"/>
              <w:left w:val="single" w:sz="4" w:space="0" w:color="auto"/>
              <w:bottom w:val="single" w:sz="4" w:space="0" w:color="auto"/>
              <w:right w:val="single" w:sz="4" w:space="0" w:color="auto"/>
            </w:tcBorders>
          </w:tcPr>
          <w:p w14:paraId="2B91150D"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Death or major injury to pedestrians</w:t>
            </w:r>
          </w:p>
          <w:p w14:paraId="153BBCD5" w14:textId="77E160D2" w:rsidR="002E7AD2" w:rsidRPr="002E7AD2" w:rsidRDefault="002E7AD2" w:rsidP="002E7AD2">
            <w:pPr>
              <w:pStyle w:val="ListParagraph"/>
              <w:numPr>
                <w:ilvl w:val="0"/>
                <w:numId w:val="4"/>
              </w:numPr>
              <w:spacing w:before="120" w:after="120" w:line="240" w:lineRule="auto"/>
              <w:ind w:left="357" w:hanging="357"/>
              <w:contextualSpacing/>
              <w:rPr>
                <w:b/>
                <w:sz w:val="20"/>
                <w:szCs w:val="20"/>
              </w:rPr>
            </w:pPr>
            <w:r w:rsidRPr="002E7AD2">
              <w:rPr>
                <w:sz w:val="20"/>
                <w:szCs w:val="20"/>
              </w:rPr>
              <w:t>Damage to building or other vehicles</w:t>
            </w:r>
          </w:p>
        </w:tc>
        <w:tc>
          <w:tcPr>
            <w:tcW w:w="1730" w:type="pct"/>
            <w:gridSpan w:val="2"/>
            <w:tcBorders>
              <w:top w:val="single" w:sz="4" w:space="0" w:color="auto"/>
              <w:left w:val="single" w:sz="4" w:space="0" w:color="auto"/>
              <w:bottom w:val="single" w:sz="4" w:space="0" w:color="auto"/>
              <w:right w:val="single" w:sz="4" w:space="0" w:color="auto"/>
            </w:tcBorders>
          </w:tcPr>
          <w:p w14:paraId="2FC7F4D2" w14:textId="1C4C54F9" w:rsidR="002E7AD2" w:rsidRPr="002E7AD2" w:rsidRDefault="002E7AD2" w:rsidP="002E7AD2">
            <w:pPr>
              <w:pStyle w:val="ListParagraph"/>
              <w:numPr>
                <w:ilvl w:val="0"/>
                <w:numId w:val="4"/>
              </w:numPr>
              <w:spacing w:before="120" w:after="120" w:line="240" w:lineRule="auto"/>
              <w:ind w:left="357" w:hanging="357"/>
              <w:contextualSpacing/>
              <w:rPr>
                <w:sz w:val="20"/>
                <w:szCs w:val="20"/>
              </w:rPr>
            </w:pPr>
            <w:r w:rsidRPr="002E7AD2">
              <w:rPr>
                <w:sz w:val="20"/>
                <w:szCs w:val="20"/>
              </w:rPr>
              <w:t>School to ensure information is communicated regarding car parking and traffic management</w:t>
            </w:r>
          </w:p>
        </w:tc>
      </w:tr>
      <w:tr w:rsidR="002E7AD2" w14:paraId="3AC59FB3" w14:textId="77777777" w:rsidTr="000E0DCC">
        <w:tc>
          <w:tcPr>
            <w:tcW w:w="1639" w:type="pct"/>
            <w:gridSpan w:val="2"/>
            <w:tcBorders>
              <w:top w:val="single" w:sz="4" w:space="0" w:color="auto"/>
              <w:left w:val="single" w:sz="4" w:space="0" w:color="auto"/>
              <w:bottom w:val="single" w:sz="4" w:space="0" w:color="auto"/>
              <w:right w:val="single" w:sz="4" w:space="0" w:color="auto"/>
            </w:tcBorders>
          </w:tcPr>
          <w:p w14:paraId="37649186" w14:textId="77777777" w:rsidR="002E7AD2" w:rsidRPr="002E7AD2" w:rsidRDefault="002E7AD2" w:rsidP="002E7AD2">
            <w:pPr>
              <w:pStyle w:val="BodyText2"/>
              <w:spacing w:before="120" w:after="120"/>
              <w:ind w:left="357" w:hanging="357"/>
              <w:rPr>
                <w:rFonts w:ascii="Work Sans" w:hAnsi="Work Sans"/>
                <w:sz w:val="20"/>
                <w:szCs w:val="20"/>
              </w:rPr>
            </w:pPr>
            <w:r w:rsidRPr="002E7AD2">
              <w:rPr>
                <w:rFonts w:ascii="Work Sans" w:hAnsi="Work Sans"/>
                <w:b/>
                <w:sz w:val="20"/>
                <w:szCs w:val="20"/>
              </w:rPr>
              <w:t>Other</w:t>
            </w:r>
          </w:p>
          <w:p w14:paraId="42E3F84F" w14:textId="282F9CF2" w:rsidR="002E7AD2" w:rsidRPr="002E7AD2" w:rsidRDefault="002E7AD2" w:rsidP="002E7AD2">
            <w:pPr>
              <w:pStyle w:val="ListParagraph"/>
              <w:numPr>
                <w:ilvl w:val="0"/>
                <w:numId w:val="4"/>
              </w:numPr>
              <w:spacing w:before="120" w:after="120" w:line="240" w:lineRule="auto"/>
              <w:ind w:left="357" w:hanging="357"/>
              <w:rPr>
                <w:b/>
                <w:sz w:val="20"/>
                <w:szCs w:val="20"/>
              </w:rPr>
            </w:pPr>
            <w:r w:rsidRPr="002E7AD2">
              <w:rPr>
                <w:sz w:val="20"/>
                <w:szCs w:val="20"/>
              </w:rPr>
              <w:t>Construction work</w:t>
            </w:r>
          </w:p>
        </w:tc>
        <w:tc>
          <w:tcPr>
            <w:tcW w:w="1631" w:type="pct"/>
            <w:gridSpan w:val="2"/>
            <w:tcBorders>
              <w:top w:val="single" w:sz="4" w:space="0" w:color="auto"/>
              <w:left w:val="single" w:sz="4" w:space="0" w:color="auto"/>
              <w:bottom w:val="single" w:sz="4" w:space="0" w:color="auto"/>
              <w:right w:val="single" w:sz="4" w:space="0" w:color="auto"/>
            </w:tcBorders>
          </w:tcPr>
          <w:p w14:paraId="45A4AC88"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Death or major injury to pedestrians</w:t>
            </w:r>
          </w:p>
          <w:p w14:paraId="3EB9D32E" w14:textId="597BB539" w:rsidR="002E7AD2" w:rsidRPr="002E7AD2" w:rsidRDefault="002E7AD2" w:rsidP="002E7AD2">
            <w:pPr>
              <w:pStyle w:val="ListParagraph"/>
              <w:numPr>
                <w:ilvl w:val="0"/>
                <w:numId w:val="4"/>
              </w:numPr>
              <w:spacing w:before="120" w:after="120" w:line="240" w:lineRule="auto"/>
              <w:ind w:left="357" w:hanging="357"/>
              <w:contextualSpacing/>
              <w:rPr>
                <w:b/>
                <w:sz w:val="20"/>
                <w:szCs w:val="20"/>
              </w:rPr>
            </w:pPr>
            <w:r w:rsidRPr="002E7AD2">
              <w:rPr>
                <w:sz w:val="20"/>
                <w:szCs w:val="20"/>
              </w:rPr>
              <w:t>Damage to building or other vehicles</w:t>
            </w:r>
          </w:p>
        </w:tc>
        <w:tc>
          <w:tcPr>
            <w:tcW w:w="1730" w:type="pct"/>
            <w:gridSpan w:val="2"/>
            <w:tcBorders>
              <w:top w:val="single" w:sz="4" w:space="0" w:color="auto"/>
              <w:left w:val="single" w:sz="4" w:space="0" w:color="auto"/>
              <w:bottom w:val="single" w:sz="4" w:space="0" w:color="auto"/>
              <w:right w:val="single" w:sz="4" w:space="0" w:color="auto"/>
            </w:tcBorders>
          </w:tcPr>
          <w:p w14:paraId="79E75570" w14:textId="79E4210C" w:rsidR="002E7AD2" w:rsidRPr="002E7AD2" w:rsidRDefault="002E7AD2" w:rsidP="002E7AD2">
            <w:pPr>
              <w:pStyle w:val="ListParagraph"/>
              <w:numPr>
                <w:ilvl w:val="0"/>
                <w:numId w:val="4"/>
              </w:numPr>
              <w:spacing w:before="120" w:after="120" w:line="240" w:lineRule="auto"/>
              <w:ind w:left="357" w:hanging="357"/>
              <w:contextualSpacing/>
              <w:rPr>
                <w:sz w:val="20"/>
                <w:szCs w:val="20"/>
              </w:rPr>
            </w:pPr>
            <w:r w:rsidRPr="002E7AD2">
              <w:rPr>
                <w:sz w:val="20"/>
                <w:szCs w:val="20"/>
              </w:rPr>
              <w:t xml:space="preserve">Where there will be an impact on car parking or deliveries occurring during school time, a comprehensive risk assessment must be </w:t>
            </w:r>
            <w:r w:rsidRPr="002E7AD2">
              <w:rPr>
                <w:sz w:val="20"/>
                <w:szCs w:val="20"/>
              </w:rPr>
              <w:lastRenderedPageBreak/>
              <w:t>conducted and traffic management plan submitted to council (if required)</w:t>
            </w:r>
          </w:p>
        </w:tc>
      </w:tr>
      <w:tr w:rsidR="002E7AD2" w14:paraId="3C555BB9" w14:textId="77777777" w:rsidTr="000E0DCC">
        <w:tc>
          <w:tcPr>
            <w:tcW w:w="1639" w:type="pct"/>
            <w:gridSpan w:val="2"/>
            <w:tcBorders>
              <w:top w:val="single" w:sz="4" w:space="0" w:color="auto"/>
              <w:left w:val="single" w:sz="4" w:space="0" w:color="auto"/>
              <w:bottom w:val="single" w:sz="4" w:space="0" w:color="auto"/>
              <w:right w:val="single" w:sz="4" w:space="0" w:color="auto"/>
            </w:tcBorders>
          </w:tcPr>
          <w:p w14:paraId="3FD4C54B" w14:textId="77777777" w:rsidR="002E7AD2" w:rsidRPr="002E7AD2" w:rsidRDefault="002E7AD2" w:rsidP="002E7AD2">
            <w:pPr>
              <w:pStyle w:val="BodyText2"/>
              <w:spacing w:before="120" w:after="120"/>
              <w:ind w:left="357" w:hanging="357"/>
              <w:rPr>
                <w:rFonts w:ascii="Work Sans" w:hAnsi="Work Sans"/>
                <w:sz w:val="20"/>
                <w:szCs w:val="20"/>
              </w:rPr>
            </w:pPr>
            <w:r w:rsidRPr="002E7AD2">
              <w:rPr>
                <w:rFonts w:ascii="Work Sans" w:hAnsi="Work Sans"/>
                <w:b/>
                <w:sz w:val="20"/>
                <w:szCs w:val="20"/>
              </w:rPr>
              <w:lastRenderedPageBreak/>
              <w:t>Other</w:t>
            </w:r>
          </w:p>
          <w:p w14:paraId="2F68A3DC" w14:textId="60A19281" w:rsidR="002E7AD2" w:rsidRPr="002E7AD2" w:rsidRDefault="002E7AD2" w:rsidP="002E7AD2">
            <w:pPr>
              <w:pStyle w:val="ListParagraph"/>
              <w:numPr>
                <w:ilvl w:val="0"/>
                <w:numId w:val="4"/>
              </w:numPr>
              <w:spacing w:before="120" w:after="120" w:line="240" w:lineRule="auto"/>
              <w:ind w:left="357" w:hanging="357"/>
              <w:rPr>
                <w:b/>
                <w:sz w:val="20"/>
                <w:szCs w:val="20"/>
              </w:rPr>
            </w:pPr>
            <w:r w:rsidRPr="002E7AD2">
              <w:rPr>
                <w:sz w:val="20"/>
                <w:szCs w:val="20"/>
              </w:rPr>
              <w:t>School gates</w:t>
            </w:r>
          </w:p>
        </w:tc>
        <w:tc>
          <w:tcPr>
            <w:tcW w:w="1631" w:type="pct"/>
            <w:gridSpan w:val="2"/>
            <w:tcBorders>
              <w:top w:val="single" w:sz="4" w:space="0" w:color="auto"/>
              <w:left w:val="single" w:sz="4" w:space="0" w:color="auto"/>
              <w:bottom w:val="single" w:sz="4" w:space="0" w:color="auto"/>
              <w:right w:val="single" w:sz="4" w:space="0" w:color="auto"/>
            </w:tcBorders>
          </w:tcPr>
          <w:p w14:paraId="5C62F92D" w14:textId="317E4AE9" w:rsidR="002E7AD2" w:rsidRPr="002E7AD2" w:rsidRDefault="002E7AD2" w:rsidP="002E7AD2">
            <w:pPr>
              <w:pStyle w:val="ListParagraph"/>
              <w:numPr>
                <w:ilvl w:val="0"/>
                <w:numId w:val="4"/>
              </w:numPr>
              <w:spacing w:before="120" w:after="120" w:line="240" w:lineRule="auto"/>
              <w:ind w:left="357" w:hanging="357"/>
              <w:contextualSpacing/>
              <w:rPr>
                <w:b/>
                <w:sz w:val="20"/>
                <w:szCs w:val="20"/>
              </w:rPr>
            </w:pPr>
            <w:r w:rsidRPr="002E7AD2">
              <w:rPr>
                <w:sz w:val="20"/>
                <w:szCs w:val="20"/>
              </w:rPr>
              <w:t>Restricted emergency access if blocked by parked vehicles</w:t>
            </w:r>
          </w:p>
        </w:tc>
        <w:tc>
          <w:tcPr>
            <w:tcW w:w="1730" w:type="pct"/>
            <w:gridSpan w:val="2"/>
            <w:tcBorders>
              <w:top w:val="single" w:sz="4" w:space="0" w:color="auto"/>
              <w:left w:val="single" w:sz="4" w:space="0" w:color="auto"/>
              <w:bottom w:val="single" w:sz="4" w:space="0" w:color="auto"/>
              <w:right w:val="single" w:sz="4" w:space="0" w:color="auto"/>
            </w:tcBorders>
          </w:tcPr>
          <w:p w14:paraId="550CA3A3" w14:textId="77777777" w:rsidR="002E7AD2" w:rsidRPr="002E7AD2" w:rsidRDefault="002E7AD2" w:rsidP="002E7AD2">
            <w:pPr>
              <w:pStyle w:val="ListParagraph"/>
              <w:numPr>
                <w:ilvl w:val="0"/>
                <w:numId w:val="27"/>
              </w:numPr>
              <w:spacing w:before="120" w:after="120" w:line="240" w:lineRule="auto"/>
              <w:ind w:left="357" w:hanging="357"/>
              <w:contextualSpacing/>
              <w:rPr>
                <w:sz w:val="20"/>
                <w:szCs w:val="20"/>
              </w:rPr>
            </w:pPr>
            <w:r w:rsidRPr="002E7AD2">
              <w:rPr>
                <w:sz w:val="20"/>
                <w:szCs w:val="20"/>
              </w:rPr>
              <w:t>AT ALL TIMES gates must not be obstructed by parked vehicles.  This is to ensure emergency services can access school grounds easily</w:t>
            </w:r>
          </w:p>
          <w:p w14:paraId="5BFE0D69" w14:textId="60EE79A2" w:rsidR="002E7AD2" w:rsidRPr="002E7AD2" w:rsidRDefault="002E7AD2" w:rsidP="002E7AD2">
            <w:pPr>
              <w:pStyle w:val="ListParagraph"/>
              <w:numPr>
                <w:ilvl w:val="0"/>
                <w:numId w:val="4"/>
              </w:numPr>
              <w:spacing w:before="120" w:after="120" w:line="240" w:lineRule="auto"/>
              <w:ind w:left="357" w:hanging="357"/>
              <w:contextualSpacing/>
              <w:rPr>
                <w:sz w:val="20"/>
                <w:szCs w:val="20"/>
              </w:rPr>
            </w:pPr>
            <w:r w:rsidRPr="002E7AD2">
              <w:rPr>
                <w:sz w:val="20"/>
                <w:szCs w:val="20"/>
              </w:rPr>
              <w:t>Signs to be displayed to indicate “NO PARKING”</w:t>
            </w:r>
          </w:p>
        </w:tc>
      </w:tr>
      <w:tr w:rsidR="00E95C74" w14:paraId="4953033E" w14:textId="77777777" w:rsidTr="00CC59EF">
        <w:tc>
          <w:tcPr>
            <w:tcW w:w="1639"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AE071" w14:textId="77777777" w:rsidR="00E95C74" w:rsidRPr="0019315E" w:rsidRDefault="00E95C74" w:rsidP="0019315E">
            <w:pPr>
              <w:spacing w:before="120" w:after="120" w:line="240" w:lineRule="auto"/>
              <w:rPr>
                <w:b/>
                <w:sz w:val="20"/>
                <w:szCs w:val="20"/>
              </w:rPr>
            </w:pPr>
            <w:r w:rsidRPr="0019315E">
              <w:rPr>
                <w:b/>
                <w:sz w:val="20"/>
                <w:szCs w:val="20"/>
              </w:rPr>
              <w:t>Other</w:t>
            </w:r>
          </w:p>
          <w:p w14:paraId="15F6FC3A" w14:textId="3C366887" w:rsidR="0019315E" w:rsidRPr="0019315E" w:rsidRDefault="0019315E" w:rsidP="00FB4F04">
            <w:pPr>
              <w:pStyle w:val="ListParagraph"/>
              <w:numPr>
                <w:ilvl w:val="0"/>
                <w:numId w:val="5"/>
              </w:numPr>
              <w:spacing w:before="120" w:after="120" w:line="240" w:lineRule="auto"/>
              <w:rPr>
                <w:b/>
                <w:sz w:val="20"/>
                <w:szCs w:val="20"/>
              </w:rPr>
            </w:pPr>
          </w:p>
        </w:tc>
        <w:tc>
          <w:tcPr>
            <w:tcW w:w="1631"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7036E" w14:textId="0E54DA0A" w:rsidR="00E95C74" w:rsidRPr="0019315E" w:rsidRDefault="00E95C74" w:rsidP="00FB4F04">
            <w:pPr>
              <w:pStyle w:val="ListParagraph"/>
              <w:numPr>
                <w:ilvl w:val="0"/>
                <w:numId w:val="4"/>
              </w:numPr>
              <w:spacing w:before="120" w:after="120" w:line="240" w:lineRule="auto"/>
              <w:contextualSpacing/>
              <w:rPr>
                <w:sz w:val="20"/>
                <w:szCs w:val="20"/>
              </w:rPr>
            </w:pPr>
            <w:r w:rsidRPr="0019315E">
              <w:rPr>
                <w:b/>
                <w:sz w:val="20"/>
                <w:szCs w:val="20"/>
              </w:rPr>
              <w:fldChar w:fldCharType="begin">
                <w:ffData>
                  <w:name w:val="Text3"/>
                  <w:enabled/>
                  <w:calcOnExit w:val="0"/>
                  <w:textInput/>
                </w:ffData>
              </w:fldChar>
            </w:r>
            <w:r w:rsidRPr="0019315E">
              <w:rPr>
                <w:b/>
                <w:sz w:val="20"/>
                <w:szCs w:val="20"/>
              </w:rPr>
              <w:instrText xml:space="preserve"> FORMTEXT </w:instrText>
            </w:r>
            <w:r w:rsidRPr="0019315E">
              <w:rPr>
                <w:b/>
                <w:sz w:val="20"/>
                <w:szCs w:val="20"/>
              </w:rPr>
            </w:r>
            <w:r w:rsidRPr="0019315E">
              <w:rPr>
                <w:b/>
                <w:sz w:val="20"/>
                <w:szCs w:val="20"/>
              </w:rPr>
              <w:fldChar w:fldCharType="separate"/>
            </w:r>
            <w:r w:rsidRPr="0019315E">
              <w:rPr>
                <w:b/>
                <w:noProof/>
                <w:sz w:val="20"/>
                <w:szCs w:val="20"/>
              </w:rPr>
              <w:t> </w:t>
            </w:r>
            <w:r w:rsidRPr="0019315E">
              <w:rPr>
                <w:b/>
                <w:noProof/>
                <w:sz w:val="20"/>
                <w:szCs w:val="20"/>
              </w:rPr>
              <w:t> </w:t>
            </w:r>
            <w:r w:rsidRPr="0019315E">
              <w:rPr>
                <w:b/>
                <w:noProof/>
                <w:sz w:val="20"/>
                <w:szCs w:val="20"/>
              </w:rPr>
              <w:t> </w:t>
            </w:r>
            <w:r w:rsidRPr="0019315E">
              <w:rPr>
                <w:b/>
                <w:noProof/>
                <w:sz w:val="20"/>
                <w:szCs w:val="20"/>
              </w:rPr>
              <w:t> </w:t>
            </w:r>
            <w:r w:rsidRPr="0019315E">
              <w:rPr>
                <w:b/>
                <w:noProof/>
                <w:sz w:val="20"/>
                <w:szCs w:val="20"/>
              </w:rPr>
              <w:t> </w:t>
            </w:r>
            <w:r w:rsidRPr="0019315E">
              <w:rPr>
                <w:b/>
                <w:sz w:val="20"/>
                <w:szCs w:val="20"/>
              </w:rPr>
              <w:fldChar w:fldCharType="end"/>
            </w:r>
          </w:p>
        </w:tc>
        <w:tc>
          <w:tcPr>
            <w:tcW w:w="173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B5BF1" w14:textId="683D60B0" w:rsidR="00E95C74" w:rsidRPr="0019315E" w:rsidRDefault="00E95C74" w:rsidP="00FB4F04">
            <w:pPr>
              <w:pStyle w:val="ListParagraph"/>
              <w:numPr>
                <w:ilvl w:val="0"/>
                <w:numId w:val="4"/>
              </w:numPr>
              <w:spacing w:before="120" w:after="120" w:line="240" w:lineRule="auto"/>
              <w:contextualSpacing/>
              <w:rPr>
                <w:sz w:val="20"/>
                <w:szCs w:val="20"/>
              </w:rPr>
            </w:pPr>
            <w:r w:rsidRPr="0019315E">
              <w:rPr>
                <w:sz w:val="20"/>
                <w:szCs w:val="20"/>
              </w:rPr>
              <w:fldChar w:fldCharType="begin">
                <w:ffData>
                  <w:name w:val="Text3"/>
                  <w:enabled/>
                  <w:calcOnExit w:val="0"/>
                  <w:textInput/>
                </w:ffData>
              </w:fldChar>
            </w:r>
            <w:r w:rsidRPr="0019315E">
              <w:rPr>
                <w:sz w:val="20"/>
                <w:szCs w:val="20"/>
              </w:rPr>
              <w:instrText xml:space="preserve"> FORMTEXT </w:instrText>
            </w:r>
            <w:r w:rsidRPr="0019315E">
              <w:rPr>
                <w:sz w:val="20"/>
                <w:szCs w:val="20"/>
              </w:rPr>
            </w:r>
            <w:r w:rsidRPr="0019315E">
              <w:rPr>
                <w:sz w:val="20"/>
                <w:szCs w:val="20"/>
              </w:rPr>
              <w:fldChar w:fldCharType="separate"/>
            </w:r>
            <w:r w:rsidRPr="0019315E">
              <w:rPr>
                <w:sz w:val="20"/>
                <w:szCs w:val="20"/>
              </w:rPr>
              <w:t> </w:t>
            </w:r>
            <w:r w:rsidRPr="0019315E">
              <w:rPr>
                <w:sz w:val="20"/>
                <w:szCs w:val="20"/>
              </w:rPr>
              <w:t> </w:t>
            </w:r>
            <w:r w:rsidRPr="0019315E">
              <w:rPr>
                <w:sz w:val="20"/>
                <w:szCs w:val="20"/>
              </w:rPr>
              <w:t> </w:t>
            </w:r>
            <w:r w:rsidRPr="0019315E">
              <w:rPr>
                <w:sz w:val="20"/>
                <w:szCs w:val="20"/>
              </w:rPr>
              <w:t> </w:t>
            </w:r>
            <w:r w:rsidRPr="0019315E">
              <w:rPr>
                <w:sz w:val="20"/>
                <w:szCs w:val="20"/>
              </w:rPr>
              <w:t> </w:t>
            </w:r>
            <w:r w:rsidRPr="0019315E">
              <w:rPr>
                <w:sz w:val="20"/>
                <w:szCs w:val="20"/>
              </w:rPr>
              <w:fldChar w:fldCharType="end"/>
            </w:r>
          </w:p>
        </w:tc>
      </w:tr>
      <w:tr w:rsidR="008F0DF3" w14:paraId="3B5AAD2E" w14:textId="4AEDFD37" w:rsidTr="000A5FF4">
        <w:tc>
          <w:tcPr>
            <w:tcW w:w="5000" w:type="pct"/>
            <w:gridSpan w:val="6"/>
          </w:tcPr>
          <w:p w14:paraId="03ADBDE5" w14:textId="77D6482F" w:rsidR="008F0DF3" w:rsidRPr="007B19C9" w:rsidRDefault="008F0DF3" w:rsidP="008F0DF3">
            <w:pPr>
              <w:tabs>
                <w:tab w:val="left" w:pos="5580"/>
              </w:tabs>
              <w:spacing w:before="120" w:after="120" w:line="240" w:lineRule="auto"/>
              <w:jc w:val="center"/>
              <w:rPr>
                <w:b/>
                <w:bCs/>
              </w:rPr>
            </w:pPr>
            <w:r w:rsidRPr="007B19C9">
              <w:rPr>
                <w:b/>
                <w:bCs/>
              </w:rPr>
              <w:t>Review hazard / risk assessment if task or circumstances change &amp; at intervals appropriate to the level of risk (minimum 5 years)</w:t>
            </w:r>
          </w:p>
        </w:tc>
      </w:tr>
    </w:tbl>
    <w:p w14:paraId="51669C9E" w14:textId="77777777" w:rsidR="00895D7F" w:rsidRDefault="00895D7F">
      <w:r>
        <w:br w:type="page"/>
      </w:r>
    </w:p>
    <w:tbl>
      <w:tblPr>
        <w:tblStyle w:val="TableGrid"/>
        <w:tblW w:w="5000" w:type="pct"/>
        <w:tblLook w:val="04A0" w:firstRow="1" w:lastRow="0" w:firstColumn="1" w:lastColumn="0" w:noHBand="0" w:noVBand="1"/>
      </w:tblPr>
      <w:tblGrid>
        <w:gridCol w:w="1343"/>
        <w:gridCol w:w="1287"/>
        <w:gridCol w:w="1262"/>
        <w:gridCol w:w="1252"/>
        <w:gridCol w:w="1325"/>
        <w:gridCol w:w="1281"/>
        <w:gridCol w:w="1262"/>
        <w:gridCol w:w="1252"/>
        <w:gridCol w:w="5430"/>
      </w:tblGrid>
      <w:tr w:rsidR="008F0DF3" w14:paraId="521A4A5C" w14:textId="61CFA856" w:rsidTr="000A5FF4">
        <w:tc>
          <w:tcPr>
            <w:tcW w:w="5000" w:type="pct"/>
            <w:gridSpan w:val="9"/>
            <w:shd w:val="clear" w:color="auto" w:fill="533E7C" w:themeFill="accent1"/>
          </w:tcPr>
          <w:p w14:paraId="764BB98D" w14:textId="22F94F5E" w:rsidR="008F0DF3" w:rsidRPr="007B4415" w:rsidRDefault="008F0DF3" w:rsidP="008F0DF3">
            <w:pPr>
              <w:tabs>
                <w:tab w:val="left" w:pos="5580"/>
              </w:tabs>
              <w:spacing w:before="120" w:after="120" w:line="240" w:lineRule="auto"/>
              <w:jc w:val="center"/>
              <w:rPr>
                <w:rFonts w:ascii="Noto Serif Armenian" w:hAnsi="Noto Serif Armenian"/>
                <w:b/>
                <w:bCs/>
                <w:sz w:val="20"/>
                <w:szCs w:val="20"/>
              </w:rPr>
            </w:pPr>
            <w:r w:rsidRPr="007B4415">
              <w:rPr>
                <w:rFonts w:ascii="Noto Serif Armenian" w:hAnsi="Noto Serif Armenian"/>
                <w:b/>
                <w:bCs/>
                <w:color w:val="FFFFFF" w:themeColor="background1"/>
                <w:sz w:val="20"/>
                <w:szCs w:val="20"/>
              </w:rPr>
              <w:lastRenderedPageBreak/>
              <w:t>Step 4: Monitor &amp; Review:</w:t>
            </w:r>
          </w:p>
        </w:tc>
      </w:tr>
      <w:tr w:rsidR="008F0DF3" w14:paraId="6874C08C" w14:textId="38E0C46C" w:rsidTr="00CC59EF">
        <w:tc>
          <w:tcPr>
            <w:tcW w:w="1639" w:type="pct"/>
            <w:gridSpan w:val="4"/>
            <w:shd w:val="clear" w:color="auto" w:fill="D9D9D9" w:themeFill="background1" w:themeFillShade="D9"/>
            <w:vAlign w:val="center"/>
          </w:tcPr>
          <w:p w14:paraId="455B124D" w14:textId="03F6D22E" w:rsidR="008F0DF3" w:rsidRDefault="008F0DF3" w:rsidP="008F0DF3">
            <w:pPr>
              <w:tabs>
                <w:tab w:val="left" w:pos="5580"/>
              </w:tabs>
              <w:spacing w:before="120" w:after="120" w:line="240" w:lineRule="auto"/>
              <w:jc w:val="center"/>
            </w:pPr>
            <w:r>
              <w:t>Were the controls effective?</w:t>
            </w:r>
          </w:p>
        </w:tc>
        <w:tc>
          <w:tcPr>
            <w:tcW w:w="1631" w:type="pct"/>
            <w:gridSpan w:val="4"/>
            <w:shd w:val="clear" w:color="auto" w:fill="D9D9D9" w:themeFill="background1" w:themeFillShade="D9"/>
            <w:vAlign w:val="center"/>
          </w:tcPr>
          <w:p w14:paraId="3251018B" w14:textId="1F6DFCAB" w:rsidR="008F0DF3" w:rsidRDefault="008F0DF3" w:rsidP="008F0DF3">
            <w:pPr>
              <w:tabs>
                <w:tab w:val="left" w:pos="5580"/>
              </w:tabs>
              <w:spacing w:before="120" w:after="120" w:line="240" w:lineRule="auto"/>
              <w:jc w:val="center"/>
            </w:pPr>
            <w:r>
              <w:t>Were there any unforeseen hazards / incidents?</w:t>
            </w:r>
          </w:p>
        </w:tc>
        <w:tc>
          <w:tcPr>
            <w:tcW w:w="1730" w:type="pct"/>
            <w:vMerge w:val="restart"/>
            <w:shd w:val="clear" w:color="auto" w:fill="D9D9D9" w:themeFill="background1" w:themeFillShade="D9"/>
            <w:vAlign w:val="center"/>
          </w:tcPr>
          <w:p w14:paraId="035B811C" w14:textId="78D5DBBF" w:rsidR="008F0DF3" w:rsidRDefault="008F0DF3" w:rsidP="008F0DF3">
            <w:pPr>
              <w:tabs>
                <w:tab w:val="left" w:pos="5580"/>
              </w:tabs>
              <w:spacing w:before="120" w:after="120" w:line="240" w:lineRule="auto"/>
              <w:jc w:val="center"/>
            </w:pPr>
            <w:r>
              <w:t>New controls</w:t>
            </w:r>
          </w:p>
        </w:tc>
      </w:tr>
      <w:tr w:rsidR="008F0DF3" w14:paraId="10AAD095" w14:textId="17C6E319" w:rsidTr="00CC59EF">
        <w:tc>
          <w:tcPr>
            <w:tcW w:w="428" w:type="pct"/>
            <w:shd w:val="clear" w:color="auto" w:fill="D9D9D9" w:themeFill="background1" w:themeFillShade="D9"/>
          </w:tcPr>
          <w:p w14:paraId="61047D78" w14:textId="07133AF6" w:rsidR="008F0DF3" w:rsidRDefault="008F0DF3" w:rsidP="008F0DF3">
            <w:pPr>
              <w:tabs>
                <w:tab w:val="left" w:pos="5580"/>
              </w:tabs>
              <w:spacing w:before="120" w:after="120" w:line="240" w:lineRule="auto"/>
              <w:jc w:val="center"/>
            </w:pPr>
            <w:r>
              <w:t>Yes</w:t>
            </w:r>
          </w:p>
        </w:tc>
        <w:tc>
          <w:tcPr>
            <w:tcW w:w="410" w:type="pct"/>
          </w:tcPr>
          <w:p w14:paraId="7637D68F" w14:textId="4BD822A4" w:rsidR="008F0DF3" w:rsidRDefault="008F0DF3" w:rsidP="008F0DF3">
            <w:pPr>
              <w:tabs>
                <w:tab w:val="left" w:pos="5580"/>
              </w:tabs>
              <w:spacing w:before="120" w:after="120" w:line="240" w:lineRule="auto"/>
              <w:jc w:val="center"/>
            </w:pPr>
            <w:r>
              <w:fldChar w:fldCharType="begin">
                <w:ffData>
                  <w:name w:val="Check1"/>
                  <w:enabled/>
                  <w:calcOnExit w:val="0"/>
                  <w:checkBox>
                    <w:sizeAuto/>
                    <w:default w:val="0"/>
                  </w:checkBox>
                </w:ffData>
              </w:fldChar>
            </w:r>
            <w:bookmarkStart w:id="9" w:name="Check1"/>
            <w:r>
              <w:instrText xml:space="preserve"> FORMCHECKBOX </w:instrText>
            </w:r>
            <w:r>
              <w:fldChar w:fldCharType="separate"/>
            </w:r>
            <w:r>
              <w:fldChar w:fldCharType="end"/>
            </w:r>
            <w:bookmarkEnd w:id="9"/>
          </w:p>
        </w:tc>
        <w:tc>
          <w:tcPr>
            <w:tcW w:w="402" w:type="pct"/>
            <w:shd w:val="clear" w:color="auto" w:fill="D9D9D9" w:themeFill="background1" w:themeFillShade="D9"/>
          </w:tcPr>
          <w:p w14:paraId="01B312EC" w14:textId="5EE059F9" w:rsidR="008F0DF3" w:rsidRDefault="008F0DF3" w:rsidP="008F0DF3">
            <w:pPr>
              <w:tabs>
                <w:tab w:val="left" w:pos="5580"/>
              </w:tabs>
              <w:spacing w:before="120" w:after="120" w:line="240" w:lineRule="auto"/>
              <w:jc w:val="center"/>
            </w:pPr>
            <w:r>
              <w:t>No</w:t>
            </w:r>
          </w:p>
        </w:tc>
        <w:tc>
          <w:tcPr>
            <w:tcW w:w="399" w:type="pct"/>
          </w:tcPr>
          <w:p w14:paraId="572F21A9" w14:textId="4C29047B" w:rsidR="008F0DF3" w:rsidRDefault="008F0DF3" w:rsidP="008F0DF3">
            <w:pPr>
              <w:tabs>
                <w:tab w:val="left" w:pos="5580"/>
              </w:tabs>
              <w:spacing w:before="120" w:after="120" w:line="240" w:lineRule="auto"/>
              <w:jc w:val="center"/>
            </w:pPr>
            <w:r>
              <w:fldChar w:fldCharType="begin">
                <w:ffData>
                  <w:name w:val="Check2"/>
                  <w:enabled/>
                  <w:calcOnExit w:val="0"/>
                  <w:checkBox>
                    <w:sizeAuto/>
                    <w:default w:val="0"/>
                  </w:checkBox>
                </w:ffData>
              </w:fldChar>
            </w:r>
            <w:bookmarkStart w:id="10" w:name="Check2"/>
            <w:r>
              <w:instrText xml:space="preserve"> FORMCHECKBOX </w:instrText>
            </w:r>
            <w:r>
              <w:fldChar w:fldCharType="separate"/>
            </w:r>
            <w:r>
              <w:fldChar w:fldCharType="end"/>
            </w:r>
            <w:bookmarkEnd w:id="10"/>
          </w:p>
        </w:tc>
        <w:tc>
          <w:tcPr>
            <w:tcW w:w="422" w:type="pct"/>
            <w:shd w:val="clear" w:color="auto" w:fill="D9D9D9" w:themeFill="background1" w:themeFillShade="D9"/>
          </w:tcPr>
          <w:p w14:paraId="5F6B017B" w14:textId="6000522A" w:rsidR="008F0DF3" w:rsidRDefault="008F0DF3" w:rsidP="008F0DF3">
            <w:pPr>
              <w:tabs>
                <w:tab w:val="left" w:pos="5580"/>
              </w:tabs>
              <w:spacing w:before="120" w:after="120" w:line="240" w:lineRule="auto"/>
              <w:jc w:val="center"/>
            </w:pPr>
            <w:r>
              <w:t>Yes</w:t>
            </w:r>
          </w:p>
        </w:tc>
        <w:tc>
          <w:tcPr>
            <w:tcW w:w="408" w:type="pct"/>
          </w:tcPr>
          <w:p w14:paraId="462B3805" w14:textId="783025FC" w:rsidR="008F0DF3" w:rsidRDefault="008F0DF3" w:rsidP="008F0DF3">
            <w:pPr>
              <w:tabs>
                <w:tab w:val="left" w:pos="5580"/>
              </w:tabs>
              <w:spacing w:before="120" w:after="120" w:line="240" w:lineRule="auto"/>
              <w:jc w:val="center"/>
            </w:pPr>
            <w:r>
              <w:fldChar w:fldCharType="begin">
                <w:ffData>
                  <w:name w:val="Check3"/>
                  <w:enabled/>
                  <w:calcOnExit w:val="0"/>
                  <w:checkBox>
                    <w:sizeAuto/>
                    <w:default w:val="0"/>
                  </w:checkBox>
                </w:ffData>
              </w:fldChar>
            </w:r>
            <w:bookmarkStart w:id="11" w:name="Check3"/>
            <w:r>
              <w:instrText xml:space="preserve"> FORMCHECKBOX </w:instrText>
            </w:r>
            <w:r>
              <w:fldChar w:fldCharType="separate"/>
            </w:r>
            <w:r>
              <w:fldChar w:fldCharType="end"/>
            </w:r>
            <w:bookmarkEnd w:id="11"/>
          </w:p>
        </w:tc>
        <w:tc>
          <w:tcPr>
            <w:tcW w:w="402" w:type="pct"/>
            <w:shd w:val="clear" w:color="auto" w:fill="D9D9D9" w:themeFill="background1" w:themeFillShade="D9"/>
          </w:tcPr>
          <w:p w14:paraId="41F05CAE" w14:textId="162D42A6" w:rsidR="008F0DF3" w:rsidRDefault="008F0DF3" w:rsidP="008F0DF3">
            <w:pPr>
              <w:tabs>
                <w:tab w:val="left" w:pos="5580"/>
              </w:tabs>
              <w:spacing w:before="120" w:after="120" w:line="240" w:lineRule="auto"/>
              <w:jc w:val="center"/>
            </w:pPr>
            <w:r>
              <w:t>No</w:t>
            </w:r>
          </w:p>
        </w:tc>
        <w:tc>
          <w:tcPr>
            <w:tcW w:w="399" w:type="pct"/>
          </w:tcPr>
          <w:p w14:paraId="0310F9AD" w14:textId="01A72083" w:rsidR="008F0DF3" w:rsidRDefault="008F0DF3" w:rsidP="008F0DF3">
            <w:pPr>
              <w:tabs>
                <w:tab w:val="left" w:pos="5580"/>
              </w:tabs>
              <w:spacing w:before="120" w:after="120" w:line="240" w:lineRule="auto"/>
              <w:jc w:val="center"/>
            </w:pPr>
            <w:r>
              <w:fldChar w:fldCharType="begin">
                <w:ffData>
                  <w:name w:val="Check4"/>
                  <w:enabled/>
                  <w:calcOnExit w:val="0"/>
                  <w:checkBox>
                    <w:sizeAuto/>
                    <w:default w:val="0"/>
                  </w:checkBox>
                </w:ffData>
              </w:fldChar>
            </w:r>
            <w:bookmarkStart w:id="12" w:name="Check4"/>
            <w:r>
              <w:instrText xml:space="preserve"> FORMCHECKBOX </w:instrText>
            </w:r>
            <w:r>
              <w:fldChar w:fldCharType="separate"/>
            </w:r>
            <w:r>
              <w:fldChar w:fldCharType="end"/>
            </w:r>
            <w:bookmarkEnd w:id="12"/>
          </w:p>
        </w:tc>
        <w:tc>
          <w:tcPr>
            <w:tcW w:w="1730" w:type="pct"/>
            <w:vMerge/>
            <w:shd w:val="clear" w:color="auto" w:fill="D9D9D9" w:themeFill="background1" w:themeFillShade="D9"/>
          </w:tcPr>
          <w:p w14:paraId="6C519415" w14:textId="77777777" w:rsidR="008F0DF3" w:rsidRDefault="008F0DF3" w:rsidP="008F0DF3">
            <w:pPr>
              <w:tabs>
                <w:tab w:val="left" w:pos="5580"/>
              </w:tabs>
              <w:spacing w:before="120" w:after="120" w:line="240" w:lineRule="auto"/>
            </w:pPr>
          </w:p>
        </w:tc>
      </w:tr>
      <w:tr w:rsidR="008F0DF3" w14:paraId="279D017A" w14:textId="3E14ACA4" w:rsidTr="00CC59EF">
        <w:tc>
          <w:tcPr>
            <w:tcW w:w="1639" w:type="pct"/>
            <w:gridSpan w:val="4"/>
          </w:tcPr>
          <w:p w14:paraId="38B5636F" w14:textId="442FFC56" w:rsidR="008F0DF3" w:rsidRDefault="008F0DF3" w:rsidP="00FB4F04">
            <w:pPr>
              <w:pStyle w:val="ListParagraph"/>
              <w:numPr>
                <w:ilvl w:val="0"/>
                <w:numId w:val="3"/>
              </w:numPr>
              <w:tabs>
                <w:tab w:val="left" w:pos="5580"/>
              </w:tabs>
              <w:spacing w:before="120" w:after="120" w:line="240" w:lineRule="auto"/>
            </w:pPr>
          </w:p>
        </w:tc>
        <w:tc>
          <w:tcPr>
            <w:tcW w:w="1631" w:type="pct"/>
            <w:gridSpan w:val="4"/>
          </w:tcPr>
          <w:p w14:paraId="239039F9" w14:textId="77777777" w:rsidR="008F0DF3" w:rsidRDefault="008F0DF3" w:rsidP="00FB4F04">
            <w:pPr>
              <w:pStyle w:val="ListParagraph"/>
              <w:numPr>
                <w:ilvl w:val="0"/>
                <w:numId w:val="3"/>
              </w:numPr>
              <w:tabs>
                <w:tab w:val="left" w:pos="5580"/>
              </w:tabs>
              <w:spacing w:before="120" w:after="120" w:line="240" w:lineRule="auto"/>
            </w:pPr>
          </w:p>
        </w:tc>
        <w:tc>
          <w:tcPr>
            <w:tcW w:w="1730" w:type="pct"/>
          </w:tcPr>
          <w:p w14:paraId="5A3E6B08" w14:textId="77777777" w:rsidR="008F0DF3" w:rsidRDefault="008F0DF3" w:rsidP="00FB4F04">
            <w:pPr>
              <w:pStyle w:val="ListParagraph"/>
              <w:numPr>
                <w:ilvl w:val="0"/>
                <w:numId w:val="3"/>
              </w:numPr>
              <w:tabs>
                <w:tab w:val="left" w:pos="5580"/>
              </w:tabs>
              <w:spacing w:before="120" w:after="120" w:line="240" w:lineRule="auto"/>
            </w:pPr>
          </w:p>
        </w:tc>
      </w:tr>
    </w:tbl>
    <w:p w14:paraId="43E844F2" w14:textId="6E9F7543" w:rsidR="00A461A1" w:rsidRPr="00A461A1" w:rsidRDefault="00A461A1" w:rsidP="00A461A1">
      <w:pPr>
        <w:tabs>
          <w:tab w:val="left" w:pos="5580"/>
        </w:tabs>
      </w:pPr>
    </w:p>
    <w:sectPr w:rsidR="00A461A1" w:rsidRPr="00A461A1" w:rsidSect="005B041F">
      <w:headerReference w:type="even" r:id="rId8"/>
      <w:headerReference w:type="default" r:id="rId9"/>
      <w:footerReference w:type="default" r:id="rId10"/>
      <w:headerReference w:type="first" r:id="rId11"/>
      <w:pgSz w:w="16838" w:h="11906" w:orient="landscape"/>
      <w:pgMar w:top="1247" w:right="567" w:bottom="567" w:left="567"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7219D" w14:textId="77777777" w:rsidR="00763BFF" w:rsidRDefault="00763BFF" w:rsidP="00A461A1">
      <w:pPr>
        <w:spacing w:after="0" w:line="240" w:lineRule="auto"/>
      </w:pPr>
      <w:r>
        <w:separator/>
      </w:r>
    </w:p>
  </w:endnote>
  <w:endnote w:type="continuationSeparator" w:id="0">
    <w:p w14:paraId="10D69094" w14:textId="77777777" w:rsidR="00763BFF" w:rsidRDefault="00763BFF" w:rsidP="00A46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ork Sans">
    <w:panose1 w:val="00000000000000000000"/>
    <w:charset w:val="00"/>
    <w:family w:val="auto"/>
    <w:pitch w:val="variable"/>
    <w:sig w:usb0="A00000FF" w:usb1="5000E07B" w:usb2="00000000" w:usb3="00000000" w:csb0="00000193" w:csb1="00000000"/>
  </w:font>
  <w:font w:name="Noto Serif Armenian">
    <w:panose1 w:val="00000000000000000000"/>
    <w:charset w:val="00"/>
    <w:family w:val="auto"/>
    <w:pitch w:val="variable"/>
    <w:sig w:usb0="80000447" w:usb1="40002000" w:usb2="00000000" w:usb3="00000000" w:csb0="00000093" w:csb1="00000000"/>
  </w:font>
  <w:font w:name="Arial">
    <w:panose1 w:val="020B0604020202020204"/>
    <w:charset w:val="00"/>
    <w:family w:val="swiss"/>
    <w:pitch w:val="variable"/>
    <w:sig w:usb0="E0002EFF" w:usb1="C000785B" w:usb2="00000009" w:usb3="00000000" w:csb0="000001FF" w:csb1="00000000"/>
  </w:font>
  <w:font w:name="Noto Serif Armenian Light">
    <w:panose1 w:val="00000000000000000000"/>
    <w:charset w:val="00"/>
    <w:family w:val="auto"/>
    <w:pitch w:val="variable"/>
    <w:sig w:usb0="80000447" w:usb1="40002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FAC64C" w14:textId="6E1737E0" w:rsidR="00A461A1" w:rsidRPr="00A461A1" w:rsidRDefault="00A461A1">
    <w:pPr>
      <w:pStyle w:val="Footer"/>
      <w:rPr>
        <w:sz w:val="18"/>
        <w:szCs w:val="18"/>
      </w:rPr>
    </w:pPr>
    <w:r w:rsidRPr="00A461A1">
      <w:rPr>
        <w:rFonts w:ascii="Noto Serif Armenian Light" w:hAnsi="Noto Serif Armenian Light"/>
        <w:noProof/>
        <w:sz w:val="18"/>
        <w:szCs w:val="18"/>
      </w:rPr>
      <mc:AlternateContent>
        <mc:Choice Requires="wps">
          <w:drawing>
            <wp:anchor distT="0" distB="0" distL="114300" distR="114300" simplePos="0" relativeHeight="251656192" behindDoc="1" locked="0" layoutInCell="1" allowOverlap="1" wp14:anchorId="23A52A54" wp14:editId="67F43966">
              <wp:simplePos x="0" y="0"/>
              <wp:positionH relativeFrom="page">
                <wp:posOffset>19050</wp:posOffset>
              </wp:positionH>
              <wp:positionV relativeFrom="paragraph">
                <wp:posOffset>-21590</wp:posOffset>
              </wp:positionV>
              <wp:extent cx="11534775" cy="84772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1534775" cy="847725"/>
                      </a:xfrm>
                      <a:prstGeom prst="rect">
                        <a:avLst/>
                      </a:prstGeom>
                      <a:solidFill>
                        <a:srgbClr val="C9B5EF"/>
                      </a:solidFill>
                      <a:ln>
                        <a:solidFill>
                          <a:srgbClr val="C9B5EF"/>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396FF7" w14:textId="77777777" w:rsidR="00A461A1" w:rsidRDefault="00A461A1" w:rsidP="00A461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52A54" id="Rectangle 5" o:spid="_x0000_s1028" style="position:absolute;margin-left:1.5pt;margin-top:-1.7pt;width:908.25pt;height:66.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" fillcolor="#c9b5ef" strokecolor="#c9b5ef" strokeweight="2pt">
              <v:textbox>
                <w:txbxContent>
                  <w:p w14:paraId="42396FF7" w14:textId="77777777" w:rsidR="00A461A1" w:rsidRDefault="00A461A1" w:rsidP="00A461A1"/>
                </w:txbxContent>
              </v:textbox>
              <w10:wrap anchorx="page"/>
            </v:rect>
          </w:pict>
        </mc:Fallback>
      </mc:AlternateContent>
    </w:r>
    <w:r w:rsidRPr="00A461A1">
      <w:rPr>
        <w:sz w:val="18"/>
        <w:szCs w:val="18"/>
      </w:rPr>
      <w:t>Risk Assessment Form (004F) V5</w:t>
    </w:r>
    <w:r>
      <w:rPr>
        <w:sz w:val="18"/>
        <w:szCs w:val="18"/>
      </w:rPr>
      <w:tab/>
    </w:r>
    <w:r>
      <w:rPr>
        <w:sz w:val="18"/>
        <w:szCs w:val="18"/>
      </w:rPr>
      <w:tab/>
    </w:r>
    <w:r w:rsidRPr="00A461A1">
      <w:rPr>
        <w:sz w:val="18"/>
        <w:szCs w:val="18"/>
      </w:rPr>
      <w:t xml:space="preserve">Page </w:t>
    </w:r>
    <w:r w:rsidRPr="00A461A1">
      <w:rPr>
        <w:sz w:val="18"/>
        <w:szCs w:val="18"/>
      </w:rPr>
      <w:fldChar w:fldCharType="begin"/>
    </w:r>
    <w:r w:rsidRPr="00A461A1">
      <w:rPr>
        <w:sz w:val="18"/>
        <w:szCs w:val="18"/>
      </w:rPr>
      <w:instrText xml:space="preserve"> PAGE  \* Arabic  \* MERGEFORMAT </w:instrText>
    </w:r>
    <w:r w:rsidRPr="00A461A1">
      <w:rPr>
        <w:sz w:val="18"/>
        <w:szCs w:val="18"/>
      </w:rPr>
      <w:fldChar w:fldCharType="separate"/>
    </w:r>
    <w:r w:rsidRPr="00A461A1">
      <w:rPr>
        <w:noProof/>
        <w:sz w:val="18"/>
        <w:szCs w:val="18"/>
      </w:rPr>
      <w:t>1</w:t>
    </w:r>
    <w:r w:rsidRPr="00A461A1">
      <w:rPr>
        <w:sz w:val="18"/>
        <w:szCs w:val="18"/>
      </w:rPr>
      <w:fldChar w:fldCharType="end"/>
    </w:r>
    <w:r w:rsidRPr="00A461A1">
      <w:rPr>
        <w:sz w:val="18"/>
        <w:szCs w:val="18"/>
      </w:rPr>
      <w:t xml:space="preserve"> of </w:t>
    </w:r>
    <w:r w:rsidRPr="00A461A1">
      <w:rPr>
        <w:sz w:val="18"/>
        <w:szCs w:val="18"/>
      </w:rPr>
      <w:fldChar w:fldCharType="begin"/>
    </w:r>
    <w:r w:rsidRPr="00A461A1">
      <w:rPr>
        <w:sz w:val="18"/>
        <w:szCs w:val="18"/>
      </w:rPr>
      <w:instrText xml:space="preserve"> NUMPAGES  \* Arabic  \* MERGEFORMAT </w:instrText>
    </w:r>
    <w:r w:rsidRPr="00A461A1">
      <w:rPr>
        <w:sz w:val="18"/>
        <w:szCs w:val="18"/>
      </w:rPr>
      <w:fldChar w:fldCharType="separate"/>
    </w:r>
    <w:r w:rsidRPr="00A461A1">
      <w:rPr>
        <w:noProof/>
        <w:sz w:val="18"/>
        <w:szCs w:val="18"/>
      </w:rPr>
      <w:t>2</w:t>
    </w:r>
    <w:r w:rsidRPr="00A461A1">
      <w:rPr>
        <w:sz w:val="18"/>
        <w:szCs w:val="18"/>
      </w:rPr>
      <w:fldChar w:fldCharType="end"/>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sidRPr="00A461A1">
      <w:rPr>
        <w:sz w:val="18"/>
        <w:szCs w:val="18"/>
      </w:rPr>
      <w:t>February 2025</w:t>
    </w:r>
  </w:p>
  <w:p w14:paraId="77646EE6" w14:textId="353F1811" w:rsidR="00A461A1" w:rsidRPr="00A461A1" w:rsidRDefault="00A461A1">
    <w:pPr>
      <w:pStyle w:val="Footer"/>
      <w:rPr>
        <w:sz w:val="18"/>
        <w:szCs w:val="18"/>
      </w:rPr>
    </w:pPr>
    <w:r w:rsidRPr="00A461A1">
      <w:rPr>
        <w:sz w:val="18"/>
        <w:szCs w:val="18"/>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06192" w14:textId="77777777" w:rsidR="00763BFF" w:rsidRDefault="00763BFF" w:rsidP="00A461A1">
      <w:pPr>
        <w:spacing w:after="0" w:line="240" w:lineRule="auto"/>
      </w:pPr>
      <w:r>
        <w:separator/>
      </w:r>
    </w:p>
  </w:footnote>
  <w:footnote w:type="continuationSeparator" w:id="0">
    <w:p w14:paraId="2182D8C2" w14:textId="77777777" w:rsidR="00763BFF" w:rsidRDefault="00763BFF" w:rsidP="00A46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A3327" w14:textId="632D1888" w:rsidR="003D6393" w:rsidRDefault="00000000">
    <w:pPr>
      <w:pStyle w:val="Header"/>
    </w:pPr>
    <w:r>
      <w:rPr>
        <w:noProof/>
      </w:rPr>
      <w:pict w14:anchorId="5F0F2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9" o:spid="_x0000_s1026" type="#_x0000_t136" style="position:absolute;margin-left:0;margin-top:0;width:708.85pt;height:30.15pt;rotation:315;z-index:-251646976;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CA3CE" w14:textId="4508E7B8" w:rsidR="00A461A1" w:rsidRDefault="00A461A1">
    <w:pPr>
      <w:pStyle w:val="Header"/>
    </w:pPr>
    <w:r w:rsidRPr="000D112C">
      <w:rPr>
        <w:i/>
        <w:iCs/>
        <w:noProof/>
      </w:rPr>
      <w:drawing>
        <wp:anchor distT="0" distB="0" distL="114300" distR="114300" simplePos="0" relativeHeight="251658240" behindDoc="0" locked="0" layoutInCell="1" allowOverlap="1" wp14:anchorId="0C671BA4" wp14:editId="7FE86FC3">
          <wp:simplePos x="0" y="0"/>
          <wp:positionH relativeFrom="margin">
            <wp:posOffset>-473710</wp:posOffset>
          </wp:positionH>
          <wp:positionV relativeFrom="paragraph">
            <wp:posOffset>-535940</wp:posOffset>
          </wp:positionV>
          <wp:extent cx="895350" cy="899795"/>
          <wp:effectExtent l="0" t="0" r="0" b="0"/>
          <wp:wrapNone/>
          <wp:docPr id="1912173804" name="Picture 1912173804" descr="A whit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white and black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535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112C">
      <w:rPr>
        <w:i/>
        <w:iCs/>
        <w:noProof/>
      </w:rPr>
      <mc:AlternateContent>
        <mc:Choice Requires="wps">
          <w:drawing>
            <wp:anchor distT="0" distB="0" distL="114300" distR="114300" simplePos="0" relativeHeight="251660288" behindDoc="0" locked="0" layoutInCell="1" allowOverlap="1" wp14:anchorId="4EEFAC16" wp14:editId="776C7F2C">
              <wp:simplePos x="0" y="0"/>
              <wp:positionH relativeFrom="page">
                <wp:posOffset>1438274</wp:posOffset>
              </wp:positionH>
              <wp:positionV relativeFrom="paragraph">
                <wp:posOffset>-364490</wp:posOffset>
              </wp:positionV>
              <wp:extent cx="6505575" cy="647700"/>
              <wp:effectExtent l="0" t="0" r="0" b="0"/>
              <wp:wrapNone/>
              <wp:docPr id="1701778502" name="Text Box 6"/>
              <wp:cNvGraphicFramePr/>
              <a:graphic xmlns:a="http://schemas.openxmlformats.org/drawingml/2006/main">
                <a:graphicData uri="http://schemas.microsoft.com/office/word/2010/wordprocessingShape">
                  <wps:wsp>
                    <wps:cNvSpPr txBox="1"/>
                    <wps:spPr>
                      <a:xfrm>
                        <a:off x="0" y="0"/>
                        <a:ext cx="6505575" cy="647700"/>
                      </a:xfrm>
                      <a:prstGeom prst="rect">
                        <a:avLst/>
                      </a:prstGeom>
                      <a:noFill/>
                      <a:ln w="6350">
                        <a:noFill/>
                      </a:ln>
                    </wps:spPr>
                    <wps:txb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AC16" id="_x0000_t202" coordsize="21600,21600" o:spt="202" path="m,l,21600r21600,l21600,xe">
              <v:stroke joinstyle="miter"/>
              <v:path gradientshapeok="t" o:connecttype="rect"/>
            </v:shapetype>
            <v:shape id="Text Box 6" o:spid="_x0000_s1027" type="#_x0000_t202" style="position:absolute;margin-left:113.25pt;margin-top:-28.7pt;width:512.25pt;height:5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" filled="f" stroked="f" strokeweight=".5pt">
              <v:textbox>
                <w:txbxContent>
                  <w:p w14:paraId="2085A94F" w14:textId="77777777" w:rsidR="00A461A1" w:rsidRPr="006C5A40" w:rsidRDefault="00A461A1" w:rsidP="00A461A1">
                    <w:pPr>
                      <w:jc w:val="center"/>
                      <w:rPr>
                        <w:color w:val="FFFFFF" w:themeColor="background1"/>
                        <w:sz w:val="44"/>
                        <w:szCs w:val="44"/>
                      </w:rPr>
                    </w:pPr>
                    <w:r>
                      <w:rPr>
                        <w:color w:val="FFFAEC"/>
                        <w:sz w:val="44"/>
                        <w:szCs w:val="44"/>
                      </w:rPr>
                      <w:t>Risk Assessment Form</w:t>
                    </w:r>
                  </w:p>
                </w:txbxContent>
              </v:textbox>
              <w10:wrap anchorx="page"/>
            </v:shape>
          </w:pict>
        </mc:Fallback>
      </mc:AlternateContent>
    </w:r>
    <w:r>
      <w:rPr>
        <w:noProof/>
      </w:rPr>
      <mc:AlternateContent>
        <mc:Choice Requires="wps">
          <w:drawing>
            <wp:anchor distT="0" distB="0" distL="114300" distR="114300" simplePos="0" relativeHeight="251654144" behindDoc="0" locked="0" layoutInCell="1" allowOverlap="1" wp14:anchorId="4DAFD5AE" wp14:editId="6BA4D8F5">
              <wp:simplePos x="0" y="0"/>
              <wp:positionH relativeFrom="page">
                <wp:posOffset>26035</wp:posOffset>
              </wp:positionH>
              <wp:positionV relativeFrom="paragraph">
                <wp:posOffset>-448310</wp:posOffset>
              </wp:positionV>
              <wp:extent cx="10668000" cy="771525"/>
              <wp:effectExtent l="0" t="0" r="19050" b="28575"/>
              <wp:wrapNone/>
              <wp:docPr id="614895724" name="Flowchart: Document 4"/>
              <wp:cNvGraphicFramePr/>
              <a:graphic xmlns:a="http://schemas.openxmlformats.org/drawingml/2006/main">
                <a:graphicData uri="http://schemas.microsoft.com/office/word/2010/wordprocessingShape">
                  <wps:wsp>
                    <wps:cNvSpPr/>
                    <wps:spPr>
                      <a:xfrm>
                        <a:off x="0" y="0"/>
                        <a:ext cx="10668000" cy="771525"/>
                      </a:xfrm>
                      <a:prstGeom prst="flowChartDocument">
                        <a:avLst/>
                      </a:prstGeom>
                      <a:solidFill>
                        <a:srgbClr val="533E7C"/>
                      </a:solidFill>
                      <a:ln>
                        <a:solidFill>
                          <a:srgbClr val="533E7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D10AA"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6" type="#_x0000_t114" style="position:absolute;margin-left:2.05pt;margin-top:-35.3pt;width:840pt;height:60.7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" fillcolor="#533e7c" strokecolor="#533e7c" strokeweight="2pt">
              <w10:wrap anchorx="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827B" w14:textId="7F8D20E8" w:rsidR="003D6393" w:rsidRDefault="00000000">
    <w:pPr>
      <w:pStyle w:val="Header"/>
    </w:pPr>
    <w:r>
      <w:rPr>
        <w:noProof/>
      </w:rPr>
      <w:pict w14:anchorId="6BA6F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34578" o:spid="_x0000_s1025" type="#_x0000_t136" style="position:absolute;margin-left:0;margin-top:0;width:708.85pt;height:30.15pt;rotation:315;z-index:-251649024;mso-position-horizontal:center;mso-position-horizontal-relative:margin;mso-position-vertical:center;mso-position-vertical-relative:margin" o:allowincell="f" fillcolor="#533e7c [3204]" stroked="f">
          <v:textpath style="font-family:&quot;Work Sans&quot;;font-size:1pt" string="Template only MUST modify to site condition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908D0"/>
    <w:multiLevelType w:val="hybridMultilevel"/>
    <w:tmpl w:val="89A4E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D04007"/>
    <w:multiLevelType w:val="hybridMultilevel"/>
    <w:tmpl w:val="1ADA912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5344AE3"/>
    <w:multiLevelType w:val="hybridMultilevel"/>
    <w:tmpl w:val="3A9C0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825A42"/>
    <w:multiLevelType w:val="hybridMultilevel"/>
    <w:tmpl w:val="A59CCE2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09A53B97"/>
    <w:multiLevelType w:val="hybridMultilevel"/>
    <w:tmpl w:val="9A145A7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FEA433F"/>
    <w:multiLevelType w:val="hybridMultilevel"/>
    <w:tmpl w:val="1E4E0F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12341150"/>
    <w:multiLevelType w:val="hybridMultilevel"/>
    <w:tmpl w:val="C05C13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9A7BF4"/>
    <w:multiLevelType w:val="hybridMultilevel"/>
    <w:tmpl w:val="606A5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51391A"/>
    <w:multiLevelType w:val="hybridMultilevel"/>
    <w:tmpl w:val="AB14AB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EC34DD0"/>
    <w:multiLevelType w:val="hybridMultilevel"/>
    <w:tmpl w:val="F836D4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20CE332F"/>
    <w:multiLevelType w:val="hybridMultilevel"/>
    <w:tmpl w:val="7AFA2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1AF63F4"/>
    <w:multiLevelType w:val="hybridMultilevel"/>
    <w:tmpl w:val="84D67A6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368C670E"/>
    <w:multiLevelType w:val="hybridMultilevel"/>
    <w:tmpl w:val="B590E934"/>
    <w:lvl w:ilvl="0" w:tplc="0C090001">
      <w:start w:val="1"/>
      <w:numFmt w:val="bullet"/>
      <w:lvlText w:val=""/>
      <w:lvlJc w:val="left"/>
      <w:pPr>
        <w:ind w:left="405" w:hanging="360"/>
      </w:pPr>
      <w:rPr>
        <w:rFonts w:ascii="Symbol" w:hAnsi="Symbol"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3" w15:restartNumberingAfterBreak="0">
    <w:nsid w:val="37591E84"/>
    <w:multiLevelType w:val="hybridMultilevel"/>
    <w:tmpl w:val="3F809B4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B22483F"/>
    <w:multiLevelType w:val="hybridMultilevel"/>
    <w:tmpl w:val="BE540F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401C398E"/>
    <w:multiLevelType w:val="hybridMultilevel"/>
    <w:tmpl w:val="46D24F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C4F3EE9"/>
    <w:multiLevelType w:val="hybridMultilevel"/>
    <w:tmpl w:val="4D94A90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7" w15:restartNumberingAfterBreak="0">
    <w:nsid w:val="50016A94"/>
    <w:multiLevelType w:val="hybridMultilevel"/>
    <w:tmpl w:val="0966D3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50B27822"/>
    <w:multiLevelType w:val="hybridMultilevel"/>
    <w:tmpl w:val="15FCB4D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532B53E7"/>
    <w:multiLevelType w:val="hybridMultilevel"/>
    <w:tmpl w:val="DCFEA5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4755952"/>
    <w:multiLevelType w:val="multilevel"/>
    <w:tmpl w:val="F5DA3A9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53A6820"/>
    <w:multiLevelType w:val="hybridMultilevel"/>
    <w:tmpl w:val="3320D0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AF629AF"/>
    <w:multiLevelType w:val="hybridMultilevel"/>
    <w:tmpl w:val="9D1221E6"/>
    <w:lvl w:ilvl="0" w:tplc="0C090005">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6F2A7E8C"/>
    <w:multiLevelType w:val="hybridMultilevel"/>
    <w:tmpl w:val="FE94231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7FFE7B0E"/>
    <w:multiLevelType w:val="hybridMultilevel"/>
    <w:tmpl w:val="7B0C1046"/>
    <w:lvl w:ilvl="0" w:tplc="0C090001">
      <w:start w:val="1"/>
      <w:numFmt w:val="bullet"/>
      <w:lvlText w:val=""/>
      <w:lvlJc w:val="left"/>
      <w:pPr>
        <w:ind w:left="754" w:hanging="360"/>
      </w:pPr>
      <w:rPr>
        <w:rFonts w:ascii="Symbol" w:hAnsi="Symbol" w:hint="default"/>
      </w:rPr>
    </w:lvl>
    <w:lvl w:ilvl="1" w:tplc="0C090003">
      <w:start w:val="1"/>
      <w:numFmt w:val="bullet"/>
      <w:lvlText w:val="o"/>
      <w:lvlJc w:val="left"/>
      <w:pPr>
        <w:ind w:left="1474" w:hanging="360"/>
      </w:pPr>
      <w:rPr>
        <w:rFonts w:ascii="Courier New" w:hAnsi="Courier New" w:cs="Courier New" w:hint="default"/>
      </w:rPr>
    </w:lvl>
    <w:lvl w:ilvl="2" w:tplc="0C090005">
      <w:start w:val="1"/>
      <w:numFmt w:val="bullet"/>
      <w:lvlText w:val=""/>
      <w:lvlJc w:val="left"/>
      <w:pPr>
        <w:ind w:left="2194" w:hanging="360"/>
      </w:pPr>
      <w:rPr>
        <w:rFonts w:ascii="Wingdings" w:hAnsi="Wingdings" w:hint="default"/>
      </w:rPr>
    </w:lvl>
    <w:lvl w:ilvl="3" w:tplc="0C090001">
      <w:start w:val="1"/>
      <w:numFmt w:val="bullet"/>
      <w:lvlText w:val=""/>
      <w:lvlJc w:val="left"/>
      <w:pPr>
        <w:ind w:left="2914" w:hanging="360"/>
      </w:pPr>
      <w:rPr>
        <w:rFonts w:ascii="Symbol" w:hAnsi="Symbol" w:hint="default"/>
      </w:rPr>
    </w:lvl>
    <w:lvl w:ilvl="4" w:tplc="0C090003">
      <w:start w:val="1"/>
      <w:numFmt w:val="bullet"/>
      <w:lvlText w:val="o"/>
      <w:lvlJc w:val="left"/>
      <w:pPr>
        <w:ind w:left="3634" w:hanging="360"/>
      </w:pPr>
      <w:rPr>
        <w:rFonts w:ascii="Courier New" w:hAnsi="Courier New" w:cs="Courier New" w:hint="default"/>
      </w:rPr>
    </w:lvl>
    <w:lvl w:ilvl="5" w:tplc="0C090005">
      <w:start w:val="1"/>
      <w:numFmt w:val="bullet"/>
      <w:lvlText w:val=""/>
      <w:lvlJc w:val="left"/>
      <w:pPr>
        <w:ind w:left="4354" w:hanging="360"/>
      </w:pPr>
      <w:rPr>
        <w:rFonts w:ascii="Wingdings" w:hAnsi="Wingdings" w:hint="default"/>
      </w:rPr>
    </w:lvl>
    <w:lvl w:ilvl="6" w:tplc="0C090001">
      <w:start w:val="1"/>
      <w:numFmt w:val="bullet"/>
      <w:lvlText w:val=""/>
      <w:lvlJc w:val="left"/>
      <w:pPr>
        <w:ind w:left="5074" w:hanging="360"/>
      </w:pPr>
      <w:rPr>
        <w:rFonts w:ascii="Symbol" w:hAnsi="Symbol" w:hint="default"/>
      </w:rPr>
    </w:lvl>
    <w:lvl w:ilvl="7" w:tplc="0C090003">
      <w:start w:val="1"/>
      <w:numFmt w:val="bullet"/>
      <w:lvlText w:val="o"/>
      <w:lvlJc w:val="left"/>
      <w:pPr>
        <w:ind w:left="5794" w:hanging="360"/>
      </w:pPr>
      <w:rPr>
        <w:rFonts w:ascii="Courier New" w:hAnsi="Courier New" w:cs="Courier New" w:hint="default"/>
      </w:rPr>
    </w:lvl>
    <w:lvl w:ilvl="8" w:tplc="0C090005">
      <w:start w:val="1"/>
      <w:numFmt w:val="bullet"/>
      <w:lvlText w:val=""/>
      <w:lvlJc w:val="left"/>
      <w:pPr>
        <w:ind w:left="6514" w:hanging="360"/>
      </w:pPr>
      <w:rPr>
        <w:rFonts w:ascii="Wingdings" w:hAnsi="Wingdings" w:hint="default"/>
      </w:rPr>
    </w:lvl>
  </w:abstractNum>
  <w:num w:numId="1" w16cid:durableId="1850562679">
    <w:abstractNumId w:val="20"/>
  </w:num>
  <w:num w:numId="2" w16cid:durableId="344211743">
    <w:abstractNumId w:val="20"/>
  </w:num>
  <w:num w:numId="3" w16cid:durableId="686255131">
    <w:abstractNumId w:val="10"/>
  </w:num>
  <w:num w:numId="4" w16cid:durableId="603734234">
    <w:abstractNumId w:val="23"/>
  </w:num>
  <w:num w:numId="5" w16cid:durableId="192034429">
    <w:abstractNumId w:val="2"/>
  </w:num>
  <w:num w:numId="6" w16cid:durableId="141654748">
    <w:abstractNumId w:val="23"/>
    <w:lvlOverride w:ilvl="0"/>
    <w:lvlOverride w:ilvl="1"/>
    <w:lvlOverride w:ilvl="2"/>
    <w:lvlOverride w:ilvl="3"/>
    <w:lvlOverride w:ilvl="4"/>
    <w:lvlOverride w:ilvl="5"/>
    <w:lvlOverride w:ilvl="6"/>
    <w:lvlOverride w:ilvl="7"/>
    <w:lvlOverride w:ilvl="8"/>
  </w:num>
  <w:num w:numId="7" w16cid:durableId="1216502052">
    <w:abstractNumId w:val="11"/>
    <w:lvlOverride w:ilvl="0"/>
    <w:lvlOverride w:ilvl="1"/>
    <w:lvlOverride w:ilvl="2"/>
    <w:lvlOverride w:ilvl="3"/>
    <w:lvlOverride w:ilvl="4"/>
    <w:lvlOverride w:ilvl="5"/>
    <w:lvlOverride w:ilvl="6"/>
    <w:lvlOverride w:ilvl="7"/>
    <w:lvlOverride w:ilvl="8"/>
  </w:num>
  <w:num w:numId="8" w16cid:durableId="497119758">
    <w:abstractNumId w:val="8"/>
    <w:lvlOverride w:ilvl="0"/>
    <w:lvlOverride w:ilvl="1"/>
    <w:lvlOverride w:ilvl="2"/>
    <w:lvlOverride w:ilvl="3"/>
    <w:lvlOverride w:ilvl="4"/>
    <w:lvlOverride w:ilvl="5"/>
    <w:lvlOverride w:ilvl="6"/>
    <w:lvlOverride w:ilvl="7"/>
    <w:lvlOverride w:ilvl="8"/>
  </w:num>
  <w:num w:numId="9" w16cid:durableId="107505848">
    <w:abstractNumId w:val="24"/>
    <w:lvlOverride w:ilvl="0"/>
    <w:lvlOverride w:ilvl="1"/>
    <w:lvlOverride w:ilvl="2"/>
    <w:lvlOverride w:ilvl="3"/>
    <w:lvlOverride w:ilvl="4"/>
    <w:lvlOverride w:ilvl="5"/>
    <w:lvlOverride w:ilvl="6"/>
    <w:lvlOverride w:ilvl="7"/>
    <w:lvlOverride w:ilvl="8"/>
  </w:num>
  <w:num w:numId="10" w16cid:durableId="514734852">
    <w:abstractNumId w:val="5"/>
    <w:lvlOverride w:ilvl="0"/>
    <w:lvlOverride w:ilvl="1"/>
    <w:lvlOverride w:ilvl="2"/>
    <w:lvlOverride w:ilvl="3"/>
    <w:lvlOverride w:ilvl="4"/>
    <w:lvlOverride w:ilvl="5"/>
    <w:lvlOverride w:ilvl="6"/>
    <w:lvlOverride w:ilvl="7"/>
    <w:lvlOverride w:ilvl="8"/>
  </w:num>
  <w:num w:numId="11" w16cid:durableId="525800218">
    <w:abstractNumId w:val="17"/>
  </w:num>
  <w:num w:numId="12" w16cid:durableId="1669364249">
    <w:abstractNumId w:val="21"/>
    <w:lvlOverride w:ilvl="0"/>
    <w:lvlOverride w:ilvl="1"/>
    <w:lvlOverride w:ilvl="2"/>
    <w:lvlOverride w:ilvl="3"/>
    <w:lvlOverride w:ilvl="4"/>
    <w:lvlOverride w:ilvl="5"/>
    <w:lvlOverride w:ilvl="6"/>
    <w:lvlOverride w:ilvl="7"/>
    <w:lvlOverride w:ilvl="8"/>
  </w:num>
  <w:num w:numId="13" w16cid:durableId="1327244216">
    <w:abstractNumId w:val="7"/>
    <w:lvlOverride w:ilvl="0"/>
    <w:lvlOverride w:ilvl="1"/>
    <w:lvlOverride w:ilvl="2"/>
    <w:lvlOverride w:ilvl="3"/>
    <w:lvlOverride w:ilvl="4"/>
    <w:lvlOverride w:ilvl="5"/>
    <w:lvlOverride w:ilvl="6"/>
    <w:lvlOverride w:ilvl="7"/>
    <w:lvlOverride w:ilvl="8"/>
  </w:num>
  <w:num w:numId="14" w16cid:durableId="1971548363">
    <w:abstractNumId w:val="22"/>
  </w:num>
  <w:num w:numId="15" w16cid:durableId="1724284715">
    <w:abstractNumId w:val="19"/>
    <w:lvlOverride w:ilvl="0"/>
    <w:lvlOverride w:ilvl="1"/>
    <w:lvlOverride w:ilvl="2"/>
    <w:lvlOverride w:ilvl="3"/>
    <w:lvlOverride w:ilvl="4"/>
    <w:lvlOverride w:ilvl="5"/>
    <w:lvlOverride w:ilvl="6"/>
    <w:lvlOverride w:ilvl="7"/>
    <w:lvlOverride w:ilvl="8"/>
  </w:num>
  <w:num w:numId="16" w16cid:durableId="165947332">
    <w:abstractNumId w:val="13"/>
    <w:lvlOverride w:ilvl="0"/>
    <w:lvlOverride w:ilvl="1"/>
    <w:lvlOverride w:ilvl="2"/>
    <w:lvlOverride w:ilvl="3"/>
    <w:lvlOverride w:ilvl="4"/>
    <w:lvlOverride w:ilvl="5"/>
    <w:lvlOverride w:ilvl="6"/>
    <w:lvlOverride w:ilvl="7"/>
    <w:lvlOverride w:ilvl="8"/>
  </w:num>
  <w:num w:numId="17" w16cid:durableId="1840534014">
    <w:abstractNumId w:val="9"/>
    <w:lvlOverride w:ilvl="0"/>
    <w:lvlOverride w:ilvl="1"/>
    <w:lvlOverride w:ilvl="2"/>
    <w:lvlOverride w:ilvl="3"/>
    <w:lvlOverride w:ilvl="4"/>
    <w:lvlOverride w:ilvl="5"/>
    <w:lvlOverride w:ilvl="6"/>
    <w:lvlOverride w:ilvl="7"/>
    <w:lvlOverride w:ilvl="8"/>
  </w:num>
  <w:num w:numId="18" w16cid:durableId="884172276">
    <w:abstractNumId w:val="12"/>
    <w:lvlOverride w:ilvl="0"/>
    <w:lvlOverride w:ilvl="1"/>
    <w:lvlOverride w:ilvl="2"/>
    <w:lvlOverride w:ilvl="3"/>
    <w:lvlOverride w:ilvl="4"/>
    <w:lvlOverride w:ilvl="5"/>
    <w:lvlOverride w:ilvl="6"/>
    <w:lvlOverride w:ilvl="7"/>
    <w:lvlOverride w:ilvl="8"/>
  </w:num>
  <w:num w:numId="19" w16cid:durableId="1092970626">
    <w:abstractNumId w:val="6"/>
  </w:num>
  <w:num w:numId="20" w16cid:durableId="513302467">
    <w:abstractNumId w:val="0"/>
  </w:num>
  <w:num w:numId="21" w16cid:durableId="170950182">
    <w:abstractNumId w:val="1"/>
    <w:lvlOverride w:ilvl="0"/>
    <w:lvlOverride w:ilvl="1"/>
    <w:lvlOverride w:ilvl="2"/>
    <w:lvlOverride w:ilvl="3"/>
    <w:lvlOverride w:ilvl="4"/>
    <w:lvlOverride w:ilvl="5"/>
    <w:lvlOverride w:ilvl="6"/>
    <w:lvlOverride w:ilvl="7"/>
    <w:lvlOverride w:ilvl="8"/>
  </w:num>
  <w:num w:numId="22" w16cid:durableId="504899823">
    <w:abstractNumId w:val="4"/>
    <w:lvlOverride w:ilvl="0"/>
    <w:lvlOverride w:ilvl="1"/>
    <w:lvlOverride w:ilvl="2"/>
    <w:lvlOverride w:ilvl="3"/>
    <w:lvlOverride w:ilvl="4"/>
    <w:lvlOverride w:ilvl="5"/>
    <w:lvlOverride w:ilvl="6"/>
    <w:lvlOverride w:ilvl="7"/>
    <w:lvlOverride w:ilvl="8"/>
  </w:num>
  <w:num w:numId="23" w16cid:durableId="2013943572">
    <w:abstractNumId w:val="3"/>
    <w:lvlOverride w:ilvl="0"/>
    <w:lvlOverride w:ilvl="1"/>
    <w:lvlOverride w:ilvl="2"/>
    <w:lvlOverride w:ilvl="3"/>
    <w:lvlOverride w:ilvl="4"/>
    <w:lvlOverride w:ilvl="5"/>
    <w:lvlOverride w:ilvl="6"/>
    <w:lvlOverride w:ilvl="7"/>
    <w:lvlOverride w:ilvl="8"/>
  </w:num>
  <w:num w:numId="24" w16cid:durableId="1224830012">
    <w:abstractNumId w:val="18"/>
    <w:lvlOverride w:ilvl="0"/>
    <w:lvlOverride w:ilvl="1"/>
    <w:lvlOverride w:ilvl="2"/>
    <w:lvlOverride w:ilvl="3"/>
    <w:lvlOverride w:ilvl="4"/>
    <w:lvlOverride w:ilvl="5"/>
    <w:lvlOverride w:ilvl="6"/>
    <w:lvlOverride w:ilvl="7"/>
    <w:lvlOverride w:ilvl="8"/>
  </w:num>
  <w:num w:numId="25" w16cid:durableId="1465345604">
    <w:abstractNumId w:val="16"/>
    <w:lvlOverride w:ilvl="0"/>
    <w:lvlOverride w:ilvl="1"/>
    <w:lvlOverride w:ilvl="2"/>
    <w:lvlOverride w:ilvl="3"/>
    <w:lvlOverride w:ilvl="4"/>
    <w:lvlOverride w:ilvl="5"/>
    <w:lvlOverride w:ilvl="6"/>
    <w:lvlOverride w:ilvl="7"/>
    <w:lvlOverride w:ilvl="8"/>
  </w:num>
  <w:num w:numId="26" w16cid:durableId="1384330874">
    <w:abstractNumId w:val="14"/>
    <w:lvlOverride w:ilvl="0"/>
    <w:lvlOverride w:ilvl="1"/>
    <w:lvlOverride w:ilvl="2"/>
    <w:lvlOverride w:ilvl="3"/>
    <w:lvlOverride w:ilvl="4"/>
    <w:lvlOverride w:ilvl="5"/>
    <w:lvlOverride w:ilvl="6"/>
    <w:lvlOverride w:ilvl="7"/>
    <w:lvlOverride w:ilvl="8"/>
  </w:num>
  <w:num w:numId="27" w16cid:durableId="1200623938">
    <w:abstractNumId w:val="15"/>
    <w:lvlOverride w:ilvl="0"/>
    <w:lvlOverride w:ilvl="1"/>
    <w:lvlOverride w:ilvl="2"/>
    <w:lvlOverride w:ilvl="3"/>
    <w:lvlOverride w:ilvl="4"/>
    <w:lvlOverride w:ilvl="5"/>
    <w:lvlOverride w:ilvl="6"/>
    <w:lvlOverride w:ilvl="7"/>
    <w:lvlOverride w:ilv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1A1"/>
    <w:rsid w:val="00012820"/>
    <w:rsid w:val="00012B73"/>
    <w:rsid w:val="00050FE6"/>
    <w:rsid w:val="000A5FF4"/>
    <w:rsid w:val="000D238F"/>
    <w:rsid w:val="00152FB8"/>
    <w:rsid w:val="00183754"/>
    <w:rsid w:val="00190614"/>
    <w:rsid w:val="00191BDD"/>
    <w:rsid w:val="0019315E"/>
    <w:rsid w:val="001E2A61"/>
    <w:rsid w:val="001F4946"/>
    <w:rsid w:val="00207330"/>
    <w:rsid w:val="00234BF8"/>
    <w:rsid w:val="002379DC"/>
    <w:rsid w:val="00283AD6"/>
    <w:rsid w:val="002C3F19"/>
    <w:rsid w:val="002E0B7D"/>
    <w:rsid w:val="002E7AD2"/>
    <w:rsid w:val="002F21E7"/>
    <w:rsid w:val="00314F7B"/>
    <w:rsid w:val="00316F91"/>
    <w:rsid w:val="00374A0C"/>
    <w:rsid w:val="00395B6F"/>
    <w:rsid w:val="003B7D85"/>
    <w:rsid w:val="003D6393"/>
    <w:rsid w:val="003E215C"/>
    <w:rsid w:val="004051C0"/>
    <w:rsid w:val="00415FBE"/>
    <w:rsid w:val="00451AE2"/>
    <w:rsid w:val="00453203"/>
    <w:rsid w:val="004757D5"/>
    <w:rsid w:val="004767B7"/>
    <w:rsid w:val="004864F2"/>
    <w:rsid w:val="004C00B3"/>
    <w:rsid w:val="004F2413"/>
    <w:rsid w:val="00501C49"/>
    <w:rsid w:val="005154DF"/>
    <w:rsid w:val="00526AB3"/>
    <w:rsid w:val="005359B1"/>
    <w:rsid w:val="005431FA"/>
    <w:rsid w:val="005454F3"/>
    <w:rsid w:val="00572261"/>
    <w:rsid w:val="00580556"/>
    <w:rsid w:val="005B041F"/>
    <w:rsid w:val="005C5336"/>
    <w:rsid w:val="005D1A32"/>
    <w:rsid w:val="005E4A52"/>
    <w:rsid w:val="005F443A"/>
    <w:rsid w:val="00657931"/>
    <w:rsid w:val="00690C95"/>
    <w:rsid w:val="00692085"/>
    <w:rsid w:val="007067C4"/>
    <w:rsid w:val="00717AB3"/>
    <w:rsid w:val="0072429D"/>
    <w:rsid w:val="00724D99"/>
    <w:rsid w:val="00727CC7"/>
    <w:rsid w:val="00743622"/>
    <w:rsid w:val="0076148F"/>
    <w:rsid w:val="00763BFF"/>
    <w:rsid w:val="007846EA"/>
    <w:rsid w:val="007A1386"/>
    <w:rsid w:val="007B19C9"/>
    <w:rsid w:val="007B4415"/>
    <w:rsid w:val="007B55EC"/>
    <w:rsid w:val="007E7547"/>
    <w:rsid w:val="00834218"/>
    <w:rsid w:val="008354C8"/>
    <w:rsid w:val="00895D7F"/>
    <w:rsid w:val="008B25F9"/>
    <w:rsid w:val="008C22D2"/>
    <w:rsid w:val="008D7944"/>
    <w:rsid w:val="008F0DF3"/>
    <w:rsid w:val="009037F8"/>
    <w:rsid w:val="00960EF8"/>
    <w:rsid w:val="00973364"/>
    <w:rsid w:val="0098632B"/>
    <w:rsid w:val="009F2405"/>
    <w:rsid w:val="009F402C"/>
    <w:rsid w:val="00A00653"/>
    <w:rsid w:val="00A105E9"/>
    <w:rsid w:val="00A11EFE"/>
    <w:rsid w:val="00A16045"/>
    <w:rsid w:val="00A2355A"/>
    <w:rsid w:val="00A461A1"/>
    <w:rsid w:val="00A551EA"/>
    <w:rsid w:val="00A60FA3"/>
    <w:rsid w:val="00A73CE4"/>
    <w:rsid w:val="00A93555"/>
    <w:rsid w:val="00AA3DA1"/>
    <w:rsid w:val="00AC0C27"/>
    <w:rsid w:val="00AD6154"/>
    <w:rsid w:val="00B1078B"/>
    <w:rsid w:val="00B14075"/>
    <w:rsid w:val="00B4237C"/>
    <w:rsid w:val="00B4386A"/>
    <w:rsid w:val="00B52555"/>
    <w:rsid w:val="00B60C03"/>
    <w:rsid w:val="00B7523F"/>
    <w:rsid w:val="00B92F0C"/>
    <w:rsid w:val="00B95979"/>
    <w:rsid w:val="00BB3BA5"/>
    <w:rsid w:val="00BE0035"/>
    <w:rsid w:val="00BF4246"/>
    <w:rsid w:val="00C002EC"/>
    <w:rsid w:val="00C148BF"/>
    <w:rsid w:val="00C2534B"/>
    <w:rsid w:val="00C26490"/>
    <w:rsid w:val="00C47076"/>
    <w:rsid w:val="00C66DB8"/>
    <w:rsid w:val="00C869A3"/>
    <w:rsid w:val="00CC59EF"/>
    <w:rsid w:val="00CF2185"/>
    <w:rsid w:val="00CF2309"/>
    <w:rsid w:val="00D23530"/>
    <w:rsid w:val="00D276C1"/>
    <w:rsid w:val="00D565D7"/>
    <w:rsid w:val="00D730F1"/>
    <w:rsid w:val="00D75D62"/>
    <w:rsid w:val="00D8147B"/>
    <w:rsid w:val="00D85799"/>
    <w:rsid w:val="00D9648C"/>
    <w:rsid w:val="00DB4C09"/>
    <w:rsid w:val="00DB7EB1"/>
    <w:rsid w:val="00DF60F4"/>
    <w:rsid w:val="00E17148"/>
    <w:rsid w:val="00E22DDB"/>
    <w:rsid w:val="00E55213"/>
    <w:rsid w:val="00E82651"/>
    <w:rsid w:val="00E909E6"/>
    <w:rsid w:val="00E95C74"/>
    <w:rsid w:val="00E96A96"/>
    <w:rsid w:val="00EA3F0C"/>
    <w:rsid w:val="00EC598B"/>
    <w:rsid w:val="00F01760"/>
    <w:rsid w:val="00F06D8A"/>
    <w:rsid w:val="00F37896"/>
    <w:rsid w:val="00F43A24"/>
    <w:rsid w:val="00F449E1"/>
    <w:rsid w:val="00F714ED"/>
    <w:rsid w:val="00F8431F"/>
    <w:rsid w:val="00F90250"/>
    <w:rsid w:val="00FA0A2B"/>
    <w:rsid w:val="00FB2B5D"/>
    <w:rsid w:val="00FB4F04"/>
    <w:rsid w:val="00FC5819"/>
    <w:rsid w:val="00FE46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67B36"/>
  <w15:chartTrackingRefBased/>
  <w15:docId w15:val="{7A5ABF2D-D5CB-4FCA-AB10-85999570B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364"/>
    <w:pPr>
      <w:widowControl/>
      <w:autoSpaceDE/>
      <w:autoSpaceDN/>
      <w:spacing w:after="160" w:line="259" w:lineRule="auto"/>
    </w:pPr>
    <w:rPr>
      <w:rFonts w:ascii="Work Sans" w:hAnsi="Work Sans"/>
      <w:kern w:val="2"/>
      <w14:ligatures w14:val="standardContextual"/>
    </w:rPr>
  </w:style>
  <w:style w:type="paragraph" w:styleId="Heading1">
    <w:name w:val="heading 1"/>
    <w:aliases w:val="Procedure 1"/>
    <w:basedOn w:val="Normal"/>
    <w:next w:val="Normal"/>
    <w:link w:val="Heading1Char"/>
    <w:autoRedefine/>
    <w:uiPriority w:val="9"/>
    <w:qFormat/>
    <w:rsid w:val="00973364"/>
    <w:pPr>
      <w:keepNext/>
      <w:keepLines/>
      <w:numPr>
        <w:numId w:val="2"/>
      </w:numPr>
      <w:spacing w:after="120"/>
      <w:outlineLvl w:val="0"/>
    </w:pPr>
    <w:rPr>
      <w:rFonts w:ascii="Noto Serif Armenian" w:eastAsiaTheme="majorEastAsia" w:hAnsi="Noto Serif Armenian" w:cstheme="majorBidi"/>
      <w:b/>
      <w:bCs/>
      <w:color w:val="533E7C" w:themeColor="accent1"/>
      <w:kern w:val="0"/>
      <w:sz w:val="28"/>
      <w:szCs w:val="28"/>
      <w14:ligatures w14:val="none"/>
    </w:rPr>
  </w:style>
  <w:style w:type="paragraph" w:styleId="Heading2">
    <w:name w:val="heading 2"/>
    <w:aliases w:val="Procedure 2"/>
    <w:basedOn w:val="Heading1"/>
    <w:next w:val="Normal"/>
    <w:link w:val="Heading2Char"/>
    <w:autoRedefine/>
    <w:uiPriority w:val="9"/>
    <w:unhideWhenUsed/>
    <w:qFormat/>
    <w:rsid w:val="00973364"/>
    <w:pPr>
      <w:numPr>
        <w:ilvl w:val="1"/>
        <w:numId w:val="1"/>
      </w:numPr>
      <w:ind w:left="851" w:hanging="567"/>
      <w:outlineLvl w:val="1"/>
    </w:pPr>
    <w:rPr>
      <w:rFonts w:asciiTheme="minorHAnsi" w:hAnsiTheme="minorHAnsi"/>
      <w:b w:val="0"/>
      <w:bCs w:val="0"/>
      <w:sz w:val="26"/>
      <w:szCs w:val="26"/>
    </w:rPr>
  </w:style>
  <w:style w:type="paragraph" w:styleId="Heading3">
    <w:name w:val="heading 3"/>
    <w:aliases w:val="Procedure 3"/>
    <w:basedOn w:val="Heading2"/>
    <w:next w:val="Normal"/>
    <w:link w:val="Heading3Char"/>
    <w:uiPriority w:val="9"/>
    <w:unhideWhenUsed/>
    <w:qFormat/>
    <w:rsid w:val="00973364"/>
    <w:pPr>
      <w:numPr>
        <w:ilvl w:val="2"/>
        <w:numId w:val="2"/>
      </w:numPr>
      <w:outlineLvl w:val="2"/>
    </w:pPr>
  </w:style>
  <w:style w:type="paragraph" w:styleId="Heading4">
    <w:name w:val="heading 4"/>
    <w:basedOn w:val="Normal"/>
    <w:next w:val="Normal"/>
    <w:link w:val="Heading4Char"/>
    <w:unhideWhenUsed/>
    <w:qFormat/>
    <w:rsid w:val="00A461A1"/>
    <w:pPr>
      <w:keepNext/>
      <w:keepLines/>
      <w:spacing w:before="80" w:after="40"/>
      <w:outlineLvl w:val="3"/>
    </w:pPr>
    <w:rPr>
      <w:rFonts w:asciiTheme="minorHAnsi" w:eastAsiaTheme="majorEastAsia" w:hAnsiTheme="minorHAnsi" w:cstheme="majorBidi"/>
      <w:i/>
      <w:iCs/>
      <w:color w:val="3D2E5C" w:themeColor="accent1" w:themeShade="BF"/>
    </w:rPr>
  </w:style>
  <w:style w:type="paragraph" w:styleId="Heading5">
    <w:name w:val="heading 5"/>
    <w:basedOn w:val="Normal"/>
    <w:next w:val="Normal"/>
    <w:link w:val="Heading5Char"/>
    <w:uiPriority w:val="9"/>
    <w:semiHidden/>
    <w:unhideWhenUsed/>
    <w:qFormat/>
    <w:rsid w:val="00A461A1"/>
    <w:pPr>
      <w:keepNext/>
      <w:keepLines/>
      <w:spacing w:before="80" w:after="40"/>
      <w:outlineLvl w:val="4"/>
    </w:pPr>
    <w:rPr>
      <w:rFonts w:asciiTheme="minorHAnsi" w:eastAsiaTheme="majorEastAsia" w:hAnsiTheme="minorHAnsi" w:cstheme="majorBidi"/>
      <w:color w:val="3D2E5C" w:themeColor="accent1" w:themeShade="BF"/>
    </w:rPr>
  </w:style>
  <w:style w:type="paragraph" w:styleId="Heading6">
    <w:name w:val="heading 6"/>
    <w:basedOn w:val="Normal"/>
    <w:next w:val="Normal"/>
    <w:link w:val="Heading6Char"/>
    <w:uiPriority w:val="9"/>
    <w:semiHidden/>
    <w:unhideWhenUsed/>
    <w:qFormat/>
    <w:rsid w:val="00A461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61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61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61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06D8A"/>
  </w:style>
  <w:style w:type="character" w:customStyle="1" w:styleId="Heading1Char">
    <w:name w:val="Heading 1 Char"/>
    <w:aliases w:val="Procedure 1 Char"/>
    <w:basedOn w:val="DefaultParagraphFont"/>
    <w:link w:val="Heading1"/>
    <w:uiPriority w:val="9"/>
    <w:rsid w:val="00973364"/>
    <w:rPr>
      <w:rFonts w:ascii="Noto Serif Armenian" w:eastAsiaTheme="majorEastAsia" w:hAnsi="Noto Serif Armenian" w:cstheme="majorBidi"/>
      <w:b/>
      <w:bCs/>
      <w:color w:val="533E7C" w:themeColor="accent1"/>
      <w:sz w:val="28"/>
      <w:szCs w:val="28"/>
    </w:rPr>
  </w:style>
  <w:style w:type="paragraph" w:styleId="Title">
    <w:name w:val="Title"/>
    <w:basedOn w:val="Normal"/>
    <w:link w:val="TitleChar"/>
    <w:uiPriority w:val="10"/>
    <w:qFormat/>
    <w:rsid w:val="00F06D8A"/>
    <w:pPr>
      <w:spacing w:before="209"/>
      <w:ind w:left="3762" w:right="3902"/>
      <w:jc w:val="center"/>
    </w:pPr>
    <w:rPr>
      <w:rFonts w:ascii="Calibri" w:eastAsia="Calibri" w:hAnsi="Calibri" w:cs="Calibri"/>
      <w:b/>
      <w:bCs/>
      <w:sz w:val="32"/>
      <w:szCs w:val="32"/>
    </w:rPr>
  </w:style>
  <w:style w:type="character" w:customStyle="1" w:styleId="TitleChar">
    <w:name w:val="Title Char"/>
    <w:basedOn w:val="DefaultParagraphFont"/>
    <w:link w:val="Title"/>
    <w:uiPriority w:val="10"/>
    <w:rsid w:val="00F06D8A"/>
    <w:rPr>
      <w:rFonts w:ascii="Calibri" w:eastAsia="Calibri" w:hAnsi="Calibri" w:cs="Calibri"/>
      <w:b/>
      <w:bCs/>
      <w:sz w:val="32"/>
      <w:szCs w:val="32"/>
    </w:rPr>
  </w:style>
  <w:style w:type="paragraph" w:styleId="BodyText">
    <w:name w:val="Body Text"/>
    <w:basedOn w:val="Normal"/>
    <w:link w:val="BodyTextChar"/>
    <w:qFormat/>
    <w:rsid w:val="00F06D8A"/>
    <w:rPr>
      <w:rFonts w:ascii="Calibri" w:eastAsia="Calibri" w:hAnsi="Calibri" w:cs="Calibri"/>
      <w:sz w:val="16"/>
      <w:szCs w:val="16"/>
    </w:rPr>
  </w:style>
  <w:style w:type="character" w:customStyle="1" w:styleId="BodyTextChar">
    <w:name w:val="Body Text Char"/>
    <w:basedOn w:val="DefaultParagraphFont"/>
    <w:link w:val="BodyText"/>
    <w:rsid w:val="00F06D8A"/>
    <w:rPr>
      <w:rFonts w:ascii="Calibri" w:eastAsia="Calibri" w:hAnsi="Calibri" w:cs="Calibri"/>
      <w:sz w:val="16"/>
      <w:szCs w:val="16"/>
    </w:rPr>
  </w:style>
  <w:style w:type="paragraph" w:styleId="ListParagraph">
    <w:name w:val="List Paragraph"/>
    <w:basedOn w:val="Normal"/>
    <w:uiPriority w:val="34"/>
    <w:qFormat/>
    <w:rsid w:val="00F06D8A"/>
  </w:style>
  <w:style w:type="character" w:customStyle="1" w:styleId="Heading2Char">
    <w:name w:val="Heading 2 Char"/>
    <w:aliases w:val="Procedure 2 Char"/>
    <w:basedOn w:val="DefaultParagraphFont"/>
    <w:link w:val="Heading2"/>
    <w:uiPriority w:val="9"/>
    <w:rsid w:val="00973364"/>
    <w:rPr>
      <w:rFonts w:eastAsiaTheme="majorEastAsia" w:cstheme="majorBidi"/>
      <w:color w:val="533E7C" w:themeColor="accent1"/>
      <w:sz w:val="26"/>
      <w:szCs w:val="26"/>
    </w:rPr>
  </w:style>
  <w:style w:type="character" w:customStyle="1" w:styleId="Heading3Char">
    <w:name w:val="Heading 3 Char"/>
    <w:aliases w:val="Procedure 3 Char"/>
    <w:basedOn w:val="DefaultParagraphFont"/>
    <w:link w:val="Heading3"/>
    <w:uiPriority w:val="9"/>
    <w:rsid w:val="00724D99"/>
    <w:rPr>
      <w:rFonts w:eastAsiaTheme="majorEastAsia" w:cstheme="majorBidi"/>
      <w:color w:val="533E7C" w:themeColor="accent1"/>
      <w:sz w:val="26"/>
      <w:szCs w:val="26"/>
    </w:rPr>
  </w:style>
  <w:style w:type="character" w:customStyle="1" w:styleId="Heading4Char">
    <w:name w:val="Heading 4 Char"/>
    <w:basedOn w:val="DefaultParagraphFont"/>
    <w:link w:val="Heading4"/>
    <w:rsid w:val="00A461A1"/>
    <w:rPr>
      <w:rFonts w:eastAsiaTheme="majorEastAsia" w:cstheme="majorBidi"/>
      <w:i/>
      <w:iCs/>
      <w:color w:val="3D2E5C" w:themeColor="accent1" w:themeShade="BF"/>
      <w:kern w:val="2"/>
      <w14:ligatures w14:val="standardContextual"/>
    </w:rPr>
  </w:style>
  <w:style w:type="character" w:customStyle="1" w:styleId="Heading5Char">
    <w:name w:val="Heading 5 Char"/>
    <w:basedOn w:val="DefaultParagraphFont"/>
    <w:link w:val="Heading5"/>
    <w:uiPriority w:val="9"/>
    <w:semiHidden/>
    <w:rsid w:val="00A461A1"/>
    <w:rPr>
      <w:rFonts w:eastAsiaTheme="majorEastAsia" w:cstheme="majorBidi"/>
      <w:color w:val="3D2E5C" w:themeColor="accent1" w:themeShade="BF"/>
      <w:kern w:val="2"/>
      <w14:ligatures w14:val="standardContextual"/>
    </w:rPr>
  </w:style>
  <w:style w:type="character" w:customStyle="1" w:styleId="Heading6Char">
    <w:name w:val="Heading 6 Char"/>
    <w:basedOn w:val="DefaultParagraphFont"/>
    <w:link w:val="Heading6"/>
    <w:uiPriority w:val="9"/>
    <w:semiHidden/>
    <w:rsid w:val="00A461A1"/>
    <w:rPr>
      <w:rFonts w:eastAsiaTheme="majorEastAsia" w:cstheme="majorBidi"/>
      <w:i/>
      <w:iCs/>
      <w:color w:val="595959" w:themeColor="text1" w:themeTint="A6"/>
      <w:kern w:val="2"/>
      <w14:ligatures w14:val="standardContextual"/>
    </w:rPr>
  </w:style>
  <w:style w:type="character" w:customStyle="1" w:styleId="Heading7Char">
    <w:name w:val="Heading 7 Char"/>
    <w:basedOn w:val="DefaultParagraphFont"/>
    <w:link w:val="Heading7"/>
    <w:uiPriority w:val="9"/>
    <w:semiHidden/>
    <w:rsid w:val="00A461A1"/>
    <w:rPr>
      <w:rFonts w:eastAsiaTheme="majorEastAsia" w:cstheme="majorBidi"/>
      <w:color w:val="595959" w:themeColor="text1" w:themeTint="A6"/>
      <w:kern w:val="2"/>
      <w14:ligatures w14:val="standardContextual"/>
    </w:rPr>
  </w:style>
  <w:style w:type="character" w:customStyle="1" w:styleId="Heading8Char">
    <w:name w:val="Heading 8 Char"/>
    <w:basedOn w:val="DefaultParagraphFont"/>
    <w:link w:val="Heading8"/>
    <w:uiPriority w:val="9"/>
    <w:semiHidden/>
    <w:rsid w:val="00A461A1"/>
    <w:rPr>
      <w:rFonts w:eastAsiaTheme="majorEastAsia" w:cstheme="majorBidi"/>
      <w:i/>
      <w:iCs/>
      <w:color w:val="272727" w:themeColor="text1" w:themeTint="D8"/>
      <w:kern w:val="2"/>
      <w14:ligatures w14:val="standardContextual"/>
    </w:rPr>
  </w:style>
  <w:style w:type="character" w:customStyle="1" w:styleId="Heading9Char">
    <w:name w:val="Heading 9 Char"/>
    <w:basedOn w:val="DefaultParagraphFont"/>
    <w:link w:val="Heading9"/>
    <w:uiPriority w:val="9"/>
    <w:semiHidden/>
    <w:rsid w:val="00A461A1"/>
    <w:rPr>
      <w:rFonts w:eastAsiaTheme="majorEastAsia" w:cstheme="majorBidi"/>
      <w:color w:val="272727" w:themeColor="text1" w:themeTint="D8"/>
      <w:kern w:val="2"/>
      <w14:ligatures w14:val="standardContextual"/>
    </w:rPr>
  </w:style>
  <w:style w:type="paragraph" w:styleId="Subtitle">
    <w:name w:val="Subtitle"/>
    <w:basedOn w:val="Normal"/>
    <w:next w:val="Normal"/>
    <w:link w:val="SubtitleChar"/>
    <w:uiPriority w:val="11"/>
    <w:qFormat/>
    <w:rsid w:val="00A461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1A1"/>
    <w:rPr>
      <w:rFonts w:eastAsiaTheme="majorEastAsia"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A461A1"/>
    <w:pPr>
      <w:spacing w:before="160"/>
      <w:jc w:val="center"/>
    </w:pPr>
    <w:rPr>
      <w:i/>
      <w:iCs/>
      <w:color w:val="404040" w:themeColor="text1" w:themeTint="BF"/>
    </w:rPr>
  </w:style>
  <w:style w:type="character" w:customStyle="1" w:styleId="QuoteChar">
    <w:name w:val="Quote Char"/>
    <w:basedOn w:val="DefaultParagraphFont"/>
    <w:link w:val="Quote"/>
    <w:uiPriority w:val="29"/>
    <w:rsid w:val="00A461A1"/>
    <w:rPr>
      <w:rFonts w:ascii="Work Sans" w:hAnsi="Work Sans"/>
      <w:i/>
      <w:iCs/>
      <w:color w:val="404040" w:themeColor="text1" w:themeTint="BF"/>
      <w:kern w:val="2"/>
      <w14:ligatures w14:val="standardContextual"/>
    </w:rPr>
  </w:style>
  <w:style w:type="character" w:styleId="IntenseEmphasis">
    <w:name w:val="Intense Emphasis"/>
    <w:basedOn w:val="DefaultParagraphFont"/>
    <w:uiPriority w:val="21"/>
    <w:qFormat/>
    <w:rsid w:val="00A461A1"/>
    <w:rPr>
      <w:i/>
      <w:iCs/>
      <w:color w:val="3D2E5C" w:themeColor="accent1" w:themeShade="BF"/>
    </w:rPr>
  </w:style>
  <w:style w:type="paragraph" w:styleId="IntenseQuote">
    <w:name w:val="Intense Quote"/>
    <w:basedOn w:val="Normal"/>
    <w:next w:val="Normal"/>
    <w:link w:val="IntenseQuoteChar"/>
    <w:uiPriority w:val="30"/>
    <w:qFormat/>
    <w:rsid w:val="00A461A1"/>
    <w:pPr>
      <w:pBdr>
        <w:top w:val="single" w:sz="4" w:space="10" w:color="3D2E5C" w:themeColor="accent1" w:themeShade="BF"/>
        <w:bottom w:val="single" w:sz="4" w:space="10" w:color="3D2E5C" w:themeColor="accent1" w:themeShade="BF"/>
      </w:pBdr>
      <w:spacing w:before="360" w:after="360"/>
      <w:ind w:left="864" w:right="864"/>
      <w:jc w:val="center"/>
    </w:pPr>
    <w:rPr>
      <w:i/>
      <w:iCs/>
      <w:color w:val="3D2E5C" w:themeColor="accent1" w:themeShade="BF"/>
    </w:rPr>
  </w:style>
  <w:style w:type="character" w:customStyle="1" w:styleId="IntenseQuoteChar">
    <w:name w:val="Intense Quote Char"/>
    <w:basedOn w:val="DefaultParagraphFont"/>
    <w:link w:val="IntenseQuote"/>
    <w:uiPriority w:val="30"/>
    <w:rsid w:val="00A461A1"/>
    <w:rPr>
      <w:rFonts w:ascii="Work Sans" w:hAnsi="Work Sans"/>
      <w:i/>
      <w:iCs/>
      <w:color w:val="3D2E5C" w:themeColor="accent1" w:themeShade="BF"/>
      <w:kern w:val="2"/>
      <w14:ligatures w14:val="standardContextual"/>
    </w:rPr>
  </w:style>
  <w:style w:type="character" w:styleId="IntenseReference">
    <w:name w:val="Intense Reference"/>
    <w:basedOn w:val="DefaultParagraphFont"/>
    <w:uiPriority w:val="32"/>
    <w:qFormat/>
    <w:rsid w:val="00A461A1"/>
    <w:rPr>
      <w:b/>
      <w:bCs/>
      <w:smallCaps/>
      <w:color w:val="3D2E5C" w:themeColor="accent1" w:themeShade="BF"/>
      <w:spacing w:val="5"/>
    </w:rPr>
  </w:style>
  <w:style w:type="paragraph" w:styleId="Header">
    <w:name w:val="header"/>
    <w:basedOn w:val="Normal"/>
    <w:link w:val="HeaderChar"/>
    <w:uiPriority w:val="99"/>
    <w:unhideWhenUsed/>
    <w:rsid w:val="00A461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1A1"/>
    <w:rPr>
      <w:rFonts w:ascii="Work Sans" w:hAnsi="Work Sans"/>
      <w:kern w:val="2"/>
      <w14:ligatures w14:val="standardContextual"/>
    </w:rPr>
  </w:style>
  <w:style w:type="paragraph" w:styleId="Footer">
    <w:name w:val="footer"/>
    <w:basedOn w:val="Normal"/>
    <w:link w:val="FooterChar"/>
    <w:uiPriority w:val="99"/>
    <w:unhideWhenUsed/>
    <w:rsid w:val="00A461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1A1"/>
    <w:rPr>
      <w:rFonts w:ascii="Work Sans" w:hAnsi="Work Sans"/>
      <w:kern w:val="2"/>
      <w14:ligatures w14:val="standardContextual"/>
    </w:rPr>
  </w:style>
  <w:style w:type="table" w:styleId="TableGrid">
    <w:name w:val="Table Grid"/>
    <w:basedOn w:val="TableNormal"/>
    <w:uiPriority w:val="39"/>
    <w:rsid w:val="00A46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8F0DF3"/>
    <w:rPr>
      <w:color w:val="800080"/>
      <w:u w:val="single"/>
    </w:rPr>
  </w:style>
  <w:style w:type="character" w:styleId="Hyperlink">
    <w:name w:val="Hyperlink"/>
    <w:rsid w:val="008F0DF3"/>
    <w:rPr>
      <w:color w:val="0000FF"/>
      <w:u w:val="single"/>
    </w:rPr>
  </w:style>
  <w:style w:type="paragraph" w:styleId="BodyText2">
    <w:name w:val="Body Text 2"/>
    <w:basedOn w:val="Normal"/>
    <w:link w:val="BodyText2Char"/>
    <w:semiHidden/>
    <w:unhideWhenUsed/>
    <w:rsid w:val="004767B7"/>
    <w:pPr>
      <w:spacing w:after="0" w:line="240" w:lineRule="auto"/>
    </w:pPr>
    <w:rPr>
      <w:rFonts w:ascii="Arial" w:eastAsia="Times New Roman" w:hAnsi="Arial" w:cs="Arial"/>
      <w:kern w:val="0"/>
      <w:sz w:val="18"/>
      <w:szCs w:val="24"/>
      <w14:ligatures w14:val="none"/>
    </w:rPr>
  </w:style>
  <w:style w:type="character" w:customStyle="1" w:styleId="BodyText2Char">
    <w:name w:val="Body Text 2 Char"/>
    <w:basedOn w:val="DefaultParagraphFont"/>
    <w:link w:val="BodyText2"/>
    <w:semiHidden/>
    <w:rsid w:val="004767B7"/>
    <w:rPr>
      <w:rFonts w:ascii="Arial" w:eastAsia="Times New Roman" w:hAnsi="Arial" w:cs="Arial"/>
      <w:sz w:val="18"/>
      <w:szCs w:val="24"/>
    </w:rPr>
  </w:style>
  <w:style w:type="character" w:styleId="SmartLink">
    <w:name w:val="Smart Link"/>
    <w:basedOn w:val="DefaultParagraphFont"/>
    <w:uiPriority w:val="99"/>
    <w:semiHidden/>
    <w:unhideWhenUsed/>
    <w:rsid w:val="00453203"/>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7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SaIM Colour Palette">
      <a:dk1>
        <a:sysClr val="windowText" lastClr="000000"/>
      </a:dk1>
      <a:lt1>
        <a:sysClr val="window" lastClr="FFFFFF"/>
      </a:lt1>
      <a:dk2>
        <a:srgbClr val="373545"/>
      </a:dk2>
      <a:lt2>
        <a:srgbClr val="DCD8DC"/>
      </a:lt2>
      <a:accent1>
        <a:srgbClr val="533E7C"/>
      </a:accent1>
      <a:accent2>
        <a:srgbClr val="C9B5EF"/>
      </a:accent2>
      <a:accent3>
        <a:srgbClr val="EBFFB2"/>
      </a:accent3>
      <a:accent4>
        <a:srgbClr val="FFFAEC"/>
      </a:accent4>
      <a:accent5>
        <a:srgbClr val="272727"/>
      </a:accent5>
      <a:accent6>
        <a:srgbClr val="FFFFFF"/>
      </a:accent6>
      <a:hlink>
        <a:srgbClr val="533E7C"/>
      </a:hlink>
      <a:folHlink>
        <a:srgbClr val="C9B5E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E2DDB-9873-4E1E-B40C-6E0209D6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1193</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Nation</dc:creator>
  <cp:keywords/>
  <dc:description/>
  <cp:lastModifiedBy>Debbie Nation</cp:lastModifiedBy>
  <cp:revision>6</cp:revision>
  <dcterms:created xsi:type="dcterms:W3CDTF">2025-02-26T21:46:00Z</dcterms:created>
  <dcterms:modified xsi:type="dcterms:W3CDTF">2025-02-26T21:49:00Z</dcterms:modified>
</cp:coreProperties>
</file>