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8"/>
        <w:gridCol w:w="1705"/>
        <w:gridCol w:w="1557"/>
        <w:gridCol w:w="2413"/>
        <w:gridCol w:w="2834"/>
        <w:gridCol w:w="2125"/>
        <w:gridCol w:w="2269"/>
      </w:tblGrid>
      <w:tr w:rsidR="00EB2AA3" w:rsidRPr="00C63F15" w:rsidTr="0042496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703F37" w:rsidP="0042496A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496A">
              <w:rPr>
                <w:b/>
              </w:rPr>
              <w:t>5</w:t>
            </w:r>
            <w:r w:rsidR="00764D53">
              <w:rPr>
                <w:b/>
              </w:rPr>
              <w:t>7</w:t>
            </w:r>
            <w:r>
              <w:rPr>
                <w:b/>
              </w:rPr>
              <w:t>RA</w:t>
            </w:r>
          </w:p>
        </w:tc>
      </w:tr>
      <w:tr w:rsidR="00720AE4" w:rsidRPr="00C63F15" w:rsidTr="0042496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42496A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42496A">
        <w:trPr>
          <w:cantSplit/>
        </w:trPr>
        <w:tc>
          <w:tcPr>
            <w:tcW w:w="7941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8" w:type="dxa"/>
            <w:gridSpan w:val="3"/>
            <w:vAlign w:val="center"/>
          </w:tcPr>
          <w:p w:rsidR="00935DA9" w:rsidRPr="00CC117B" w:rsidRDefault="004B04E8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LASER CUTTER</w:t>
            </w:r>
          </w:p>
        </w:tc>
      </w:tr>
      <w:tr w:rsidR="00E06F89" w:rsidRPr="00C63F15" w:rsidTr="007F44AC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E06F89" w:rsidRPr="00E0192F" w:rsidRDefault="00E06F89" w:rsidP="007F44A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42496A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42496A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764D53" w:rsidTr="00C91E5E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E06F89" w:rsidRPr="00C91E5E" w:rsidRDefault="00E06F89" w:rsidP="00C21CE2">
            <w:pPr>
              <w:rPr>
                <w:b/>
                <w:sz w:val="20"/>
                <w:szCs w:val="20"/>
              </w:rPr>
            </w:pPr>
            <w:r w:rsidRPr="00C91E5E">
              <w:rPr>
                <w:b/>
                <w:sz w:val="20"/>
                <w:szCs w:val="20"/>
              </w:rPr>
              <w:t>Radiation</w:t>
            </w:r>
          </w:p>
          <w:p w:rsidR="00764D53" w:rsidRPr="00C21CE2" w:rsidRDefault="00764D53" w:rsidP="00C21CE2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21CE2">
              <w:rPr>
                <w:sz w:val="20"/>
                <w:szCs w:val="20"/>
              </w:rPr>
              <w:t>Laser beam</w:t>
            </w:r>
          </w:p>
          <w:p w:rsidR="00C91E5E" w:rsidRPr="00C91E5E" w:rsidRDefault="00C91E5E" w:rsidP="00C91E5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Injuries to eye/skin</w:t>
            </w:r>
          </w:p>
          <w:p w:rsidR="00764D53" w:rsidRPr="00C91E5E" w:rsidRDefault="00C91E5E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B</w:t>
            </w:r>
            <w:r w:rsidR="00764D53" w:rsidRPr="00C91E5E">
              <w:rPr>
                <w:sz w:val="20"/>
                <w:szCs w:val="20"/>
              </w:rPr>
              <w:t>urns</w:t>
            </w:r>
          </w:p>
          <w:p w:rsidR="00C91E5E" w:rsidRPr="00C91E5E" w:rsidRDefault="00C91E5E" w:rsidP="00C91E5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shd w:val="clear" w:color="auto" w:fill="auto"/>
          </w:tcPr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 xml:space="preserve">Fans and access hatches interlocked so that the laser is isolated in the event they are opened.  </w:t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Opening of electrical enclosures and maintenance will only be carried out by a competent laser service engineer with the equipment electrically isolated</w:t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Any changes in the behaviour of the machine during operation must be reported immediately.</w:t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Equipment is classed as a class 1 laser device and safe under normal use.  NB Laser will device will become a class 4 device if any of the interlocks or safety features are bypassed.</w:t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Students will be supervised at all times by a competent person when using this equipment.</w:t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Operator work zones clearly identified.</w:t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SOP available and displayed.</w:t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t>Signage in place to indicate Laser use</w:t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60402A9" wp14:editId="42E6F698">
                  <wp:extent cx="808355" cy="808355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D53" w:rsidRPr="00C91E5E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C91E5E">
              <w:rPr>
                <w:sz w:val="20"/>
                <w:szCs w:val="20"/>
              </w:rPr>
              <w:lastRenderedPageBreak/>
              <w:t xml:space="preserve">In the event of any signs of damage or malfunction, all work must stop </w:t>
            </w:r>
            <w:bookmarkStart w:id="2" w:name="_GoBack"/>
            <w:bookmarkEnd w:id="2"/>
            <w:r w:rsidRPr="00C91E5E">
              <w:rPr>
                <w:sz w:val="20"/>
                <w:szCs w:val="20"/>
              </w:rPr>
              <w:t>immediately and the equipment isolated.</w:t>
            </w:r>
          </w:p>
        </w:tc>
      </w:tr>
      <w:tr w:rsidR="00764D53" w:rsidTr="00C91E5E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C21CE2" w:rsidRPr="00C91E5E" w:rsidRDefault="00E06F89" w:rsidP="00C21CE2">
            <w:pPr>
              <w:rPr>
                <w:b/>
                <w:sz w:val="20"/>
                <w:szCs w:val="20"/>
              </w:rPr>
            </w:pPr>
            <w:r w:rsidRPr="00C91E5E">
              <w:rPr>
                <w:b/>
                <w:sz w:val="20"/>
                <w:szCs w:val="20"/>
              </w:rPr>
              <w:lastRenderedPageBreak/>
              <w:t>Hazardous Chemicals (</w:t>
            </w:r>
            <w:r w:rsidR="00764D53" w:rsidRPr="00C91E5E">
              <w:rPr>
                <w:b/>
                <w:sz w:val="20"/>
                <w:szCs w:val="20"/>
              </w:rPr>
              <w:t>Fumes</w:t>
            </w:r>
            <w:r w:rsidR="00C21CE2">
              <w:rPr>
                <w:b/>
                <w:sz w:val="20"/>
                <w:szCs w:val="20"/>
              </w:rPr>
              <w:t>)</w:t>
            </w:r>
          </w:p>
          <w:p w:rsidR="00764D53" w:rsidRPr="00C91E5E" w:rsidRDefault="00C21CE2" w:rsidP="00A53900">
            <w:pPr>
              <w:pStyle w:val="BodyText2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764D53" w:rsidRPr="00C91E5E">
              <w:rPr>
                <w:sz w:val="20"/>
                <w:szCs w:val="20"/>
              </w:rPr>
              <w:t>enerated du</w:t>
            </w:r>
            <w:r w:rsidR="00E06F89" w:rsidRPr="00C91E5E">
              <w:rPr>
                <w:sz w:val="20"/>
                <w:szCs w:val="20"/>
              </w:rPr>
              <w:t>e to inappropriate material use</w:t>
            </w:r>
          </w:p>
          <w:p w:rsidR="00E06F89" w:rsidRPr="00C91E5E" w:rsidRDefault="00E06F89" w:rsidP="00E06F89">
            <w:pPr>
              <w:pStyle w:val="BodyText2"/>
              <w:spacing w:before="60" w:after="60"/>
              <w:rPr>
                <w:b/>
                <w:sz w:val="20"/>
                <w:szCs w:val="20"/>
              </w:rPr>
            </w:pPr>
          </w:p>
          <w:p w:rsidR="00E06F89" w:rsidRPr="00C91E5E" w:rsidRDefault="00E06F89" w:rsidP="00E06F89">
            <w:pPr>
              <w:pStyle w:val="BodyText2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764D53" w:rsidRPr="00764D53" w:rsidRDefault="00764D53" w:rsidP="00C21CE2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112"/>
              </w:rPr>
            </w:pPr>
            <w:r w:rsidRPr="00764D53">
              <w:rPr>
                <w:sz w:val="20"/>
                <w:szCs w:val="112"/>
              </w:rPr>
              <w:t>Inhalation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 xml:space="preserve">Extraction fan installed. / Local Exhaust Ventilation (LEV) attached to laser so that all fume is removed. 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Listing of suitable materials that can be used in the laser cutter displayed near the unit.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 xml:space="preserve">PVC (polyvinyl chloride) must under no circumstances be processed with the laser </w:t>
            </w:r>
          </w:p>
        </w:tc>
      </w:tr>
      <w:tr w:rsidR="00764D53" w:rsidTr="00B702BE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1329"/>
        </w:trPr>
        <w:tc>
          <w:tcPr>
            <w:tcW w:w="3963" w:type="dxa"/>
            <w:gridSpan w:val="2"/>
            <w:shd w:val="clear" w:color="auto" w:fill="auto"/>
          </w:tcPr>
          <w:p w:rsidR="00C91E5E" w:rsidRDefault="00C91E5E" w:rsidP="00C21CE2">
            <w:pPr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t>Airborne Contaminant</w:t>
            </w:r>
            <w:r w:rsidR="00A53900">
              <w:rPr>
                <w:b/>
                <w:sz w:val="20"/>
                <w:szCs w:val="20"/>
                <w:lang w:eastAsia="en-AU"/>
              </w:rPr>
              <w:t>s</w:t>
            </w:r>
          </w:p>
          <w:p w:rsidR="00C91E5E" w:rsidRPr="00B702BE" w:rsidRDefault="00764D53" w:rsidP="00B702BE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  <w:lang w:eastAsia="en-AU"/>
              </w:rPr>
            </w:pPr>
            <w:r w:rsidRPr="00C91E5E">
              <w:rPr>
                <w:sz w:val="20"/>
                <w:szCs w:val="20"/>
                <w:lang w:eastAsia="en-AU"/>
              </w:rPr>
              <w:t>Smo</w:t>
            </w:r>
            <w:r w:rsidR="00A53900">
              <w:rPr>
                <w:sz w:val="20"/>
                <w:szCs w:val="20"/>
                <w:lang w:eastAsia="en-AU"/>
              </w:rPr>
              <w:t xml:space="preserve">ke (particulates created during </w:t>
            </w:r>
            <w:r w:rsidRPr="00C91E5E">
              <w:rPr>
                <w:sz w:val="20"/>
                <w:szCs w:val="20"/>
                <w:lang w:eastAsia="en-AU"/>
              </w:rPr>
              <w:t>operation)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C9108D" w:rsidRDefault="00764D53" w:rsidP="00C21CE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764D53">
              <w:rPr>
                <w:sz w:val="20"/>
                <w:szCs w:val="112"/>
              </w:rPr>
              <w:t>Inhalation</w:t>
            </w:r>
          </w:p>
          <w:p w:rsidR="00764D53" w:rsidRPr="00C9108D" w:rsidRDefault="00764D53" w:rsidP="00C9108D">
            <w:pPr>
              <w:tabs>
                <w:tab w:val="left" w:pos="2490"/>
              </w:tabs>
            </w:pPr>
          </w:p>
        </w:tc>
        <w:tc>
          <w:tcPr>
            <w:tcW w:w="7228" w:type="dxa"/>
            <w:gridSpan w:val="3"/>
            <w:shd w:val="clear" w:color="auto" w:fill="auto"/>
          </w:tcPr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Extraction fan installed.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Listing of suitable materials that can be used in the laser cutter displayed near the unit.</w:t>
            </w:r>
          </w:p>
          <w:p w:rsidR="00764D53" w:rsidRPr="00764D53" w:rsidRDefault="00764D53" w:rsidP="00C9108D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Any changes in the behaviour of the machine during operation must be reported immediately.</w:t>
            </w:r>
          </w:p>
        </w:tc>
      </w:tr>
      <w:tr w:rsidR="00764D53" w:rsidTr="00C91E5E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E06F89" w:rsidRDefault="00E06F89" w:rsidP="00C21CE2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Electrical</w:t>
            </w:r>
          </w:p>
          <w:p w:rsidR="00764D53" w:rsidRPr="00E06F89" w:rsidRDefault="00764D53" w:rsidP="00C21CE2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E06F89">
              <w:rPr>
                <w:sz w:val="20"/>
                <w:szCs w:val="20"/>
              </w:rPr>
              <w:t>Fire (electrical / material)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764D53" w:rsidRPr="00764D53" w:rsidRDefault="00764D53" w:rsidP="00C21CE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764D53">
              <w:rPr>
                <w:sz w:val="20"/>
                <w:szCs w:val="112"/>
              </w:rPr>
              <w:t>Burns</w:t>
            </w:r>
          </w:p>
          <w:p w:rsidR="00764D53" w:rsidRPr="00764D53" w:rsidRDefault="00764D53" w:rsidP="00C21CE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764D53">
              <w:rPr>
                <w:sz w:val="20"/>
                <w:szCs w:val="112"/>
              </w:rPr>
              <w:t>Death</w:t>
            </w:r>
          </w:p>
          <w:p w:rsidR="00764D53" w:rsidRPr="00764D53" w:rsidRDefault="00764D53" w:rsidP="00C21CE2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764D53">
              <w:rPr>
                <w:sz w:val="20"/>
                <w:szCs w:val="112"/>
              </w:rPr>
              <w:t>Smoke inhalation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Fire extinguisher available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Visually inspected prior to each use. Machine not to be left unsupervised when in use.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 xml:space="preserve">Air intake vents must never be obstructed. 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 xml:space="preserve">Only suitable materials are to be engineered by the laser cutter. 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Machine to be taken out of use if damaged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Any changes in the behaviour of the machine during operation must be reported immediately.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Do not store any flammable material inside the device or immediately near the device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Leftovers from produced materials to be cleared up immediately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 xml:space="preserve">Equipment must never be left unattended when in use. </w:t>
            </w:r>
          </w:p>
          <w:p w:rsidR="00764D53" w:rsidRPr="00764D53" w:rsidRDefault="00764D53" w:rsidP="00C21CE2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In the event of any signs of damage or malfunction, all work must stop immediately and the equipment isolated.</w:t>
            </w:r>
          </w:p>
        </w:tc>
      </w:tr>
      <w:tr w:rsidR="00764D53" w:rsidTr="00DD5A76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764D53" w:rsidRDefault="00764D53" w:rsidP="00A53900">
            <w:pPr>
              <w:pStyle w:val="BodyText2"/>
              <w:rPr>
                <w:b/>
                <w:sz w:val="20"/>
                <w:szCs w:val="20"/>
              </w:rPr>
            </w:pPr>
            <w:r w:rsidRPr="00764D53">
              <w:rPr>
                <w:b/>
                <w:sz w:val="20"/>
                <w:szCs w:val="20"/>
              </w:rPr>
              <w:t>Electrical</w:t>
            </w:r>
          </w:p>
          <w:p w:rsidR="00C91E5E" w:rsidRDefault="00C91E5E" w:rsidP="00A53900">
            <w:pPr>
              <w:pStyle w:val="BodyText2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Frayed / loose cords</w:t>
            </w:r>
          </w:p>
          <w:p w:rsidR="00C91E5E" w:rsidRPr="00C91E5E" w:rsidRDefault="00C91E5E" w:rsidP="00A53900">
            <w:pPr>
              <w:pStyle w:val="BodyText2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Overheating equipment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764D53" w:rsidRPr="00764D53" w:rsidRDefault="00764D53" w:rsidP="00A539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 w:rsidRPr="00764D53">
              <w:rPr>
                <w:sz w:val="20"/>
                <w:szCs w:val="112"/>
              </w:rPr>
              <w:t>Electric shock</w:t>
            </w:r>
          </w:p>
          <w:p w:rsidR="00764D53" w:rsidRDefault="00764D53" w:rsidP="00A539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</w:t>
            </w:r>
            <w:r w:rsidRPr="00764D53">
              <w:rPr>
                <w:sz w:val="20"/>
                <w:szCs w:val="112"/>
              </w:rPr>
              <w:t>lectrocution</w:t>
            </w:r>
          </w:p>
          <w:p w:rsidR="00C91E5E" w:rsidRPr="00764D53" w:rsidRDefault="00C91E5E" w:rsidP="00A539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Fire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764D53" w:rsidRPr="00764D53" w:rsidRDefault="00C1283F" w:rsidP="00A53900">
            <w:pPr>
              <w:pStyle w:val="Heading4"/>
              <w:numPr>
                <w:ilvl w:val="0"/>
                <w:numId w:val="1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Equipment</w:t>
            </w:r>
            <w:r w:rsidR="00764D53" w:rsidRPr="00764D53">
              <w:rPr>
                <w:i w:val="0"/>
                <w:iCs w:val="0"/>
                <w:sz w:val="20"/>
                <w:szCs w:val="112"/>
                <w:u w:val="none"/>
              </w:rPr>
              <w:t xml:space="preserve"> isolated from main electricity supply when not in use</w:t>
            </w:r>
          </w:p>
          <w:p w:rsidR="00764D53" w:rsidRPr="00764D53" w:rsidRDefault="00764D53" w:rsidP="00A53900">
            <w:pPr>
              <w:pStyle w:val="Heading4"/>
              <w:numPr>
                <w:ilvl w:val="0"/>
                <w:numId w:val="1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Plant is tested and tagged.</w:t>
            </w:r>
          </w:p>
          <w:p w:rsidR="00764D53" w:rsidRPr="00764D53" w:rsidRDefault="00764D53" w:rsidP="00A53900">
            <w:pPr>
              <w:pStyle w:val="Heading4"/>
              <w:numPr>
                <w:ilvl w:val="0"/>
                <w:numId w:val="1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RCD’s available and checked on a regular basis.</w:t>
            </w:r>
          </w:p>
        </w:tc>
      </w:tr>
      <w:tr w:rsidR="00764D53" w:rsidTr="00C9108D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546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764D53" w:rsidRDefault="00764D53" w:rsidP="00B423B8">
            <w:pPr>
              <w:pStyle w:val="BodyText2"/>
              <w:rPr>
                <w:b/>
                <w:sz w:val="20"/>
                <w:szCs w:val="20"/>
              </w:rPr>
            </w:pPr>
            <w:r w:rsidRPr="00764D53">
              <w:rPr>
                <w:b/>
                <w:sz w:val="20"/>
                <w:szCs w:val="20"/>
              </w:rPr>
              <w:t>Hazardous manual tasks</w:t>
            </w:r>
          </w:p>
          <w:p w:rsidR="00C91E5E" w:rsidRDefault="00C91E5E" w:rsidP="00A53900">
            <w:pPr>
              <w:pStyle w:val="BodyText2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C1283F" w:rsidRPr="00C91E5E" w:rsidRDefault="00C1283F" w:rsidP="00A53900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764D53" w:rsidRPr="00A53900" w:rsidRDefault="00764D53" w:rsidP="00A53900">
            <w:pPr>
              <w:pStyle w:val="ListParagraph"/>
              <w:numPr>
                <w:ilvl w:val="0"/>
                <w:numId w:val="14"/>
              </w:numPr>
              <w:spacing w:line="720" w:lineRule="auto"/>
              <w:rPr>
                <w:sz w:val="20"/>
                <w:szCs w:val="112"/>
              </w:rPr>
            </w:pPr>
            <w:r w:rsidRPr="00A53900">
              <w:rPr>
                <w:sz w:val="20"/>
                <w:szCs w:val="112"/>
              </w:rPr>
              <w:t>Sprains / strains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764D53" w:rsidRPr="00764D53" w:rsidRDefault="00764D53" w:rsidP="00A53900">
            <w:pPr>
              <w:pStyle w:val="Heading4"/>
              <w:numPr>
                <w:ilvl w:val="0"/>
                <w:numId w:val="1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764D53">
              <w:rPr>
                <w:i w:val="0"/>
                <w:iCs w:val="0"/>
                <w:sz w:val="20"/>
                <w:szCs w:val="112"/>
                <w:u w:val="none"/>
              </w:rPr>
              <w:t>Machine is securely fixed into position</w:t>
            </w:r>
          </w:p>
        </w:tc>
      </w:tr>
      <w:tr w:rsidR="00C1283F" w:rsidTr="00DD5A76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C1283F" w:rsidRPr="00764D53" w:rsidRDefault="00C1283F" w:rsidP="00764D53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C1283F" w:rsidRPr="00764D53" w:rsidRDefault="00C1283F" w:rsidP="00764D5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</w:p>
        </w:tc>
        <w:tc>
          <w:tcPr>
            <w:tcW w:w="7228" w:type="dxa"/>
            <w:gridSpan w:val="3"/>
            <w:shd w:val="clear" w:color="auto" w:fill="auto"/>
          </w:tcPr>
          <w:p w:rsidR="00C1283F" w:rsidRPr="00764D53" w:rsidRDefault="00C1283F" w:rsidP="00764D53">
            <w:pPr>
              <w:pStyle w:val="Heading4"/>
              <w:numPr>
                <w:ilvl w:val="0"/>
                <w:numId w:val="14"/>
              </w:numPr>
              <w:spacing w:before="120" w:after="120"/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lastRenderedPageBreak/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702B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702B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702B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702B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702B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702B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B702B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B702B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9"/>
      <w:footerReference w:type="default" r:id="rId10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702BE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702BE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-2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157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8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0873"/>
    <w:multiLevelType w:val="hybridMultilevel"/>
    <w:tmpl w:val="CD2A57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EFA1277"/>
    <w:multiLevelType w:val="hybridMultilevel"/>
    <w:tmpl w:val="41A49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76224"/>
    <w:multiLevelType w:val="hybridMultilevel"/>
    <w:tmpl w:val="9A7885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30D8E"/>
    <w:multiLevelType w:val="hybridMultilevel"/>
    <w:tmpl w:val="470E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630E9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82847"/>
    <w:multiLevelType w:val="hybridMultilevel"/>
    <w:tmpl w:val="AE36DF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018DE"/>
    <w:multiLevelType w:val="hybridMultilevel"/>
    <w:tmpl w:val="60842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570D93"/>
    <w:multiLevelType w:val="hybridMultilevel"/>
    <w:tmpl w:val="D3CCD6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C60B92"/>
    <w:multiLevelType w:val="hybridMultilevel"/>
    <w:tmpl w:val="1C065182"/>
    <w:lvl w:ilvl="0" w:tplc="0C090001">
      <w:start w:val="1"/>
      <w:numFmt w:val="bullet"/>
      <w:lvlText w:val=""/>
      <w:lvlJc w:val="left"/>
      <w:pPr>
        <w:ind w:left="-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2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6"/>
  </w:num>
  <w:num w:numId="5">
    <w:abstractNumId w:val="1"/>
  </w:num>
  <w:num w:numId="6">
    <w:abstractNumId w:val="24"/>
  </w:num>
  <w:num w:numId="7">
    <w:abstractNumId w:val="6"/>
  </w:num>
  <w:num w:numId="8">
    <w:abstractNumId w:val="27"/>
  </w:num>
  <w:num w:numId="9">
    <w:abstractNumId w:val="7"/>
  </w:num>
  <w:num w:numId="10">
    <w:abstractNumId w:val="19"/>
  </w:num>
  <w:num w:numId="11">
    <w:abstractNumId w:val="20"/>
  </w:num>
  <w:num w:numId="12">
    <w:abstractNumId w:val="26"/>
  </w:num>
  <w:num w:numId="13">
    <w:abstractNumId w:val="13"/>
  </w:num>
  <w:num w:numId="14">
    <w:abstractNumId w:val="10"/>
  </w:num>
  <w:num w:numId="15">
    <w:abstractNumId w:val="15"/>
  </w:num>
  <w:num w:numId="16">
    <w:abstractNumId w:val="0"/>
  </w:num>
  <w:num w:numId="17">
    <w:abstractNumId w:val="25"/>
  </w:num>
  <w:num w:numId="18">
    <w:abstractNumId w:val="12"/>
  </w:num>
  <w:num w:numId="19">
    <w:abstractNumId w:val="18"/>
  </w:num>
  <w:num w:numId="20">
    <w:abstractNumId w:val="23"/>
  </w:num>
  <w:num w:numId="21">
    <w:abstractNumId w:val="22"/>
  </w:num>
  <w:num w:numId="22">
    <w:abstractNumId w:val="21"/>
  </w:num>
  <w:num w:numId="23">
    <w:abstractNumId w:val="5"/>
  </w:num>
  <w:num w:numId="24">
    <w:abstractNumId w:val="3"/>
  </w:num>
  <w:num w:numId="25">
    <w:abstractNumId w:val="8"/>
  </w:num>
  <w:num w:numId="26">
    <w:abstractNumId w:val="17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427C8"/>
    <w:rsid w:val="0014709E"/>
    <w:rsid w:val="00147716"/>
    <w:rsid w:val="00177338"/>
    <w:rsid w:val="001778FB"/>
    <w:rsid w:val="00181F28"/>
    <w:rsid w:val="0019458A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2496A"/>
    <w:rsid w:val="0044112E"/>
    <w:rsid w:val="00451FA3"/>
    <w:rsid w:val="004673DF"/>
    <w:rsid w:val="00485E19"/>
    <w:rsid w:val="00493EAD"/>
    <w:rsid w:val="004973E8"/>
    <w:rsid w:val="004A0CAA"/>
    <w:rsid w:val="004B04E8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4B98"/>
    <w:rsid w:val="006A74AD"/>
    <w:rsid w:val="006D5146"/>
    <w:rsid w:val="00703F37"/>
    <w:rsid w:val="00706B01"/>
    <w:rsid w:val="00720AE4"/>
    <w:rsid w:val="00735184"/>
    <w:rsid w:val="00745235"/>
    <w:rsid w:val="007629BE"/>
    <w:rsid w:val="00764D53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85377"/>
    <w:rsid w:val="009A4295"/>
    <w:rsid w:val="009C0042"/>
    <w:rsid w:val="009D10B7"/>
    <w:rsid w:val="009E1EFC"/>
    <w:rsid w:val="009E51F3"/>
    <w:rsid w:val="00A03CB3"/>
    <w:rsid w:val="00A45E91"/>
    <w:rsid w:val="00A53900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23B8"/>
    <w:rsid w:val="00B47367"/>
    <w:rsid w:val="00B702BE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283F"/>
    <w:rsid w:val="00C15E13"/>
    <w:rsid w:val="00C21CE2"/>
    <w:rsid w:val="00C3551E"/>
    <w:rsid w:val="00C36207"/>
    <w:rsid w:val="00C3652F"/>
    <w:rsid w:val="00C36C1C"/>
    <w:rsid w:val="00C63F15"/>
    <w:rsid w:val="00C864A2"/>
    <w:rsid w:val="00C9108D"/>
    <w:rsid w:val="00C91E5E"/>
    <w:rsid w:val="00CA3B16"/>
    <w:rsid w:val="00CB0913"/>
    <w:rsid w:val="00CB707D"/>
    <w:rsid w:val="00CC117B"/>
    <w:rsid w:val="00CC5DEB"/>
    <w:rsid w:val="00CC6A52"/>
    <w:rsid w:val="00CD7FB9"/>
    <w:rsid w:val="00CF3FF9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6F89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1503D54A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B0E1-6B52-4B54-96F5-BCC56FDD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599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11</cp:revision>
  <cp:lastPrinted>2014-10-08T03:23:00Z</cp:lastPrinted>
  <dcterms:created xsi:type="dcterms:W3CDTF">2021-02-05T04:42:00Z</dcterms:created>
  <dcterms:modified xsi:type="dcterms:W3CDTF">2021-07-21T00:22:00Z</dcterms:modified>
  <cp:category>risk / forms</cp:category>
</cp:coreProperties>
</file>