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52F" w:rsidRPr="007B232E" w:rsidRDefault="00C3652F" w:rsidP="007B232E">
      <w:pPr>
        <w:tabs>
          <w:tab w:val="num" w:pos="720"/>
        </w:tabs>
        <w:spacing w:before="240"/>
        <w:ind w:left="-357"/>
        <w:jc w:val="center"/>
        <w:rPr>
          <w:b/>
          <w:sz w:val="2"/>
          <w:szCs w:val="2"/>
        </w:rPr>
      </w:pPr>
      <w:r w:rsidRPr="007B232E">
        <w:rPr>
          <w:b/>
          <w:sz w:val="2"/>
          <w:szCs w:val="2"/>
          <w:lang w:val="en-CA"/>
        </w:rPr>
        <w:fldChar w:fldCharType="begin"/>
      </w:r>
      <w:r w:rsidRPr="007B232E">
        <w:rPr>
          <w:b/>
          <w:sz w:val="2"/>
          <w:szCs w:val="2"/>
          <w:lang w:val="en-CA"/>
        </w:rPr>
        <w:instrText xml:space="preserve"> SEQ CHAPTER \h \r 1</w:instrText>
      </w:r>
      <w:r w:rsidRPr="007B232E">
        <w:rPr>
          <w:b/>
          <w:sz w:val="2"/>
          <w:szCs w:val="2"/>
          <w:lang w:val="en-CA"/>
        </w:rPr>
        <w:fldChar w:fldCharType="end"/>
      </w:r>
    </w:p>
    <w:tbl>
      <w:tblPr>
        <w:tblW w:w="15169" w:type="dxa"/>
        <w:tblInd w:w="-432" w:type="dxa"/>
        <w:tblBorders>
          <w:top w:val="single" w:sz="4" w:space="0" w:color="auto"/>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
        <w:gridCol w:w="2259"/>
        <w:gridCol w:w="1705"/>
        <w:gridCol w:w="1557"/>
        <w:gridCol w:w="2410"/>
        <w:gridCol w:w="2835"/>
        <w:gridCol w:w="2125"/>
        <w:gridCol w:w="2269"/>
      </w:tblGrid>
      <w:tr w:rsidR="00EB2AA3" w:rsidRPr="00C63F15" w:rsidTr="00935DA9">
        <w:trPr>
          <w:trHeight w:val="510"/>
        </w:trPr>
        <w:tc>
          <w:tcPr>
            <w:tcW w:w="2268" w:type="dxa"/>
            <w:gridSpan w:val="2"/>
            <w:shd w:val="clear" w:color="auto" w:fill="D9D9D9" w:themeFill="background1" w:themeFillShade="D9"/>
            <w:vAlign w:val="center"/>
          </w:tcPr>
          <w:p w:rsidR="00EB2AA3" w:rsidRPr="00935DA9" w:rsidRDefault="00935DA9" w:rsidP="00A51AE2">
            <w:pPr>
              <w:spacing w:before="40" w:line="360" w:lineRule="auto"/>
              <w:rPr>
                <w:sz w:val="18"/>
                <w:szCs w:val="18"/>
              </w:rPr>
            </w:pPr>
            <w:r w:rsidRPr="00935DA9">
              <w:rPr>
                <w:b/>
                <w:sz w:val="18"/>
                <w:szCs w:val="18"/>
              </w:rPr>
              <w:t>Site / Area</w:t>
            </w:r>
            <w:r w:rsidR="00EB2AA3" w:rsidRPr="00935DA9">
              <w:rPr>
                <w:b/>
                <w:sz w:val="18"/>
                <w:szCs w:val="18"/>
              </w:rPr>
              <w:t>:</w:t>
            </w:r>
          </w:p>
        </w:tc>
        <w:tc>
          <w:tcPr>
            <w:tcW w:w="3262" w:type="dxa"/>
            <w:gridSpan w:val="2"/>
            <w:vAlign w:val="center"/>
          </w:tcPr>
          <w:p w:rsidR="00EB2AA3" w:rsidRPr="00C63F15" w:rsidRDefault="00BC79FB" w:rsidP="00A51AE2">
            <w:pPr>
              <w:spacing w:before="40" w:line="360" w:lineRule="auto"/>
              <w:rPr>
                <w:sz w:val="20"/>
                <w:szCs w:val="112"/>
              </w:rPr>
            </w:pPr>
            <w:r>
              <w:rPr>
                <w:sz w:val="20"/>
                <w:szCs w:val="112"/>
              </w:rPr>
              <w:fldChar w:fldCharType="begin">
                <w:ffData>
                  <w:name w:val="Text1"/>
                  <w:enabled/>
                  <w:calcOnExit w:val="0"/>
                  <w:textInput/>
                </w:ffData>
              </w:fldChar>
            </w:r>
            <w:bookmarkStart w:id="0" w:name="Text1"/>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bookmarkEnd w:id="0"/>
          </w:p>
        </w:tc>
        <w:tc>
          <w:tcPr>
            <w:tcW w:w="2410" w:type="dxa"/>
            <w:shd w:val="clear" w:color="auto" w:fill="D9D9D9" w:themeFill="background1" w:themeFillShade="D9"/>
            <w:vAlign w:val="center"/>
          </w:tcPr>
          <w:p w:rsidR="00EB2AA3" w:rsidRPr="00935DA9" w:rsidRDefault="00935DA9" w:rsidP="00A51AE2">
            <w:pPr>
              <w:spacing w:before="40" w:line="360" w:lineRule="auto"/>
              <w:rPr>
                <w:b/>
                <w:sz w:val="18"/>
                <w:szCs w:val="18"/>
              </w:rPr>
            </w:pPr>
            <w:r w:rsidRPr="00935DA9">
              <w:rPr>
                <w:b/>
                <w:sz w:val="18"/>
                <w:szCs w:val="18"/>
              </w:rPr>
              <w:t>Date of assessment:</w:t>
            </w:r>
            <w:r w:rsidR="00EB2AA3" w:rsidRPr="00935DA9">
              <w:rPr>
                <w:b/>
                <w:sz w:val="18"/>
                <w:szCs w:val="18"/>
              </w:rPr>
              <w:t xml:space="preserve"> </w:t>
            </w:r>
          </w:p>
        </w:tc>
        <w:tc>
          <w:tcPr>
            <w:tcW w:w="2835" w:type="dxa"/>
            <w:vAlign w:val="center"/>
          </w:tcPr>
          <w:p w:rsidR="00EB2AA3" w:rsidRPr="007E3304" w:rsidRDefault="00BC79FB" w:rsidP="00A51AE2">
            <w:pPr>
              <w:spacing w:before="40" w:line="360" w:lineRule="auto"/>
              <w:rPr>
                <w:b/>
                <w:sz w:val="20"/>
                <w:szCs w:val="112"/>
              </w:rPr>
            </w:pPr>
            <w:r>
              <w:rPr>
                <w:b/>
                <w:sz w:val="20"/>
                <w:szCs w:val="112"/>
              </w:rPr>
              <w:fldChar w:fldCharType="begin">
                <w:ffData>
                  <w:name w:val="Text3"/>
                  <w:enabled/>
                  <w:calcOnExit w:val="0"/>
                  <w:textInput/>
                </w:ffData>
              </w:fldChar>
            </w:r>
            <w:bookmarkStart w:id="1" w:name="Text3"/>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bookmarkEnd w:id="1"/>
          </w:p>
        </w:tc>
        <w:tc>
          <w:tcPr>
            <w:tcW w:w="2125" w:type="dxa"/>
            <w:shd w:val="clear" w:color="auto" w:fill="D9D9D9" w:themeFill="background1" w:themeFillShade="D9"/>
            <w:vAlign w:val="center"/>
          </w:tcPr>
          <w:p w:rsidR="00EB2AA3" w:rsidRPr="00935DA9" w:rsidRDefault="00EB2AA3" w:rsidP="00A51AE2">
            <w:pPr>
              <w:spacing w:before="40" w:line="360" w:lineRule="auto"/>
              <w:rPr>
                <w:sz w:val="18"/>
                <w:szCs w:val="18"/>
              </w:rPr>
            </w:pPr>
            <w:r w:rsidRPr="00935DA9">
              <w:rPr>
                <w:b/>
                <w:sz w:val="18"/>
                <w:szCs w:val="18"/>
              </w:rPr>
              <w:t>Risk Assessment #:</w:t>
            </w:r>
          </w:p>
        </w:tc>
        <w:tc>
          <w:tcPr>
            <w:tcW w:w="2269" w:type="dxa"/>
            <w:vAlign w:val="center"/>
          </w:tcPr>
          <w:p w:rsidR="00EB2AA3" w:rsidRPr="00EB2AA3" w:rsidRDefault="00426D7B" w:rsidP="00EB2AA3">
            <w:pPr>
              <w:spacing w:before="40" w:line="360" w:lineRule="auto"/>
              <w:jc w:val="center"/>
              <w:rPr>
                <w:b/>
              </w:rPr>
            </w:pPr>
            <w:r>
              <w:rPr>
                <w:b/>
              </w:rPr>
              <w:t>017</w:t>
            </w:r>
            <w:r w:rsidR="000C6221">
              <w:rPr>
                <w:b/>
              </w:rPr>
              <w:t>RA</w:t>
            </w:r>
          </w:p>
        </w:tc>
      </w:tr>
      <w:tr w:rsidR="00720AE4" w:rsidRPr="00C63F15" w:rsidTr="00720AE4">
        <w:trPr>
          <w:trHeight w:val="510"/>
        </w:trPr>
        <w:tc>
          <w:tcPr>
            <w:tcW w:w="2268" w:type="dxa"/>
            <w:gridSpan w:val="2"/>
            <w:shd w:val="clear" w:color="auto" w:fill="D9D9D9" w:themeFill="background1" w:themeFillShade="D9"/>
            <w:vAlign w:val="center"/>
          </w:tcPr>
          <w:p w:rsidR="00720AE4" w:rsidRPr="00935DA9" w:rsidRDefault="00720AE4" w:rsidP="00935DA9">
            <w:pPr>
              <w:rPr>
                <w:b/>
                <w:sz w:val="18"/>
                <w:szCs w:val="18"/>
                <w:lang w:val="en-US"/>
              </w:rPr>
            </w:pPr>
            <w:r w:rsidRPr="00935DA9">
              <w:rPr>
                <w:b/>
                <w:sz w:val="18"/>
                <w:szCs w:val="18"/>
                <w:lang w:val="en-US"/>
              </w:rPr>
              <w:t>Completed by (name):</w:t>
            </w:r>
          </w:p>
        </w:tc>
        <w:tc>
          <w:tcPr>
            <w:tcW w:w="3262" w:type="dxa"/>
            <w:gridSpan w:val="2"/>
            <w:vAlign w:val="center"/>
          </w:tcPr>
          <w:p w:rsidR="00720AE4" w:rsidRDefault="00720AE4" w:rsidP="00935DA9">
            <w:pPr>
              <w:spacing w:before="40" w:line="360" w:lineRule="auto"/>
              <w:rPr>
                <w:sz w:val="20"/>
                <w:szCs w:val="112"/>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c>
          <w:tcPr>
            <w:tcW w:w="2410" w:type="dxa"/>
            <w:shd w:val="clear" w:color="auto" w:fill="D9D9D9" w:themeFill="background1" w:themeFillShade="D9"/>
            <w:vAlign w:val="center"/>
          </w:tcPr>
          <w:p w:rsidR="00720AE4" w:rsidRPr="00935DA9" w:rsidRDefault="00720AE4" w:rsidP="00935DA9">
            <w:pPr>
              <w:spacing w:before="40" w:line="360" w:lineRule="auto"/>
              <w:rPr>
                <w:b/>
                <w:sz w:val="18"/>
                <w:szCs w:val="18"/>
              </w:rPr>
            </w:pPr>
            <w:r w:rsidRPr="00935DA9">
              <w:rPr>
                <w:b/>
                <w:sz w:val="18"/>
                <w:szCs w:val="18"/>
              </w:rPr>
              <w:t>Signature:</w:t>
            </w:r>
          </w:p>
        </w:tc>
        <w:tc>
          <w:tcPr>
            <w:tcW w:w="7229" w:type="dxa"/>
            <w:gridSpan w:val="3"/>
            <w:vAlign w:val="center"/>
          </w:tcPr>
          <w:p w:rsidR="00720AE4" w:rsidRDefault="00720AE4" w:rsidP="00720AE4">
            <w:pPr>
              <w:spacing w:before="40" w:line="360" w:lineRule="auto"/>
              <w:rPr>
                <w:b/>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r>
      <w:tr w:rsidR="00720AE4" w:rsidRPr="00C63F15" w:rsidTr="00720AE4">
        <w:trPr>
          <w:trHeight w:val="510"/>
        </w:trPr>
        <w:tc>
          <w:tcPr>
            <w:tcW w:w="2268" w:type="dxa"/>
            <w:gridSpan w:val="2"/>
            <w:shd w:val="clear" w:color="auto" w:fill="D9D9D9" w:themeFill="background1" w:themeFillShade="D9"/>
            <w:vAlign w:val="center"/>
          </w:tcPr>
          <w:p w:rsidR="00720AE4" w:rsidRPr="00935DA9" w:rsidRDefault="00720AE4" w:rsidP="00935DA9">
            <w:pPr>
              <w:spacing w:before="40" w:line="360" w:lineRule="auto"/>
              <w:rPr>
                <w:b/>
                <w:sz w:val="18"/>
                <w:szCs w:val="18"/>
              </w:rPr>
            </w:pPr>
            <w:r w:rsidRPr="00935DA9">
              <w:rPr>
                <w:b/>
                <w:sz w:val="18"/>
                <w:szCs w:val="18"/>
              </w:rPr>
              <w:t>In Consultation with</w:t>
            </w:r>
          </w:p>
        </w:tc>
        <w:tc>
          <w:tcPr>
            <w:tcW w:w="3262" w:type="dxa"/>
            <w:gridSpan w:val="2"/>
            <w:vAlign w:val="center"/>
          </w:tcPr>
          <w:p w:rsidR="00720AE4" w:rsidRDefault="00720AE4" w:rsidP="00935DA9">
            <w:pPr>
              <w:spacing w:before="40" w:line="360" w:lineRule="auto"/>
              <w:rPr>
                <w:sz w:val="20"/>
                <w:szCs w:val="112"/>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c>
          <w:tcPr>
            <w:tcW w:w="2410" w:type="dxa"/>
            <w:shd w:val="clear" w:color="auto" w:fill="D9D9D9" w:themeFill="background1" w:themeFillShade="D9"/>
            <w:vAlign w:val="center"/>
          </w:tcPr>
          <w:p w:rsidR="00720AE4" w:rsidRPr="00935DA9" w:rsidRDefault="00720AE4" w:rsidP="00935DA9">
            <w:pPr>
              <w:spacing w:before="40" w:line="360" w:lineRule="auto"/>
              <w:rPr>
                <w:b/>
                <w:sz w:val="18"/>
                <w:szCs w:val="18"/>
              </w:rPr>
            </w:pPr>
            <w:r w:rsidRPr="00935DA9">
              <w:rPr>
                <w:b/>
                <w:sz w:val="18"/>
                <w:szCs w:val="18"/>
              </w:rPr>
              <w:t>Signature</w:t>
            </w:r>
            <w:r>
              <w:rPr>
                <w:b/>
                <w:sz w:val="18"/>
                <w:szCs w:val="18"/>
              </w:rPr>
              <w:t>:</w:t>
            </w:r>
          </w:p>
        </w:tc>
        <w:tc>
          <w:tcPr>
            <w:tcW w:w="7229" w:type="dxa"/>
            <w:gridSpan w:val="3"/>
            <w:vAlign w:val="center"/>
          </w:tcPr>
          <w:p w:rsidR="00720AE4" w:rsidRDefault="00720AE4" w:rsidP="00720AE4">
            <w:pPr>
              <w:spacing w:before="40" w:line="360" w:lineRule="auto"/>
              <w:rPr>
                <w:b/>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r>
      <w:tr w:rsidR="00935DA9" w:rsidRPr="00C63F15" w:rsidTr="0081163C">
        <w:trPr>
          <w:cantSplit/>
        </w:trPr>
        <w:tc>
          <w:tcPr>
            <w:tcW w:w="7940" w:type="dxa"/>
            <w:gridSpan w:val="5"/>
            <w:shd w:val="clear" w:color="auto" w:fill="D9D9D9" w:themeFill="background1" w:themeFillShade="D9"/>
            <w:vAlign w:val="center"/>
          </w:tcPr>
          <w:p w:rsidR="00935DA9" w:rsidRPr="00CC117B" w:rsidRDefault="00935DA9" w:rsidP="00935DA9">
            <w:pPr>
              <w:spacing w:before="40" w:line="360" w:lineRule="auto"/>
              <w:rPr>
                <w:b/>
                <w:sz w:val="20"/>
                <w:szCs w:val="112"/>
              </w:rPr>
            </w:pPr>
            <w:r w:rsidRPr="00C63F15">
              <w:rPr>
                <w:b/>
                <w:sz w:val="20"/>
                <w:szCs w:val="112"/>
              </w:rPr>
              <w:t>Identify</w:t>
            </w:r>
            <w:r>
              <w:rPr>
                <w:b/>
                <w:sz w:val="20"/>
                <w:szCs w:val="112"/>
              </w:rPr>
              <w:t xml:space="preserve"> </w:t>
            </w:r>
            <w:r w:rsidRPr="00C63F15">
              <w:rPr>
                <w:b/>
                <w:sz w:val="20"/>
                <w:szCs w:val="112"/>
              </w:rPr>
              <w:t>/</w:t>
            </w:r>
            <w:r>
              <w:rPr>
                <w:b/>
                <w:sz w:val="20"/>
                <w:szCs w:val="112"/>
              </w:rPr>
              <w:t xml:space="preserve"> </w:t>
            </w:r>
            <w:r w:rsidRPr="00C63F15">
              <w:rPr>
                <w:b/>
                <w:sz w:val="20"/>
                <w:szCs w:val="112"/>
              </w:rPr>
              <w:t>describe activity, equipment, area or event you are assessing:</w:t>
            </w:r>
            <w:r>
              <w:rPr>
                <w:b/>
                <w:sz w:val="20"/>
                <w:szCs w:val="112"/>
              </w:rPr>
              <w:t xml:space="preserve">  </w:t>
            </w:r>
          </w:p>
        </w:tc>
        <w:tc>
          <w:tcPr>
            <w:tcW w:w="7229" w:type="dxa"/>
            <w:gridSpan w:val="3"/>
            <w:vAlign w:val="center"/>
          </w:tcPr>
          <w:p w:rsidR="00935DA9" w:rsidRPr="00CC117B" w:rsidRDefault="00426D7B" w:rsidP="00935DA9">
            <w:pPr>
              <w:spacing w:before="40" w:line="360" w:lineRule="auto"/>
              <w:rPr>
                <w:b/>
                <w:sz w:val="20"/>
                <w:szCs w:val="112"/>
              </w:rPr>
            </w:pPr>
            <w:r>
              <w:rPr>
                <w:b/>
                <w:sz w:val="20"/>
                <w:szCs w:val="112"/>
              </w:rPr>
              <w:t>Trailer BBQ</w:t>
            </w:r>
          </w:p>
        </w:tc>
      </w:tr>
      <w:tr w:rsidR="00935DA9" w:rsidRPr="00AE0838" w:rsidTr="0081163C">
        <w:tblPrEx>
          <w:tblLook w:val="0080" w:firstRow="0" w:lastRow="0" w:firstColumn="1" w:lastColumn="0" w:noHBand="0" w:noVBand="0"/>
        </w:tblPrEx>
        <w:trPr>
          <w:gridBefore w:val="1"/>
          <w:wBefore w:w="9" w:type="dxa"/>
          <w:cantSplit/>
          <w:trHeight w:val="1121"/>
        </w:trPr>
        <w:tc>
          <w:tcPr>
            <w:tcW w:w="3964" w:type="dxa"/>
            <w:gridSpan w:val="2"/>
            <w:shd w:val="clear" w:color="auto" w:fill="9EE4BF"/>
            <w:vAlign w:val="center"/>
          </w:tcPr>
          <w:p w:rsidR="00935DA9" w:rsidRPr="00BC79FB" w:rsidRDefault="00935DA9" w:rsidP="00935DA9">
            <w:pPr>
              <w:pStyle w:val="Heading4"/>
              <w:spacing w:before="120" w:after="120"/>
              <w:jc w:val="center"/>
              <w:rPr>
                <w:b/>
                <w:i w:val="0"/>
                <w:sz w:val="20"/>
                <w:szCs w:val="20"/>
                <w:u w:val="none"/>
              </w:rPr>
            </w:pPr>
            <w:r w:rsidRPr="00CC7D55">
              <w:rPr>
                <w:b/>
                <w:i w:val="0"/>
                <w:sz w:val="20"/>
                <w:szCs w:val="20"/>
                <w:u w:val="none"/>
              </w:rPr>
              <w:t>Step 1:</w:t>
            </w:r>
            <w:r w:rsidRPr="00CC7D55">
              <w:rPr>
                <w:i w:val="0"/>
                <w:sz w:val="20"/>
                <w:szCs w:val="20"/>
                <w:u w:val="none"/>
              </w:rPr>
              <w:t xml:space="preserve"> </w:t>
            </w:r>
            <w:r w:rsidRPr="00BC79FB">
              <w:rPr>
                <w:b/>
                <w:i w:val="0"/>
                <w:sz w:val="20"/>
                <w:szCs w:val="20"/>
                <w:u w:val="none"/>
              </w:rPr>
              <w:t>Identify the hazard/s:</w:t>
            </w:r>
          </w:p>
          <w:p w:rsidR="00935DA9" w:rsidRPr="000563F0" w:rsidRDefault="00935DA9" w:rsidP="00935DA9">
            <w:pPr>
              <w:pStyle w:val="Heading4"/>
              <w:spacing w:before="120" w:after="120"/>
              <w:jc w:val="center"/>
              <w:rPr>
                <w:rFonts w:ascii="Arial Narrow" w:hAnsi="Arial Narrow"/>
                <w:i w:val="0"/>
                <w:szCs w:val="18"/>
                <w:u w:val="none"/>
              </w:rPr>
            </w:pPr>
            <w:r w:rsidRPr="000563F0">
              <w:rPr>
                <w:rFonts w:ascii="Arial Narrow" w:hAnsi="Arial Narrow"/>
                <w:i w:val="0"/>
                <w:szCs w:val="18"/>
                <w:u w:val="none"/>
              </w:rPr>
              <w:t>What do you believe are the hazards?</w:t>
            </w:r>
          </w:p>
          <w:p w:rsidR="00935DA9" w:rsidRPr="000563F0" w:rsidRDefault="00935DA9" w:rsidP="00720AE4">
            <w:pPr>
              <w:pStyle w:val="Heading4"/>
              <w:spacing w:before="120" w:after="120"/>
              <w:jc w:val="center"/>
              <w:rPr>
                <w:rFonts w:ascii="Arial Narrow" w:hAnsi="Arial Narrow"/>
                <w:i w:val="0"/>
                <w:sz w:val="16"/>
                <w:szCs w:val="16"/>
                <w:u w:val="none"/>
              </w:rPr>
            </w:pPr>
            <w:r>
              <w:rPr>
                <w:rFonts w:ascii="Arial Narrow" w:hAnsi="Arial Narrow"/>
                <w:i w:val="0"/>
                <w:szCs w:val="18"/>
                <w:u w:val="none"/>
              </w:rPr>
              <w:t xml:space="preserve">(Refer </w:t>
            </w:r>
            <w:r w:rsidR="00720AE4">
              <w:rPr>
                <w:rFonts w:ascii="Arial Narrow" w:hAnsi="Arial Narrow"/>
                <w:i w:val="0"/>
                <w:szCs w:val="18"/>
                <w:u w:val="none"/>
              </w:rPr>
              <w:t>Risk Assessment Guideline (015G)</w:t>
            </w:r>
            <w:r>
              <w:rPr>
                <w:rFonts w:ascii="Arial Narrow" w:hAnsi="Arial Narrow"/>
                <w:i w:val="0"/>
                <w:szCs w:val="18"/>
                <w:u w:val="none"/>
              </w:rPr>
              <w:t>)</w:t>
            </w:r>
          </w:p>
        </w:tc>
        <w:tc>
          <w:tcPr>
            <w:tcW w:w="3967" w:type="dxa"/>
            <w:gridSpan w:val="2"/>
            <w:shd w:val="clear" w:color="auto" w:fill="C9BEE0"/>
            <w:vAlign w:val="center"/>
          </w:tcPr>
          <w:p w:rsidR="00935DA9" w:rsidRPr="00BC79FB" w:rsidRDefault="00935DA9" w:rsidP="00935DA9">
            <w:pPr>
              <w:autoSpaceDE w:val="0"/>
              <w:autoSpaceDN w:val="0"/>
              <w:adjustRightInd w:val="0"/>
              <w:spacing w:before="120" w:after="120"/>
              <w:jc w:val="center"/>
              <w:rPr>
                <w:b/>
                <w:iCs/>
                <w:sz w:val="20"/>
                <w:szCs w:val="20"/>
              </w:rPr>
            </w:pPr>
            <w:r w:rsidRPr="00BC79FB">
              <w:rPr>
                <w:b/>
                <w:iCs/>
                <w:sz w:val="20"/>
                <w:szCs w:val="20"/>
              </w:rPr>
              <w:t>Step 2: Assess the risks:</w:t>
            </w:r>
          </w:p>
          <w:p w:rsidR="00935DA9" w:rsidRDefault="00935DA9" w:rsidP="00935DA9">
            <w:pPr>
              <w:autoSpaceDE w:val="0"/>
              <w:autoSpaceDN w:val="0"/>
              <w:adjustRightInd w:val="0"/>
              <w:spacing w:before="120" w:after="120"/>
              <w:jc w:val="center"/>
              <w:rPr>
                <w:rFonts w:ascii="Arial Narrow" w:hAnsi="Arial Narrow"/>
                <w:color w:val="000000"/>
                <w:sz w:val="18"/>
                <w:szCs w:val="18"/>
                <w:lang w:val="en-US"/>
              </w:rPr>
            </w:pPr>
            <w:r>
              <w:rPr>
                <w:rFonts w:ascii="Arial Narrow" w:hAnsi="Arial Narrow"/>
                <w:color w:val="000000"/>
                <w:sz w:val="18"/>
                <w:szCs w:val="18"/>
                <w:lang w:val="en-US"/>
              </w:rPr>
              <w:t>What do you believe are the risks?</w:t>
            </w:r>
          </w:p>
          <w:p w:rsidR="00935DA9" w:rsidRPr="00720AE4" w:rsidRDefault="00720AE4" w:rsidP="00935DA9">
            <w:pPr>
              <w:autoSpaceDE w:val="0"/>
              <w:autoSpaceDN w:val="0"/>
              <w:adjustRightInd w:val="0"/>
              <w:spacing w:before="120" w:after="120"/>
              <w:jc w:val="center"/>
              <w:rPr>
                <w:iCs/>
                <w:sz w:val="18"/>
                <w:szCs w:val="18"/>
              </w:rPr>
            </w:pPr>
            <w:r w:rsidRPr="00720AE4">
              <w:rPr>
                <w:rFonts w:ascii="Arial Narrow" w:hAnsi="Arial Narrow"/>
                <w:sz w:val="18"/>
                <w:szCs w:val="18"/>
              </w:rPr>
              <w:t xml:space="preserve">(Refer </w:t>
            </w:r>
            <w:r w:rsidRPr="00720AE4">
              <w:rPr>
                <w:rFonts w:ascii="Arial Narrow" w:hAnsi="Arial Narrow"/>
                <w:i/>
                <w:sz w:val="18"/>
                <w:szCs w:val="18"/>
              </w:rPr>
              <w:t>Risk Assessment Guideline (015G)</w:t>
            </w:r>
            <w:r w:rsidRPr="00720AE4">
              <w:rPr>
                <w:rFonts w:ascii="Arial Narrow" w:hAnsi="Arial Narrow"/>
                <w:sz w:val="18"/>
                <w:szCs w:val="18"/>
              </w:rPr>
              <w:t>)</w:t>
            </w:r>
          </w:p>
        </w:tc>
        <w:tc>
          <w:tcPr>
            <w:tcW w:w="7229" w:type="dxa"/>
            <w:gridSpan w:val="3"/>
            <w:shd w:val="clear" w:color="auto" w:fill="EBEB97"/>
            <w:vAlign w:val="center"/>
          </w:tcPr>
          <w:p w:rsidR="00935DA9" w:rsidRPr="00720AE4" w:rsidRDefault="00935DA9" w:rsidP="00935DA9">
            <w:pPr>
              <w:autoSpaceDE w:val="0"/>
              <w:autoSpaceDN w:val="0"/>
              <w:adjustRightInd w:val="0"/>
              <w:spacing w:before="120" w:after="120"/>
              <w:jc w:val="center"/>
              <w:rPr>
                <w:b/>
                <w:iCs/>
                <w:sz w:val="20"/>
                <w:szCs w:val="20"/>
              </w:rPr>
            </w:pPr>
            <w:r w:rsidRPr="00720AE4">
              <w:rPr>
                <w:b/>
                <w:iCs/>
                <w:sz w:val="20"/>
                <w:szCs w:val="20"/>
              </w:rPr>
              <w:t>Step 3: Reducing the risk:</w:t>
            </w:r>
          </w:p>
          <w:p w:rsidR="00935DA9" w:rsidRPr="000563F0" w:rsidRDefault="00935DA9" w:rsidP="00935DA9">
            <w:pPr>
              <w:pStyle w:val="Heading4"/>
              <w:shd w:val="clear" w:color="auto" w:fill="EBEB97"/>
              <w:spacing w:before="120" w:after="120"/>
              <w:jc w:val="center"/>
              <w:rPr>
                <w:rFonts w:ascii="Arial Narrow" w:hAnsi="Arial Narrow"/>
                <w:i w:val="0"/>
                <w:color w:val="000000"/>
                <w:szCs w:val="18"/>
                <w:u w:val="none"/>
                <w:lang w:val="en-US"/>
              </w:rPr>
            </w:pPr>
            <w:r w:rsidRPr="000563F0">
              <w:rPr>
                <w:rFonts w:ascii="Arial Narrow" w:hAnsi="Arial Narrow"/>
                <w:i w:val="0"/>
                <w:color w:val="000000"/>
                <w:szCs w:val="18"/>
                <w:u w:val="none"/>
                <w:lang w:val="en-US"/>
              </w:rPr>
              <w:t xml:space="preserve">What do </w:t>
            </w:r>
            <w:r>
              <w:rPr>
                <w:rFonts w:ascii="Arial Narrow" w:hAnsi="Arial Narrow"/>
                <w:i w:val="0"/>
                <w:color w:val="000000"/>
                <w:szCs w:val="18"/>
                <w:u w:val="none"/>
                <w:lang w:val="en-US"/>
              </w:rPr>
              <w:t xml:space="preserve">you </w:t>
            </w:r>
            <w:r w:rsidRPr="000563F0">
              <w:rPr>
                <w:rFonts w:ascii="Arial Narrow" w:hAnsi="Arial Narrow"/>
                <w:i w:val="0"/>
                <w:color w:val="000000"/>
                <w:szCs w:val="18"/>
                <w:u w:val="none"/>
                <w:lang w:val="en-US"/>
              </w:rPr>
              <w:t xml:space="preserve">believe </w:t>
            </w:r>
            <w:proofErr w:type="gramStart"/>
            <w:r w:rsidRPr="000563F0">
              <w:rPr>
                <w:rFonts w:ascii="Arial Narrow" w:hAnsi="Arial Narrow"/>
                <w:i w:val="0"/>
                <w:color w:val="000000"/>
                <w:szCs w:val="18"/>
                <w:u w:val="none"/>
                <w:lang w:val="en-US"/>
              </w:rPr>
              <w:t>can be done</w:t>
            </w:r>
            <w:proofErr w:type="gramEnd"/>
            <w:r w:rsidRPr="000563F0">
              <w:rPr>
                <w:rFonts w:ascii="Arial Narrow" w:hAnsi="Arial Narrow"/>
                <w:i w:val="0"/>
                <w:color w:val="000000"/>
                <w:szCs w:val="18"/>
                <w:u w:val="none"/>
                <w:lang w:val="en-US"/>
              </w:rPr>
              <w:t xml:space="preserve"> to reduce the risk?</w:t>
            </w:r>
          </w:p>
          <w:p w:rsidR="00935DA9" w:rsidRPr="00720AE4" w:rsidRDefault="00720AE4" w:rsidP="00935DA9">
            <w:pPr>
              <w:spacing w:before="120" w:after="120"/>
              <w:jc w:val="center"/>
              <w:rPr>
                <w:sz w:val="18"/>
                <w:szCs w:val="18"/>
                <w:lang w:val="en-US"/>
              </w:rPr>
            </w:pPr>
            <w:r w:rsidRPr="00720AE4">
              <w:rPr>
                <w:rFonts w:ascii="Arial Narrow" w:hAnsi="Arial Narrow"/>
                <w:sz w:val="18"/>
                <w:szCs w:val="18"/>
              </w:rPr>
              <w:t xml:space="preserve">(Refer </w:t>
            </w:r>
            <w:r w:rsidRPr="00720AE4">
              <w:rPr>
                <w:rFonts w:ascii="Arial Narrow" w:hAnsi="Arial Narrow"/>
                <w:i/>
                <w:sz w:val="18"/>
                <w:szCs w:val="18"/>
              </w:rPr>
              <w:t>Risk Assessment Guideline (015G)</w:t>
            </w:r>
            <w:r w:rsidRPr="00720AE4">
              <w:rPr>
                <w:rFonts w:ascii="Arial Narrow" w:hAnsi="Arial Narrow"/>
                <w:sz w:val="18"/>
                <w:szCs w:val="18"/>
              </w:rPr>
              <w:t>)</w:t>
            </w:r>
          </w:p>
        </w:tc>
      </w:tr>
      <w:tr w:rsidR="00935DA9" w:rsidTr="0081163C">
        <w:tblPrEx>
          <w:tblLook w:val="00A0" w:firstRow="1" w:lastRow="0" w:firstColumn="1" w:lastColumn="0" w:noHBand="0" w:noVBand="0"/>
        </w:tblPrEx>
        <w:trPr>
          <w:gridBefore w:val="1"/>
          <w:wBefore w:w="9" w:type="dxa"/>
          <w:trHeight w:val="674"/>
          <w:tblHeader/>
        </w:trPr>
        <w:tc>
          <w:tcPr>
            <w:tcW w:w="3964" w:type="dxa"/>
            <w:gridSpan w:val="2"/>
            <w:shd w:val="clear" w:color="auto" w:fill="9EE4BF"/>
            <w:vAlign w:val="center"/>
          </w:tcPr>
          <w:p w:rsidR="00935DA9" w:rsidRPr="006E04EE" w:rsidRDefault="00935DA9" w:rsidP="00935DA9">
            <w:pPr>
              <w:pStyle w:val="Heading4"/>
              <w:jc w:val="center"/>
              <w:rPr>
                <w:b/>
                <w:i w:val="0"/>
                <w:sz w:val="20"/>
                <w:szCs w:val="20"/>
                <w:u w:val="none"/>
              </w:rPr>
            </w:pPr>
            <w:r>
              <w:rPr>
                <w:b/>
                <w:i w:val="0"/>
                <w:sz w:val="20"/>
                <w:szCs w:val="20"/>
                <w:u w:val="none"/>
              </w:rPr>
              <w:t>W</w:t>
            </w:r>
            <w:r w:rsidRPr="006E04EE">
              <w:rPr>
                <w:b/>
                <w:i w:val="0"/>
                <w:sz w:val="20"/>
                <w:szCs w:val="20"/>
                <w:u w:val="none"/>
              </w:rPr>
              <w:t>hat could cause harm?</w:t>
            </w:r>
          </w:p>
        </w:tc>
        <w:tc>
          <w:tcPr>
            <w:tcW w:w="3967" w:type="dxa"/>
            <w:gridSpan w:val="2"/>
            <w:shd w:val="clear" w:color="auto" w:fill="C9BEE0"/>
            <w:vAlign w:val="center"/>
          </w:tcPr>
          <w:p w:rsidR="00935DA9" w:rsidRPr="00A7315E" w:rsidRDefault="00935DA9" w:rsidP="00935DA9">
            <w:pPr>
              <w:pStyle w:val="Heading4"/>
              <w:jc w:val="center"/>
              <w:rPr>
                <w:b/>
                <w:i w:val="0"/>
                <w:sz w:val="20"/>
                <w:szCs w:val="20"/>
                <w:u w:val="none"/>
              </w:rPr>
            </w:pPr>
            <w:r w:rsidRPr="00A7315E">
              <w:rPr>
                <w:b/>
                <w:i w:val="0"/>
                <w:sz w:val="20"/>
                <w:szCs w:val="20"/>
                <w:u w:val="none"/>
              </w:rPr>
              <w:t>What could go wrong?</w:t>
            </w:r>
          </w:p>
        </w:tc>
        <w:tc>
          <w:tcPr>
            <w:tcW w:w="7229" w:type="dxa"/>
            <w:gridSpan w:val="3"/>
            <w:shd w:val="clear" w:color="auto" w:fill="EBEB97"/>
            <w:vAlign w:val="center"/>
          </w:tcPr>
          <w:p w:rsidR="00935DA9" w:rsidRPr="00A7315E" w:rsidRDefault="00935DA9" w:rsidP="00935DA9">
            <w:pPr>
              <w:pStyle w:val="Heading4"/>
              <w:jc w:val="center"/>
              <w:rPr>
                <w:b/>
                <w:i w:val="0"/>
                <w:sz w:val="20"/>
                <w:szCs w:val="20"/>
                <w:u w:val="none"/>
              </w:rPr>
            </w:pPr>
            <w:r w:rsidRPr="00A7315E">
              <w:rPr>
                <w:b/>
                <w:i w:val="0"/>
                <w:sz w:val="20"/>
                <w:szCs w:val="20"/>
                <w:u w:val="none"/>
              </w:rPr>
              <w:t>Controls</w:t>
            </w:r>
          </w:p>
        </w:tc>
      </w:tr>
      <w:tr w:rsidR="00426D7B" w:rsidTr="00B04DB0">
        <w:tblPrEx>
          <w:tblLook w:val="00A0" w:firstRow="1" w:lastRow="0" w:firstColumn="1" w:lastColumn="0" w:noHBand="0" w:noVBand="0"/>
        </w:tblPrEx>
        <w:trPr>
          <w:gridBefore w:val="1"/>
          <w:wBefore w:w="9" w:type="dxa"/>
          <w:trHeight w:val="685"/>
        </w:trPr>
        <w:tc>
          <w:tcPr>
            <w:tcW w:w="3964" w:type="dxa"/>
            <w:gridSpan w:val="2"/>
            <w:shd w:val="clear" w:color="auto" w:fill="auto"/>
          </w:tcPr>
          <w:p w:rsidR="00426D7B" w:rsidRDefault="00E77C58" w:rsidP="00B04DB0">
            <w:pPr>
              <w:pStyle w:val="BodyText2"/>
              <w:rPr>
                <w:b/>
                <w:sz w:val="20"/>
                <w:szCs w:val="20"/>
              </w:rPr>
            </w:pPr>
            <w:r>
              <w:rPr>
                <w:b/>
                <w:sz w:val="20"/>
                <w:szCs w:val="20"/>
              </w:rPr>
              <w:t>Machinery &amp; Equipment</w:t>
            </w:r>
          </w:p>
          <w:p w:rsidR="00E07FB4" w:rsidRPr="00E07FB4" w:rsidRDefault="00E07FB4" w:rsidP="00B04DB0">
            <w:pPr>
              <w:pStyle w:val="BodyText2"/>
              <w:numPr>
                <w:ilvl w:val="0"/>
                <w:numId w:val="14"/>
              </w:numPr>
              <w:rPr>
                <w:sz w:val="20"/>
                <w:szCs w:val="20"/>
              </w:rPr>
            </w:pPr>
            <w:r>
              <w:rPr>
                <w:sz w:val="20"/>
                <w:szCs w:val="20"/>
              </w:rPr>
              <w:t>Trailer</w:t>
            </w:r>
          </w:p>
        </w:tc>
        <w:tc>
          <w:tcPr>
            <w:tcW w:w="3967" w:type="dxa"/>
            <w:gridSpan w:val="2"/>
            <w:shd w:val="clear" w:color="auto" w:fill="auto"/>
          </w:tcPr>
          <w:p w:rsidR="00426D7B" w:rsidRDefault="00426D7B" w:rsidP="00B04DB0">
            <w:pPr>
              <w:pStyle w:val="ListParagraph"/>
              <w:numPr>
                <w:ilvl w:val="0"/>
                <w:numId w:val="14"/>
              </w:numPr>
              <w:rPr>
                <w:sz w:val="20"/>
                <w:szCs w:val="20"/>
              </w:rPr>
            </w:pPr>
            <w:r w:rsidRPr="00293B0B">
              <w:rPr>
                <w:sz w:val="20"/>
                <w:szCs w:val="20"/>
              </w:rPr>
              <w:t>Trailer could dislodge causing accident</w:t>
            </w:r>
          </w:p>
          <w:p w:rsidR="00E77C58" w:rsidRPr="00293B0B" w:rsidRDefault="00E77C58" w:rsidP="00B04DB0">
            <w:pPr>
              <w:pStyle w:val="ListParagraph"/>
              <w:numPr>
                <w:ilvl w:val="0"/>
                <w:numId w:val="14"/>
              </w:numPr>
              <w:rPr>
                <w:sz w:val="20"/>
                <w:szCs w:val="20"/>
              </w:rPr>
            </w:pPr>
            <w:r>
              <w:rPr>
                <w:sz w:val="20"/>
                <w:szCs w:val="20"/>
              </w:rPr>
              <w:t>Trailer could suffer mechanical failure</w:t>
            </w:r>
          </w:p>
          <w:p w:rsidR="00426D7B" w:rsidRPr="007673C5" w:rsidRDefault="00426D7B" w:rsidP="00B04DB0">
            <w:pPr>
              <w:pStyle w:val="ListParagraph"/>
              <w:numPr>
                <w:ilvl w:val="0"/>
                <w:numId w:val="14"/>
              </w:numPr>
              <w:spacing w:before="120" w:after="120"/>
              <w:rPr>
                <w:sz w:val="20"/>
                <w:szCs w:val="20"/>
              </w:rPr>
            </w:pPr>
            <w:r w:rsidRPr="00293B0B">
              <w:rPr>
                <w:sz w:val="20"/>
                <w:szCs w:val="20"/>
              </w:rPr>
              <w:t>Flying projectile in the vehicle if not secured properly.</w:t>
            </w:r>
          </w:p>
        </w:tc>
        <w:tc>
          <w:tcPr>
            <w:tcW w:w="7229" w:type="dxa"/>
            <w:gridSpan w:val="3"/>
            <w:shd w:val="clear" w:color="auto" w:fill="auto"/>
          </w:tcPr>
          <w:p w:rsidR="00426D7B" w:rsidRPr="0086134B" w:rsidRDefault="00426D7B" w:rsidP="00B04DB0">
            <w:pPr>
              <w:pStyle w:val="Heading4"/>
              <w:numPr>
                <w:ilvl w:val="0"/>
                <w:numId w:val="14"/>
              </w:numPr>
              <w:rPr>
                <w:i w:val="0"/>
                <w:sz w:val="20"/>
                <w:szCs w:val="20"/>
                <w:u w:val="none"/>
              </w:rPr>
            </w:pPr>
            <w:r w:rsidRPr="0086134B">
              <w:rPr>
                <w:i w:val="0"/>
                <w:sz w:val="20"/>
                <w:szCs w:val="20"/>
                <w:u w:val="none"/>
              </w:rPr>
              <w:t xml:space="preserve">Trailer certified to </w:t>
            </w:r>
            <w:proofErr w:type="gramStart"/>
            <w:r w:rsidRPr="0086134B">
              <w:rPr>
                <w:i w:val="0"/>
                <w:sz w:val="20"/>
                <w:szCs w:val="20"/>
                <w:u w:val="none"/>
              </w:rPr>
              <w:t>approved</w:t>
            </w:r>
            <w:proofErr w:type="gramEnd"/>
            <w:r w:rsidRPr="0086134B">
              <w:rPr>
                <w:i w:val="0"/>
                <w:sz w:val="20"/>
                <w:szCs w:val="20"/>
                <w:u w:val="none"/>
              </w:rPr>
              <w:t xml:space="preserve"> safety standards.</w:t>
            </w:r>
          </w:p>
          <w:p w:rsidR="00426D7B" w:rsidRDefault="00426D7B" w:rsidP="00B04DB0">
            <w:pPr>
              <w:pStyle w:val="Heading4"/>
              <w:numPr>
                <w:ilvl w:val="0"/>
                <w:numId w:val="14"/>
              </w:numPr>
              <w:rPr>
                <w:i w:val="0"/>
                <w:sz w:val="20"/>
                <w:szCs w:val="20"/>
                <w:u w:val="none"/>
              </w:rPr>
            </w:pPr>
            <w:r w:rsidRPr="0086134B">
              <w:rPr>
                <w:i w:val="0"/>
                <w:sz w:val="20"/>
                <w:szCs w:val="20"/>
                <w:u w:val="none"/>
              </w:rPr>
              <w:t>Trailer is roadworthy and registered.</w:t>
            </w:r>
          </w:p>
          <w:p w:rsidR="00E77C58" w:rsidRDefault="00E77C58" w:rsidP="00B04DB0">
            <w:pPr>
              <w:pStyle w:val="Heading4"/>
              <w:numPr>
                <w:ilvl w:val="0"/>
                <w:numId w:val="14"/>
              </w:numPr>
              <w:rPr>
                <w:i w:val="0"/>
                <w:sz w:val="20"/>
                <w:szCs w:val="20"/>
                <w:u w:val="none"/>
              </w:rPr>
            </w:pPr>
            <w:r w:rsidRPr="00E77C58">
              <w:rPr>
                <w:i w:val="0"/>
                <w:sz w:val="20"/>
                <w:szCs w:val="20"/>
                <w:u w:val="none"/>
              </w:rPr>
              <w:t xml:space="preserve">Trailer </w:t>
            </w:r>
            <w:proofErr w:type="gramStart"/>
            <w:r w:rsidRPr="00E77C58">
              <w:rPr>
                <w:i w:val="0"/>
                <w:sz w:val="20"/>
                <w:szCs w:val="20"/>
                <w:u w:val="none"/>
              </w:rPr>
              <w:t>has been serviced</w:t>
            </w:r>
            <w:proofErr w:type="gramEnd"/>
            <w:r w:rsidRPr="00E77C58">
              <w:rPr>
                <w:i w:val="0"/>
                <w:sz w:val="20"/>
                <w:szCs w:val="20"/>
                <w:u w:val="none"/>
              </w:rPr>
              <w:t xml:space="preserve"> in the </w:t>
            </w:r>
            <w:r>
              <w:rPr>
                <w:i w:val="0"/>
                <w:sz w:val="20"/>
                <w:szCs w:val="20"/>
                <w:u w:val="none"/>
              </w:rPr>
              <w:t>la</w:t>
            </w:r>
            <w:r w:rsidRPr="00E77C58">
              <w:rPr>
                <w:i w:val="0"/>
                <w:sz w:val="20"/>
                <w:szCs w:val="20"/>
                <w:u w:val="none"/>
              </w:rPr>
              <w:t>st 2 years.</w:t>
            </w:r>
          </w:p>
          <w:p w:rsidR="00E77C58" w:rsidRPr="00E77C58" w:rsidRDefault="00E77C58" w:rsidP="00B04DB0">
            <w:pPr>
              <w:pStyle w:val="Heading4"/>
              <w:numPr>
                <w:ilvl w:val="0"/>
                <w:numId w:val="14"/>
              </w:numPr>
              <w:rPr>
                <w:i w:val="0"/>
                <w:sz w:val="20"/>
                <w:szCs w:val="20"/>
                <w:u w:val="none"/>
              </w:rPr>
            </w:pPr>
            <w:r w:rsidRPr="00E77C58">
              <w:rPr>
                <w:i w:val="0"/>
                <w:sz w:val="20"/>
                <w:szCs w:val="20"/>
                <w:u w:val="none"/>
              </w:rPr>
              <w:t>Check vehicle gross towing weight to trailer.</w:t>
            </w:r>
          </w:p>
          <w:p w:rsidR="00426D7B" w:rsidRDefault="00426D7B" w:rsidP="00B04DB0">
            <w:pPr>
              <w:pStyle w:val="Heading4"/>
              <w:numPr>
                <w:ilvl w:val="0"/>
                <w:numId w:val="14"/>
              </w:numPr>
              <w:rPr>
                <w:i w:val="0"/>
                <w:sz w:val="20"/>
                <w:szCs w:val="20"/>
                <w:u w:val="none"/>
              </w:rPr>
            </w:pPr>
            <w:r w:rsidRPr="0086134B">
              <w:rPr>
                <w:i w:val="0"/>
                <w:sz w:val="20"/>
                <w:szCs w:val="20"/>
                <w:u w:val="none"/>
              </w:rPr>
              <w:t xml:space="preserve">Vehicle to </w:t>
            </w:r>
            <w:proofErr w:type="gramStart"/>
            <w:r w:rsidRPr="0086134B">
              <w:rPr>
                <w:i w:val="0"/>
                <w:sz w:val="20"/>
                <w:szCs w:val="20"/>
                <w:u w:val="none"/>
              </w:rPr>
              <w:t>be reversed</w:t>
            </w:r>
            <w:proofErr w:type="gramEnd"/>
            <w:r w:rsidRPr="0086134B">
              <w:rPr>
                <w:i w:val="0"/>
                <w:sz w:val="20"/>
                <w:szCs w:val="20"/>
                <w:u w:val="none"/>
              </w:rPr>
              <w:t xml:space="preserve"> to the tow ball and then lower the trailer connection onto it. Check the mechanical connections.  Check and ensure indicator &amp; brake</w:t>
            </w:r>
            <w:r w:rsidR="00E77C58">
              <w:rPr>
                <w:i w:val="0"/>
                <w:sz w:val="20"/>
                <w:szCs w:val="20"/>
                <w:u w:val="none"/>
              </w:rPr>
              <w:t xml:space="preserve"> lights are working correctly. </w:t>
            </w:r>
            <w:r w:rsidRPr="0086134B">
              <w:rPr>
                <w:i w:val="0"/>
                <w:sz w:val="20"/>
                <w:szCs w:val="20"/>
                <w:u w:val="none"/>
              </w:rPr>
              <w:t xml:space="preserve">Safety chain </w:t>
            </w:r>
            <w:r w:rsidR="00E77C58">
              <w:rPr>
                <w:i w:val="0"/>
                <w:sz w:val="20"/>
                <w:szCs w:val="20"/>
                <w:u w:val="none"/>
              </w:rPr>
              <w:t xml:space="preserve">is </w:t>
            </w:r>
            <w:r w:rsidRPr="0086134B">
              <w:rPr>
                <w:i w:val="0"/>
                <w:sz w:val="20"/>
                <w:szCs w:val="20"/>
                <w:u w:val="none"/>
              </w:rPr>
              <w:t>used</w:t>
            </w:r>
            <w:r w:rsidR="00D231CD">
              <w:rPr>
                <w:i w:val="0"/>
                <w:sz w:val="20"/>
                <w:szCs w:val="20"/>
                <w:u w:val="none"/>
              </w:rPr>
              <w:t>.</w:t>
            </w:r>
          </w:p>
          <w:p w:rsidR="00E77C58" w:rsidRDefault="00E77C58" w:rsidP="00B04DB0">
            <w:pPr>
              <w:pStyle w:val="Heading4"/>
              <w:numPr>
                <w:ilvl w:val="0"/>
                <w:numId w:val="14"/>
              </w:numPr>
              <w:rPr>
                <w:i w:val="0"/>
                <w:sz w:val="20"/>
                <w:szCs w:val="20"/>
                <w:u w:val="none"/>
              </w:rPr>
            </w:pPr>
            <w:r w:rsidRPr="00E77C58">
              <w:rPr>
                <w:i w:val="0"/>
                <w:sz w:val="20"/>
                <w:szCs w:val="20"/>
                <w:u w:val="none"/>
              </w:rPr>
              <w:t>All i</w:t>
            </w:r>
            <w:r>
              <w:rPr>
                <w:i w:val="0"/>
                <w:sz w:val="20"/>
                <w:szCs w:val="20"/>
                <w:u w:val="none"/>
              </w:rPr>
              <w:t>t</w:t>
            </w:r>
            <w:r w:rsidRPr="00E77C58">
              <w:rPr>
                <w:i w:val="0"/>
                <w:sz w:val="20"/>
                <w:szCs w:val="20"/>
                <w:u w:val="none"/>
              </w:rPr>
              <w:t xml:space="preserve">ems on trailer </w:t>
            </w:r>
            <w:r w:rsidR="00D231CD">
              <w:rPr>
                <w:i w:val="0"/>
                <w:sz w:val="20"/>
                <w:szCs w:val="20"/>
                <w:u w:val="none"/>
              </w:rPr>
              <w:t xml:space="preserve">itself </w:t>
            </w:r>
            <w:r w:rsidRPr="00E77C58">
              <w:rPr>
                <w:i w:val="0"/>
                <w:sz w:val="20"/>
                <w:szCs w:val="20"/>
                <w:u w:val="none"/>
              </w:rPr>
              <w:t xml:space="preserve">to </w:t>
            </w:r>
            <w:proofErr w:type="gramStart"/>
            <w:r w:rsidRPr="00E77C58">
              <w:rPr>
                <w:i w:val="0"/>
                <w:sz w:val="20"/>
                <w:szCs w:val="20"/>
                <w:u w:val="none"/>
              </w:rPr>
              <w:t>be checked</w:t>
            </w:r>
            <w:proofErr w:type="gramEnd"/>
            <w:r w:rsidRPr="00E77C58">
              <w:rPr>
                <w:i w:val="0"/>
                <w:sz w:val="20"/>
                <w:szCs w:val="20"/>
                <w:u w:val="none"/>
              </w:rPr>
              <w:t xml:space="preserve"> to ensure they are secured prior to moving</w:t>
            </w:r>
            <w:r w:rsidR="000371E3">
              <w:rPr>
                <w:i w:val="0"/>
                <w:sz w:val="20"/>
                <w:szCs w:val="20"/>
                <w:u w:val="none"/>
              </w:rPr>
              <w:t>.</w:t>
            </w:r>
          </w:p>
          <w:p w:rsidR="000371E3" w:rsidRPr="000371E3" w:rsidRDefault="000371E3" w:rsidP="00B04DB0">
            <w:pPr>
              <w:pStyle w:val="Heading4"/>
              <w:numPr>
                <w:ilvl w:val="0"/>
                <w:numId w:val="14"/>
              </w:numPr>
              <w:rPr>
                <w:i w:val="0"/>
                <w:sz w:val="20"/>
                <w:szCs w:val="20"/>
                <w:u w:val="none"/>
              </w:rPr>
            </w:pPr>
            <w:r w:rsidRPr="000371E3">
              <w:rPr>
                <w:i w:val="0"/>
                <w:sz w:val="20"/>
                <w:szCs w:val="20"/>
                <w:u w:val="none"/>
              </w:rPr>
              <w:t>Tyre pressure</w:t>
            </w:r>
            <w:r>
              <w:rPr>
                <w:i w:val="0"/>
                <w:sz w:val="20"/>
                <w:szCs w:val="20"/>
                <w:u w:val="none"/>
              </w:rPr>
              <w:t>s</w:t>
            </w:r>
            <w:r w:rsidRPr="000371E3">
              <w:rPr>
                <w:i w:val="0"/>
                <w:sz w:val="20"/>
                <w:szCs w:val="20"/>
                <w:u w:val="none"/>
              </w:rPr>
              <w:t xml:space="preserve"> to </w:t>
            </w:r>
            <w:proofErr w:type="gramStart"/>
            <w:r w:rsidRPr="000371E3">
              <w:rPr>
                <w:i w:val="0"/>
                <w:sz w:val="20"/>
                <w:szCs w:val="20"/>
                <w:u w:val="none"/>
              </w:rPr>
              <w:t>be checked</w:t>
            </w:r>
            <w:proofErr w:type="gramEnd"/>
            <w:r w:rsidRPr="000371E3">
              <w:rPr>
                <w:i w:val="0"/>
                <w:sz w:val="20"/>
                <w:szCs w:val="20"/>
                <w:u w:val="none"/>
              </w:rPr>
              <w:t xml:space="preserve"> prior to moving</w:t>
            </w:r>
            <w:r w:rsidR="00D231CD">
              <w:rPr>
                <w:i w:val="0"/>
                <w:sz w:val="20"/>
                <w:szCs w:val="20"/>
                <w:u w:val="none"/>
              </w:rPr>
              <w:t>.</w:t>
            </w:r>
          </w:p>
          <w:p w:rsidR="00426D7B" w:rsidRPr="00E77C58" w:rsidRDefault="000371E3" w:rsidP="00B04DB0">
            <w:pPr>
              <w:pStyle w:val="Heading4"/>
              <w:numPr>
                <w:ilvl w:val="0"/>
                <w:numId w:val="14"/>
              </w:numPr>
              <w:rPr>
                <w:i w:val="0"/>
                <w:sz w:val="20"/>
                <w:szCs w:val="20"/>
                <w:u w:val="none"/>
              </w:rPr>
            </w:pPr>
            <w:r>
              <w:rPr>
                <w:i w:val="0"/>
                <w:sz w:val="20"/>
                <w:szCs w:val="20"/>
                <w:u w:val="none"/>
              </w:rPr>
              <w:t>Only l</w:t>
            </w:r>
            <w:r w:rsidR="00426D7B" w:rsidRPr="0086134B">
              <w:rPr>
                <w:i w:val="0"/>
                <w:sz w:val="20"/>
                <w:szCs w:val="20"/>
                <w:u w:val="none"/>
              </w:rPr>
              <w:t>icensed driver</w:t>
            </w:r>
            <w:r>
              <w:rPr>
                <w:i w:val="0"/>
                <w:sz w:val="20"/>
                <w:szCs w:val="20"/>
                <w:u w:val="none"/>
              </w:rPr>
              <w:t>, with trailer towing experience</w:t>
            </w:r>
            <w:r w:rsidR="00426D7B" w:rsidRPr="0086134B">
              <w:rPr>
                <w:i w:val="0"/>
                <w:sz w:val="20"/>
                <w:szCs w:val="20"/>
                <w:u w:val="none"/>
              </w:rPr>
              <w:t xml:space="preserve"> to drive vehicle towing the trailer. Driver to obey road traffic rules.</w:t>
            </w:r>
          </w:p>
        </w:tc>
      </w:tr>
      <w:tr w:rsidR="00E77C58" w:rsidTr="00B04DB0">
        <w:tblPrEx>
          <w:tblLook w:val="00A0" w:firstRow="1" w:lastRow="0" w:firstColumn="1" w:lastColumn="0" w:noHBand="0" w:noVBand="0"/>
        </w:tblPrEx>
        <w:trPr>
          <w:gridBefore w:val="1"/>
          <w:wBefore w:w="9" w:type="dxa"/>
          <w:trHeight w:val="685"/>
        </w:trPr>
        <w:tc>
          <w:tcPr>
            <w:tcW w:w="3964" w:type="dxa"/>
            <w:gridSpan w:val="2"/>
            <w:shd w:val="clear" w:color="auto" w:fill="auto"/>
          </w:tcPr>
          <w:p w:rsidR="00E77C58" w:rsidRDefault="00E77C58" w:rsidP="00B04DB0">
            <w:pPr>
              <w:pStyle w:val="BodyText2"/>
              <w:rPr>
                <w:b/>
                <w:sz w:val="20"/>
                <w:szCs w:val="20"/>
              </w:rPr>
            </w:pPr>
            <w:r>
              <w:rPr>
                <w:b/>
                <w:sz w:val="20"/>
                <w:szCs w:val="20"/>
              </w:rPr>
              <w:t>Hazardous Chemicals</w:t>
            </w:r>
          </w:p>
          <w:p w:rsidR="00E77C58" w:rsidRPr="00A1345B" w:rsidRDefault="00E77C58" w:rsidP="00B04DB0">
            <w:pPr>
              <w:pStyle w:val="ListParagraph"/>
              <w:numPr>
                <w:ilvl w:val="0"/>
                <w:numId w:val="8"/>
              </w:numPr>
              <w:rPr>
                <w:sz w:val="20"/>
                <w:szCs w:val="112"/>
              </w:rPr>
            </w:pPr>
            <w:r w:rsidRPr="00A1345B">
              <w:rPr>
                <w:sz w:val="20"/>
                <w:szCs w:val="112"/>
              </w:rPr>
              <w:t>LPG</w:t>
            </w:r>
          </w:p>
          <w:p w:rsidR="00E77C58" w:rsidRPr="00A1345B" w:rsidRDefault="00E77C58" w:rsidP="00B04DB0">
            <w:pPr>
              <w:pStyle w:val="ListParagraph"/>
              <w:numPr>
                <w:ilvl w:val="0"/>
                <w:numId w:val="8"/>
              </w:numPr>
              <w:rPr>
                <w:sz w:val="20"/>
                <w:szCs w:val="112"/>
              </w:rPr>
            </w:pPr>
            <w:r>
              <w:rPr>
                <w:sz w:val="20"/>
                <w:szCs w:val="112"/>
              </w:rPr>
              <w:t>T</w:t>
            </w:r>
            <w:r w:rsidRPr="00A1345B">
              <w:rPr>
                <w:sz w:val="20"/>
                <w:szCs w:val="112"/>
              </w:rPr>
              <w:t>ransport of cylinders</w:t>
            </w:r>
          </w:p>
          <w:p w:rsidR="00E77C58" w:rsidRPr="00A1345B" w:rsidRDefault="00E77C58" w:rsidP="00B04DB0">
            <w:pPr>
              <w:pStyle w:val="ListParagraph"/>
              <w:numPr>
                <w:ilvl w:val="0"/>
                <w:numId w:val="8"/>
              </w:numPr>
              <w:rPr>
                <w:sz w:val="20"/>
                <w:szCs w:val="112"/>
              </w:rPr>
            </w:pPr>
            <w:r>
              <w:rPr>
                <w:sz w:val="20"/>
                <w:szCs w:val="112"/>
              </w:rPr>
              <w:t>C</w:t>
            </w:r>
            <w:r w:rsidRPr="00A1345B">
              <w:rPr>
                <w:sz w:val="20"/>
                <w:szCs w:val="112"/>
              </w:rPr>
              <w:t>ylinders</w:t>
            </w:r>
          </w:p>
          <w:p w:rsidR="000B7933" w:rsidRPr="000B7933" w:rsidRDefault="00E77C58" w:rsidP="00B04DB0">
            <w:pPr>
              <w:pStyle w:val="ListParagraph"/>
              <w:numPr>
                <w:ilvl w:val="0"/>
                <w:numId w:val="8"/>
              </w:numPr>
              <w:rPr>
                <w:b/>
                <w:sz w:val="20"/>
                <w:szCs w:val="20"/>
              </w:rPr>
            </w:pPr>
            <w:proofErr w:type="spellStart"/>
            <w:r w:rsidRPr="00A1345B">
              <w:rPr>
                <w:sz w:val="20"/>
                <w:szCs w:val="112"/>
              </w:rPr>
              <w:t>BBQing</w:t>
            </w:r>
            <w:proofErr w:type="spellEnd"/>
          </w:p>
          <w:p w:rsidR="00E77C58" w:rsidRPr="00E77C58" w:rsidRDefault="00E77C58" w:rsidP="00B04DB0">
            <w:pPr>
              <w:rPr>
                <w:b/>
                <w:sz w:val="20"/>
                <w:szCs w:val="20"/>
              </w:rPr>
            </w:pPr>
          </w:p>
        </w:tc>
        <w:tc>
          <w:tcPr>
            <w:tcW w:w="3967" w:type="dxa"/>
            <w:gridSpan w:val="2"/>
            <w:shd w:val="clear" w:color="auto" w:fill="auto"/>
          </w:tcPr>
          <w:p w:rsidR="00E77C58" w:rsidRDefault="00E77C58" w:rsidP="00B04DB0">
            <w:pPr>
              <w:pStyle w:val="ListParagraph"/>
              <w:numPr>
                <w:ilvl w:val="0"/>
                <w:numId w:val="14"/>
              </w:numPr>
              <w:rPr>
                <w:sz w:val="20"/>
                <w:szCs w:val="20"/>
              </w:rPr>
            </w:pPr>
            <w:r>
              <w:rPr>
                <w:sz w:val="20"/>
                <w:szCs w:val="20"/>
              </w:rPr>
              <w:t>Gas leak</w:t>
            </w:r>
          </w:p>
          <w:p w:rsidR="00E77C58" w:rsidRPr="000B7634" w:rsidRDefault="00E77C58" w:rsidP="00B04DB0">
            <w:pPr>
              <w:pStyle w:val="ListParagraph"/>
              <w:numPr>
                <w:ilvl w:val="0"/>
                <w:numId w:val="14"/>
              </w:numPr>
              <w:rPr>
                <w:sz w:val="20"/>
                <w:szCs w:val="20"/>
              </w:rPr>
            </w:pPr>
            <w:r>
              <w:rPr>
                <w:sz w:val="20"/>
                <w:szCs w:val="20"/>
              </w:rPr>
              <w:t>Projectiles</w:t>
            </w:r>
            <w:r w:rsidR="001F5EF4">
              <w:rPr>
                <w:sz w:val="20"/>
                <w:szCs w:val="20"/>
              </w:rPr>
              <w:t xml:space="preserve"> </w:t>
            </w:r>
            <w:r w:rsidR="001F5EF4" w:rsidRPr="00293B0B">
              <w:rPr>
                <w:sz w:val="20"/>
                <w:szCs w:val="20"/>
              </w:rPr>
              <w:t>(foreign body in eye, penetrate skin etc</w:t>
            </w:r>
            <w:r w:rsidR="001F5EF4">
              <w:rPr>
                <w:sz w:val="20"/>
                <w:szCs w:val="20"/>
              </w:rPr>
              <w:t>.</w:t>
            </w:r>
            <w:r w:rsidR="001F5EF4" w:rsidRPr="00293B0B">
              <w:rPr>
                <w:sz w:val="20"/>
                <w:szCs w:val="20"/>
              </w:rPr>
              <w:t>)</w:t>
            </w:r>
          </w:p>
          <w:p w:rsidR="00E77C58" w:rsidRDefault="00E77C58" w:rsidP="00B04DB0">
            <w:pPr>
              <w:pStyle w:val="ListParagraph"/>
              <w:numPr>
                <w:ilvl w:val="0"/>
                <w:numId w:val="14"/>
              </w:numPr>
              <w:rPr>
                <w:sz w:val="20"/>
                <w:szCs w:val="20"/>
              </w:rPr>
            </w:pPr>
            <w:r>
              <w:rPr>
                <w:sz w:val="20"/>
                <w:szCs w:val="20"/>
              </w:rPr>
              <w:t>Explosion</w:t>
            </w:r>
          </w:p>
          <w:p w:rsidR="00E77C58" w:rsidRPr="00E15D24" w:rsidRDefault="00E77C58" w:rsidP="00B04DB0">
            <w:pPr>
              <w:pStyle w:val="ListParagraph"/>
              <w:numPr>
                <w:ilvl w:val="0"/>
                <w:numId w:val="14"/>
              </w:numPr>
              <w:rPr>
                <w:sz w:val="20"/>
                <w:szCs w:val="20"/>
              </w:rPr>
            </w:pPr>
            <w:r>
              <w:rPr>
                <w:sz w:val="20"/>
                <w:szCs w:val="20"/>
              </w:rPr>
              <w:t>Asphyxiation</w:t>
            </w:r>
          </w:p>
          <w:p w:rsidR="00E77C58" w:rsidRPr="00293B0B" w:rsidRDefault="00E77C58" w:rsidP="00B04DB0">
            <w:pPr>
              <w:pStyle w:val="ListParagraph"/>
              <w:numPr>
                <w:ilvl w:val="0"/>
                <w:numId w:val="14"/>
              </w:numPr>
              <w:rPr>
                <w:sz w:val="20"/>
                <w:szCs w:val="20"/>
              </w:rPr>
            </w:pPr>
            <w:r>
              <w:rPr>
                <w:sz w:val="20"/>
                <w:szCs w:val="20"/>
              </w:rPr>
              <w:t>Fire</w:t>
            </w:r>
          </w:p>
        </w:tc>
        <w:tc>
          <w:tcPr>
            <w:tcW w:w="7229" w:type="dxa"/>
            <w:gridSpan w:val="3"/>
            <w:shd w:val="clear" w:color="auto" w:fill="auto"/>
          </w:tcPr>
          <w:p w:rsidR="00E77C58" w:rsidRPr="00EC4019" w:rsidRDefault="00E77C58" w:rsidP="00B04DB0">
            <w:pPr>
              <w:pStyle w:val="ListParagraph"/>
              <w:numPr>
                <w:ilvl w:val="0"/>
                <w:numId w:val="14"/>
              </w:numPr>
              <w:spacing w:before="120" w:after="120"/>
              <w:rPr>
                <w:sz w:val="20"/>
                <w:szCs w:val="20"/>
              </w:rPr>
            </w:pPr>
            <w:r w:rsidRPr="00574B59">
              <w:rPr>
                <w:sz w:val="20"/>
                <w:szCs w:val="20"/>
                <w:lang w:val="en-US"/>
              </w:rPr>
              <w:t xml:space="preserve">Cylinder to stand upright at all times.  Cylinders not to be exposed to heat and DO NOT leave in an enclosed vehicle in direct </w:t>
            </w:r>
            <w:r>
              <w:rPr>
                <w:sz w:val="20"/>
                <w:szCs w:val="20"/>
                <w:lang w:val="en-US"/>
              </w:rPr>
              <w:t xml:space="preserve">sun for extended </w:t>
            </w:r>
            <w:proofErr w:type="gramStart"/>
            <w:r>
              <w:rPr>
                <w:sz w:val="20"/>
                <w:szCs w:val="20"/>
                <w:lang w:val="en-US"/>
              </w:rPr>
              <w:t>period of time</w:t>
            </w:r>
            <w:proofErr w:type="gramEnd"/>
            <w:r w:rsidR="000B7933">
              <w:rPr>
                <w:sz w:val="20"/>
                <w:szCs w:val="20"/>
                <w:lang w:val="en-US"/>
              </w:rPr>
              <w:t>.</w:t>
            </w:r>
          </w:p>
          <w:p w:rsidR="00E77C58" w:rsidRPr="00EC4019" w:rsidRDefault="00E77C58" w:rsidP="00B04DB0">
            <w:pPr>
              <w:pStyle w:val="ListParagraph"/>
              <w:numPr>
                <w:ilvl w:val="0"/>
                <w:numId w:val="14"/>
              </w:numPr>
              <w:rPr>
                <w:sz w:val="20"/>
                <w:szCs w:val="20"/>
              </w:rPr>
            </w:pPr>
            <w:r>
              <w:rPr>
                <w:sz w:val="20"/>
                <w:szCs w:val="20"/>
                <w:lang w:val="en-US"/>
              </w:rPr>
              <w:t xml:space="preserve">Cylinders to </w:t>
            </w:r>
            <w:proofErr w:type="gramStart"/>
            <w:r>
              <w:rPr>
                <w:sz w:val="20"/>
                <w:szCs w:val="20"/>
                <w:lang w:val="en-US"/>
              </w:rPr>
              <w:t>be secured</w:t>
            </w:r>
            <w:proofErr w:type="gramEnd"/>
            <w:r>
              <w:rPr>
                <w:sz w:val="20"/>
                <w:szCs w:val="20"/>
                <w:lang w:val="en-US"/>
              </w:rPr>
              <w:t xml:space="preserve"> from movement</w:t>
            </w:r>
            <w:r w:rsidR="000B7933">
              <w:rPr>
                <w:sz w:val="20"/>
                <w:szCs w:val="20"/>
                <w:lang w:val="en-US"/>
              </w:rPr>
              <w:t>.</w:t>
            </w:r>
          </w:p>
          <w:p w:rsidR="00E77C58" w:rsidRDefault="00E77C58" w:rsidP="00B04DB0">
            <w:pPr>
              <w:pStyle w:val="ListParagraph"/>
              <w:numPr>
                <w:ilvl w:val="0"/>
                <w:numId w:val="14"/>
              </w:numPr>
              <w:spacing w:before="120"/>
              <w:rPr>
                <w:sz w:val="20"/>
                <w:szCs w:val="20"/>
                <w:lang w:val="en-US"/>
              </w:rPr>
            </w:pPr>
            <w:r>
              <w:rPr>
                <w:sz w:val="20"/>
                <w:szCs w:val="20"/>
                <w:lang w:val="en-US"/>
              </w:rPr>
              <w:t>Tap to be securely closed when being transported or not in use</w:t>
            </w:r>
          </w:p>
          <w:p w:rsidR="00E77C58" w:rsidRPr="00390F42" w:rsidRDefault="00E77C58" w:rsidP="00B04DB0">
            <w:pPr>
              <w:numPr>
                <w:ilvl w:val="0"/>
                <w:numId w:val="14"/>
              </w:numPr>
              <w:rPr>
                <w:sz w:val="20"/>
                <w:szCs w:val="20"/>
                <w:lang w:val="en-US"/>
              </w:rPr>
            </w:pPr>
            <w:r w:rsidRPr="00574B59">
              <w:rPr>
                <w:sz w:val="20"/>
                <w:szCs w:val="20"/>
                <w:lang w:val="en-US"/>
              </w:rPr>
              <w:t>Gas cylinders checked and date stamped within last 10 years (check neck bottle for date stamp)</w:t>
            </w:r>
            <w:r>
              <w:rPr>
                <w:sz w:val="20"/>
                <w:szCs w:val="20"/>
                <w:lang w:val="en-US"/>
              </w:rPr>
              <w:t>.</w:t>
            </w:r>
          </w:p>
          <w:p w:rsidR="00E77C58" w:rsidRDefault="00E77C58" w:rsidP="00B04DB0">
            <w:pPr>
              <w:pStyle w:val="ListParagraph"/>
              <w:numPr>
                <w:ilvl w:val="0"/>
                <w:numId w:val="14"/>
              </w:numPr>
              <w:rPr>
                <w:sz w:val="20"/>
                <w:szCs w:val="20"/>
              </w:rPr>
            </w:pPr>
            <w:r>
              <w:rPr>
                <w:sz w:val="20"/>
                <w:szCs w:val="20"/>
              </w:rPr>
              <w:t>Gas safety gauge installed between cylinder and hose (refer below).</w:t>
            </w:r>
          </w:p>
          <w:p w:rsidR="00E77C58" w:rsidRPr="00574B59" w:rsidRDefault="00E77C58" w:rsidP="00B04DB0">
            <w:pPr>
              <w:numPr>
                <w:ilvl w:val="0"/>
                <w:numId w:val="14"/>
              </w:numPr>
              <w:rPr>
                <w:sz w:val="20"/>
                <w:szCs w:val="20"/>
                <w:lang w:val="en-US"/>
              </w:rPr>
            </w:pPr>
            <w:r w:rsidRPr="00574B59">
              <w:rPr>
                <w:sz w:val="20"/>
                <w:szCs w:val="20"/>
                <w:lang w:val="en-US"/>
              </w:rPr>
              <w:t xml:space="preserve">Tall portable gas cylinders </w:t>
            </w:r>
            <w:proofErr w:type="gramStart"/>
            <w:r w:rsidRPr="00574B59">
              <w:rPr>
                <w:sz w:val="20"/>
                <w:szCs w:val="20"/>
                <w:lang w:val="en-US"/>
              </w:rPr>
              <w:t>must be secured</w:t>
            </w:r>
            <w:proofErr w:type="gramEnd"/>
            <w:r w:rsidRPr="00574B59">
              <w:rPr>
                <w:sz w:val="20"/>
                <w:szCs w:val="20"/>
                <w:lang w:val="en-US"/>
              </w:rPr>
              <w:t xml:space="preserve"> both top and bottom by ropes or chains to a structural post, wall, or similar anchor point.</w:t>
            </w:r>
          </w:p>
          <w:p w:rsidR="00E77C58" w:rsidRPr="00574B59" w:rsidRDefault="00E77C58" w:rsidP="00B04DB0">
            <w:pPr>
              <w:numPr>
                <w:ilvl w:val="0"/>
                <w:numId w:val="14"/>
              </w:numPr>
              <w:rPr>
                <w:sz w:val="20"/>
                <w:szCs w:val="20"/>
                <w:lang w:val="en-US"/>
              </w:rPr>
            </w:pPr>
            <w:r w:rsidRPr="00574B59">
              <w:rPr>
                <w:sz w:val="20"/>
                <w:szCs w:val="20"/>
                <w:lang w:val="en-US"/>
              </w:rPr>
              <w:lastRenderedPageBreak/>
              <w:t>Small portable BBQ gas cylinder to be secured to either the BBQ, a small star dropper</w:t>
            </w:r>
            <w:r>
              <w:rPr>
                <w:sz w:val="20"/>
                <w:szCs w:val="20"/>
                <w:lang w:val="en-US"/>
              </w:rPr>
              <w:t xml:space="preserve"> or placed in a metal container</w:t>
            </w:r>
          </w:p>
          <w:p w:rsidR="00E77C58" w:rsidRPr="00574B59" w:rsidRDefault="00E77C58" w:rsidP="00B04DB0">
            <w:pPr>
              <w:numPr>
                <w:ilvl w:val="0"/>
                <w:numId w:val="14"/>
              </w:numPr>
              <w:rPr>
                <w:sz w:val="20"/>
                <w:szCs w:val="20"/>
                <w:lang w:val="en-US"/>
              </w:rPr>
            </w:pPr>
            <w:r w:rsidRPr="00574B59">
              <w:rPr>
                <w:sz w:val="20"/>
                <w:szCs w:val="20"/>
                <w:lang w:val="en-US"/>
              </w:rPr>
              <w:t>Area to be designated as a “no smoking” or “no naked flame” area where cyli</w:t>
            </w:r>
            <w:r>
              <w:rPr>
                <w:sz w:val="20"/>
                <w:szCs w:val="20"/>
                <w:lang w:val="en-US"/>
              </w:rPr>
              <w:t>nders are stored and are in use</w:t>
            </w:r>
            <w:r w:rsidR="000B7933">
              <w:rPr>
                <w:sz w:val="20"/>
                <w:szCs w:val="20"/>
                <w:lang w:val="en-US"/>
              </w:rPr>
              <w:t>.</w:t>
            </w:r>
          </w:p>
          <w:p w:rsidR="00E77C58" w:rsidRDefault="00E77C58" w:rsidP="00B04DB0">
            <w:pPr>
              <w:numPr>
                <w:ilvl w:val="0"/>
                <w:numId w:val="14"/>
              </w:numPr>
              <w:rPr>
                <w:sz w:val="20"/>
                <w:szCs w:val="20"/>
                <w:lang w:val="en-US"/>
              </w:rPr>
            </w:pPr>
            <w:r w:rsidRPr="00574B59">
              <w:rPr>
                <w:sz w:val="20"/>
                <w:szCs w:val="20"/>
                <w:lang w:val="en-US"/>
              </w:rPr>
              <w:t xml:space="preserve">Cylinders are not to be connected or disconnected </w:t>
            </w:r>
            <w:proofErr w:type="gramStart"/>
            <w:r w:rsidRPr="00574B59">
              <w:rPr>
                <w:sz w:val="20"/>
                <w:szCs w:val="20"/>
                <w:lang w:val="en-US"/>
              </w:rPr>
              <w:t>in the vicinity of</w:t>
            </w:r>
            <w:proofErr w:type="gramEnd"/>
            <w:r w:rsidRPr="00574B59">
              <w:rPr>
                <w:sz w:val="20"/>
                <w:szCs w:val="20"/>
                <w:lang w:val="en-US"/>
              </w:rPr>
              <w:t xml:space="preserve"> a naked flame</w:t>
            </w:r>
            <w:r w:rsidR="000B7933">
              <w:rPr>
                <w:sz w:val="20"/>
                <w:szCs w:val="20"/>
                <w:lang w:val="en-US"/>
              </w:rPr>
              <w:t>.</w:t>
            </w:r>
          </w:p>
          <w:p w:rsidR="00E77C58" w:rsidRDefault="00E77C58" w:rsidP="00B04DB0">
            <w:pPr>
              <w:numPr>
                <w:ilvl w:val="0"/>
                <w:numId w:val="14"/>
              </w:numPr>
              <w:rPr>
                <w:sz w:val="20"/>
                <w:szCs w:val="20"/>
                <w:lang w:val="en-US"/>
              </w:rPr>
            </w:pPr>
            <w:r w:rsidRPr="00574B59">
              <w:rPr>
                <w:sz w:val="20"/>
                <w:szCs w:val="20"/>
                <w:lang w:val="en-US"/>
              </w:rPr>
              <w:t>A</w:t>
            </w:r>
            <w:r>
              <w:rPr>
                <w:sz w:val="20"/>
                <w:szCs w:val="20"/>
                <w:lang w:val="en-US"/>
              </w:rPr>
              <w:t xml:space="preserve">rea around BBQ to </w:t>
            </w:r>
            <w:proofErr w:type="gramStart"/>
            <w:r>
              <w:rPr>
                <w:sz w:val="20"/>
                <w:szCs w:val="20"/>
                <w:lang w:val="en-US"/>
              </w:rPr>
              <w:t>be kept</w:t>
            </w:r>
            <w:proofErr w:type="gramEnd"/>
            <w:r>
              <w:rPr>
                <w:sz w:val="20"/>
                <w:szCs w:val="20"/>
                <w:lang w:val="en-US"/>
              </w:rPr>
              <w:t xml:space="preserve"> clear</w:t>
            </w:r>
            <w:r w:rsidR="000B7933">
              <w:rPr>
                <w:sz w:val="20"/>
                <w:szCs w:val="20"/>
                <w:lang w:val="en-US"/>
              </w:rPr>
              <w:t>.</w:t>
            </w:r>
          </w:p>
          <w:p w:rsidR="00E77C58" w:rsidRPr="00574B59" w:rsidRDefault="00E77C58" w:rsidP="00B04DB0">
            <w:pPr>
              <w:numPr>
                <w:ilvl w:val="0"/>
                <w:numId w:val="14"/>
              </w:numPr>
              <w:rPr>
                <w:sz w:val="20"/>
                <w:szCs w:val="20"/>
                <w:lang w:val="en-US"/>
              </w:rPr>
            </w:pPr>
            <w:r w:rsidRPr="00574B59">
              <w:rPr>
                <w:sz w:val="20"/>
                <w:szCs w:val="20"/>
                <w:lang w:val="en-US"/>
              </w:rPr>
              <w:t>DO NOT use BBQ</w:t>
            </w:r>
            <w:r>
              <w:rPr>
                <w:sz w:val="20"/>
                <w:szCs w:val="20"/>
                <w:lang w:val="en-US"/>
              </w:rPr>
              <w:t xml:space="preserve"> indoors or in a confined space</w:t>
            </w:r>
            <w:r w:rsidR="000B7933">
              <w:rPr>
                <w:sz w:val="20"/>
                <w:szCs w:val="20"/>
                <w:lang w:val="en-US"/>
              </w:rPr>
              <w:t>.</w:t>
            </w:r>
          </w:p>
          <w:p w:rsidR="00E77C58" w:rsidRPr="00FF17FF" w:rsidRDefault="00E77C58" w:rsidP="00B04DB0">
            <w:pPr>
              <w:pStyle w:val="ListParagraph"/>
              <w:numPr>
                <w:ilvl w:val="0"/>
                <w:numId w:val="14"/>
              </w:numPr>
              <w:rPr>
                <w:sz w:val="20"/>
                <w:szCs w:val="20"/>
              </w:rPr>
            </w:pPr>
            <w:r w:rsidRPr="00574B59">
              <w:rPr>
                <w:sz w:val="20"/>
                <w:szCs w:val="20"/>
                <w:lang w:val="en-US"/>
              </w:rPr>
              <w:t>BBQ to be set up in well ventilated area</w:t>
            </w:r>
            <w:r w:rsidR="000B7933">
              <w:rPr>
                <w:sz w:val="20"/>
                <w:szCs w:val="20"/>
                <w:lang w:val="en-US"/>
              </w:rPr>
              <w:t>.</w:t>
            </w:r>
          </w:p>
          <w:p w:rsidR="00E77C58" w:rsidRPr="00574B59" w:rsidRDefault="00E77C58" w:rsidP="00B04DB0">
            <w:pPr>
              <w:numPr>
                <w:ilvl w:val="0"/>
                <w:numId w:val="14"/>
              </w:numPr>
              <w:rPr>
                <w:sz w:val="20"/>
                <w:szCs w:val="20"/>
                <w:lang w:val="en-US"/>
              </w:rPr>
            </w:pPr>
            <w:r w:rsidRPr="00994B84">
              <w:rPr>
                <w:sz w:val="20"/>
                <w:szCs w:val="20"/>
                <w:lang w:val="en-US"/>
              </w:rPr>
              <w:t>Hoses checked before use to ensure no gas leaks (e.g. spray soapy water on any suspect connections or hose and watch for bubbles. If bubbles appear, do no use.</w:t>
            </w:r>
            <w:r w:rsidRPr="00574B59">
              <w:rPr>
                <w:sz w:val="20"/>
                <w:szCs w:val="20"/>
                <w:lang w:val="en-US"/>
              </w:rPr>
              <w:t xml:space="preserve"> </w:t>
            </w:r>
            <w:r w:rsidRPr="0086134B">
              <w:rPr>
                <w:sz w:val="20"/>
                <w:szCs w:val="20"/>
              </w:rPr>
              <w:t>Check fitting</w:t>
            </w:r>
            <w:r>
              <w:rPr>
                <w:sz w:val="20"/>
                <w:szCs w:val="20"/>
              </w:rPr>
              <w:t>s</w:t>
            </w:r>
            <w:r w:rsidRPr="0086134B">
              <w:rPr>
                <w:sz w:val="20"/>
                <w:szCs w:val="20"/>
              </w:rPr>
              <w:t xml:space="preserve"> at both end</w:t>
            </w:r>
            <w:r>
              <w:rPr>
                <w:sz w:val="20"/>
                <w:szCs w:val="20"/>
              </w:rPr>
              <w:t>s</w:t>
            </w:r>
            <w:r w:rsidRPr="0086134B">
              <w:rPr>
                <w:sz w:val="20"/>
                <w:szCs w:val="20"/>
              </w:rPr>
              <w:t xml:space="preserve"> and</w:t>
            </w:r>
            <w:r>
              <w:rPr>
                <w:sz w:val="20"/>
                <w:szCs w:val="20"/>
              </w:rPr>
              <w:t xml:space="preserve"> condition of hose</w:t>
            </w:r>
            <w:r w:rsidRPr="0086134B">
              <w:rPr>
                <w:sz w:val="20"/>
                <w:szCs w:val="20"/>
              </w:rPr>
              <w:t>)</w:t>
            </w:r>
            <w:r w:rsidR="000B7933">
              <w:rPr>
                <w:sz w:val="20"/>
                <w:szCs w:val="20"/>
              </w:rPr>
              <w:t>.</w:t>
            </w:r>
          </w:p>
          <w:p w:rsidR="00E77C58" w:rsidRPr="00574B59" w:rsidRDefault="00E77C58" w:rsidP="00B04DB0">
            <w:pPr>
              <w:numPr>
                <w:ilvl w:val="0"/>
                <w:numId w:val="14"/>
              </w:numPr>
              <w:rPr>
                <w:sz w:val="20"/>
                <w:szCs w:val="20"/>
                <w:lang w:val="en-US"/>
              </w:rPr>
            </w:pPr>
            <w:r w:rsidRPr="00574B59">
              <w:rPr>
                <w:sz w:val="20"/>
                <w:szCs w:val="20"/>
                <w:lang w:val="en-US"/>
              </w:rPr>
              <w:t>Fire extinguisher or acce</w:t>
            </w:r>
            <w:r>
              <w:rPr>
                <w:sz w:val="20"/>
                <w:szCs w:val="20"/>
                <w:lang w:val="en-US"/>
              </w:rPr>
              <w:t>ss to water hose made available</w:t>
            </w:r>
            <w:r w:rsidR="000B7933">
              <w:rPr>
                <w:sz w:val="20"/>
                <w:szCs w:val="20"/>
                <w:lang w:val="en-US"/>
              </w:rPr>
              <w:t>.</w:t>
            </w:r>
          </w:p>
          <w:p w:rsidR="00E77C58" w:rsidRPr="00574B59" w:rsidRDefault="00E77C58" w:rsidP="00B04DB0">
            <w:pPr>
              <w:numPr>
                <w:ilvl w:val="0"/>
                <w:numId w:val="14"/>
              </w:numPr>
              <w:rPr>
                <w:sz w:val="20"/>
                <w:szCs w:val="20"/>
                <w:lang w:val="en-US"/>
              </w:rPr>
            </w:pPr>
            <w:r w:rsidRPr="00574B59">
              <w:rPr>
                <w:sz w:val="20"/>
                <w:szCs w:val="20"/>
                <w:lang w:val="en-US"/>
              </w:rPr>
              <w:t>Remove exce</w:t>
            </w:r>
            <w:r>
              <w:rPr>
                <w:sz w:val="20"/>
                <w:szCs w:val="20"/>
                <w:lang w:val="en-US"/>
              </w:rPr>
              <w:t>ss fat from BBQ after each use</w:t>
            </w:r>
            <w:r w:rsidR="000B7933">
              <w:rPr>
                <w:sz w:val="20"/>
                <w:szCs w:val="20"/>
                <w:lang w:val="en-US"/>
              </w:rPr>
              <w:t>.</w:t>
            </w:r>
          </w:p>
          <w:p w:rsidR="00E77C58" w:rsidRPr="00574B59" w:rsidRDefault="00E77C58" w:rsidP="00B04DB0">
            <w:pPr>
              <w:numPr>
                <w:ilvl w:val="0"/>
                <w:numId w:val="14"/>
              </w:numPr>
              <w:rPr>
                <w:sz w:val="20"/>
                <w:szCs w:val="20"/>
                <w:lang w:val="en-US"/>
              </w:rPr>
            </w:pPr>
            <w:r w:rsidRPr="00574B59">
              <w:rPr>
                <w:sz w:val="20"/>
                <w:szCs w:val="20"/>
                <w:lang w:val="en-US"/>
              </w:rPr>
              <w:t>Use appropriate gas lighter o</w:t>
            </w:r>
            <w:r>
              <w:rPr>
                <w:sz w:val="20"/>
                <w:szCs w:val="20"/>
                <w:lang w:val="en-US"/>
              </w:rPr>
              <w:t>r long match stick to light BBQ</w:t>
            </w:r>
            <w:r w:rsidR="000B7933">
              <w:rPr>
                <w:sz w:val="20"/>
                <w:szCs w:val="20"/>
                <w:lang w:val="en-US"/>
              </w:rPr>
              <w:t>.</w:t>
            </w:r>
          </w:p>
          <w:p w:rsidR="00E77C58" w:rsidRPr="00574B59" w:rsidRDefault="00E77C58" w:rsidP="00B04DB0">
            <w:pPr>
              <w:numPr>
                <w:ilvl w:val="0"/>
                <w:numId w:val="14"/>
              </w:numPr>
              <w:rPr>
                <w:sz w:val="20"/>
                <w:szCs w:val="20"/>
                <w:lang w:val="en-US"/>
              </w:rPr>
            </w:pPr>
            <w:r w:rsidRPr="00574B59">
              <w:rPr>
                <w:sz w:val="20"/>
                <w:szCs w:val="20"/>
                <w:lang w:val="en-US"/>
              </w:rPr>
              <w:t>BBQ is to be used by adults only and whilst flame</w:t>
            </w:r>
            <w:r w:rsidR="001703C1">
              <w:rPr>
                <w:sz w:val="20"/>
                <w:szCs w:val="20"/>
                <w:lang w:val="en-US"/>
              </w:rPr>
              <w:t xml:space="preserve"> is on and is </w:t>
            </w:r>
            <w:proofErr w:type="gramStart"/>
            <w:r w:rsidR="001703C1">
              <w:rPr>
                <w:sz w:val="20"/>
                <w:szCs w:val="20"/>
                <w:lang w:val="en-US"/>
              </w:rPr>
              <w:t>not to be left unattended</w:t>
            </w:r>
            <w:proofErr w:type="gramEnd"/>
            <w:r w:rsidR="001703C1">
              <w:rPr>
                <w:sz w:val="20"/>
                <w:szCs w:val="20"/>
                <w:lang w:val="en-US"/>
              </w:rPr>
              <w:t>.</w:t>
            </w:r>
          </w:p>
          <w:p w:rsidR="00E77C58" w:rsidRPr="00574B59" w:rsidRDefault="00E77C58" w:rsidP="00B04DB0">
            <w:pPr>
              <w:numPr>
                <w:ilvl w:val="0"/>
                <w:numId w:val="14"/>
              </w:numPr>
              <w:rPr>
                <w:sz w:val="20"/>
                <w:szCs w:val="20"/>
                <w:lang w:val="en-US"/>
              </w:rPr>
            </w:pPr>
            <w:r w:rsidRPr="00574B59">
              <w:rPr>
                <w:sz w:val="20"/>
                <w:szCs w:val="20"/>
                <w:lang w:val="en-US"/>
              </w:rPr>
              <w:t>When not in use, gas t</w:t>
            </w:r>
            <w:r>
              <w:rPr>
                <w:sz w:val="20"/>
                <w:szCs w:val="20"/>
                <w:lang w:val="en-US"/>
              </w:rPr>
              <w:t xml:space="preserve">o </w:t>
            </w:r>
            <w:proofErr w:type="gramStart"/>
            <w:r>
              <w:rPr>
                <w:sz w:val="20"/>
                <w:szCs w:val="20"/>
                <w:lang w:val="en-US"/>
              </w:rPr>
              <w:t>be turned off</w:t>
            </w:r>
            <w:proofErr w:type="gramEnd"/>
            <w:r>
              <w:rPr>
                <w:sz w:val="20"/>
                <w:szCs w:val="20"/>
                <w:lang w:val="en-US"/>
              </w:rPr>
              <w:t xml:space="preserve"> at the cylinder</w:t>
            </w:r>
            <w:r w:rsidR="000B7933">
              <w:rPr>
                <w:sz w:val="20"/>
                <w:szCs w:val="20"/>
                <w:lang w:val="en-US"/>
              </w:rPr>
              <w:t>.</w:t>
            </w:r>
          </w:p>
          <w:p w:rsidR="00E77C58" w:rsidRPr="00574B59" w:rsidRDefault="00E77C58" w:rsidP="00B04DB0">
            <w:pPr>
              <w:pStyle w:val="ListParagraph"/>
              <w:numPr>
                <w:ilvl w:val="0"/>
                <w:numId w:val="14"/>
              </w:numPr>
              <w:spacing w:after="120"/>
              <w:rPr>
                <w:sz w:val="20"/>
                <w:szCs w:val="20"/>
                <w:lang w:val="en-US"/>
              </w:rPr>
            </w:pPr>
            <w:r w:rsidRPr="00574B59">
              <w:rPr>
                <w:sz w:val="20"/>
                <w:szCs w:val="20"/>
                <w:lang w:val="en-US"/>
              </w:rPr>
              <w:t xml:space="preserve">For further information on safe </w:t>
            </w:r>
            <w:proofErr w:type="gramStart"/>
            <w:r w:rsidRPr="00574B59">
              <w:rPr>
                <w:sz w:val="20"/>
                <w:szCs w:val="20"/>
                <w:lang w:val="en-US"/>
              </w:rPr>
              <w:t>use</w:t>
            </w:r>
            <w:proofErr w:type="gramEnd"/>
            <w:r w:rsidRPr="00574B59">
              <w:rPr>
                <w:sz w:val="20"/>
                <w:szCs w:val="20"/>
                <w:lang w:val="en-US"/>
              </w:rPr>
              <w:t xml:space="preserve"> please refer to checklist below from Office of the Technical Regulator</w:t>
            </w:r>
            <w:r w:rsidR="000B7933">
              <w:rPr>
                <w:sz w:val="20"/>
                <w:szCs w:val="20"/>
                <w:lang w:val="en-US"/>
              </w:rPr>
              <w:t>.</w:t>
            </w:r>
          </w:p>
        </w:tc>
      </w:tr>
      <w:tr w:rsidR="00E77C58" w:rsidTr="00B04DB0">
        <w:tblPrEx>
          <w:tblLook w:val="00A0" w:firstRow="1" w:lastRow="0" w:firstColumn="1" w:lastColumn="0" w:noHBand="0" w:noVBand="0"/>
        </w:tblPrEx>
        <w:trPr>
          <w:gridBefore w:val="1"/>
          <w:wBefore w:w="9" w:type="dxa"/>
          <w:trHeight w:val="685"/>
        </w:trPr>
        <w:tc>
          <w:tcPr>
            <w:tcW w:w="3964" w:type="dxa"/>
            <w:gridSpan w:val="2"/>
            <w:shd w:val="clear" w:color="auto" w:fill="auto"/>
          </w:tcPr>
          <w:p w:rsidR="00E77C58" w:rsidRDefault="00E77C58" w:rsidP="00B04DB0">
            <w:pPr>
              <w:pStyle w:val="BodyText2"/>
              <w:rPr>
                <w:b/>
                <w:sz w:val="20"/>
                <w:szCs w:val="112"/>
              </w:rPr>
            </w:pPr>
            <w:r>
              <w:rPr>
                <w:b/>
                <w:sz w:val="20"/>
                <w:szCs w:val="112"/>
              </w:rPr>
              <w:lastRenderedPageBreak/>
              <w:t>Extreme Temperatures</w:t>
            </w:r>
          </w:p>
          <w:p w:rsidR="00B04DB0" w:rsidRPr="00B04DB0" w:rsidRDefault="00B04DB0" w:rsidP="00B04DB0">
            <w:pPr>
              <w:pStyle w:val="BodyText2"/>
              <w:numPr>
                <w:ilvl w:val="0"/>
                <w:numId w:val="26"/>
              </w:numPr>
              <w:rPr>
                <w:sz w:val="20"/>
                <w:szCs w:val="112"/>
              </w:rPr>
            </w:pPr>
            <w:bookmarkStart w:id="2" w:name="_GoBack"/>
            <w:r w:rsidRPr="00B04DB0">
              <w:rPr>
                <w:sz w:val="20"/>
                <w:szCs w:val="112"/>
              </w:rPr>
              <w:t>Outside weather conditions</w:t>
            </w:r>
          </w:p>
          <w:p w:rsidR="00B04DB0" w:rsidRDefault="00B04DB0" w:rsidP="00B04DB0">
            <w:pPr>
              <w:pStyle w:val="BodyText2"/>
              <w:numPr>
                <w:ilvl w:val="0"/>
                <w:numId w:val="26"/>
              </w:numPr>
              <w:rPr>
                <w:b/>
                <w:sz w:val="20"/>
                <w:szCs w:val="112"/>
              </w:rPr>
            </w:pPr>
            <w:r w:rsidRPr="00B04DB0">
              <w:rPr>
                <w:sz w:val="20"/>
                <w:szCs w:val="112"/>
              </w:rPr>
              <w:t>Heat from BBQ</w:t>
            </w:r>
            <w:bookmarkEnd w:id="2"/>
          </w:p>
        </w:tc>
        <w:tc>
          <w:tcPr>
            <w:tcW w:w="3967" w:type="dxa"/>
            <w:gridSpan w:val="2"/>
            <w:shd w:val="clear" w:color="auto" w:fill="auto"/>
          </w:tcPr>
          <w:p w:rsidR="00E77C58" w:rsidRDefault="00E77C58" w:rsidP="00B04DB0">
            <w:pPr>
              <w:pStyle w:val="ListParagraph"/>
              <w:numPr>
                <w:ilvl w:val="0"/>
                <w:numId w:val="8"/>
              </w:numPr>
              <w:rPr>
                <w:b/>
                <w:sz w:val="20"/>
                <w:szCs w:val="112"/>
              </w:rPr>
            </w:pPr>
            <w:r w:rsidRPr="00293B0B">
              <w:rPr>
                <w:sz w:val="20"/>
                <w:szCs w:val="20"/>
              </w:rPr>
              <w:t>Burns, scalds</w:t>
            </w:r>
          </w:p>
        </w:tc>
        <w:tc>
          <w:tcPr>
            <w:tcW w:w="7229" w:type="dxa"/>
            <w:gridSpan w:val="3"/>
            <w:shd w:val="clear" w:color="auto" w:fill="auto"/>
          </w:tcPr>
          <w:p w:rsidR="00E77C58" w:rsidRPr="00254401" w:rsidRDefault="00E77C58" w:rsidP="00B04DB0">
            <w:pPr>
              <w:pStyle w:val="ListParagraph"/>
              <w:numPr>
                <w:ilvl w:val="0"/>
                <w:numId w:val="8"/>
              </w:numPr>
              <w:rPr>
                <w:sz w:val="20"/>
                <w:szCs w:val="20"/>
              </w:rPr>
            </w:pPr>
            <w:r w:rsidRPr="0086134B">
              <w:rPr>
                <w:sz w:val="20"/>
                <w:szCs w:val="20"/>
              </w:rPr>
              <w:t xml:space="preserve">Long sleeved clothing or gloves to </w:t>
            </w:r>
            <w:proofErr w:type="gramStart"/>
            <w:r w:rsidRPr="0086134B">
              <w:rPr>
                <w:sz w:val="20"/>
                <w:szCs w:val="20"/>
              </w:rPr>
              <w:t>be worn</w:t>
            </w:r>
            <w:proofErr w:type="gramEnd"/>
            <w:r w:rsidRPr="0086134B">
              <w:rPr>
                <w:sz w:val="20"/>
                <w:szCs w:val="20"/>
              </w:rPr>
              <w:t xml:space="preserve">. </w:t>
            </w:r>
          </w:p>
          <w:p w:rsidR="00E77C58" w:rsidRPr="00254401" w:rsidRDefault="00E77C58" w:rsidP="00B04DB0">
            <w:pPr>
              <w:pStyle w:val="ListParagraph"/>
              <w:numPr>
                <w:ilvl w:val="0"/>
                <w:numId w:val="8"/>
              </w:numPr>
              <w:rPr>
                <w:sz w:val="20"/>
                <w:szCs w:val="20"/>
              </w:rPr>
            </w:pPr>
            <w:r w:rsidRPr="0086134B">
              <w:rPr>
                <w:sz w:val="20"/>
                <w:szCs w:val="20"/>
              </w:rPr>
              <w:t xml:space="preserve">Long handled BBQ utensils with heat insulation to </w:t>
            </w:r>
            <w:proofErr w:type="gramStart"/>
            <w:r w:rsidRPr="0086134B">
              <w:rPr>
                <w:sz w:val="20"/>
                <w:szCs w:val="20"/>
              </w:rPr>
              <w:t>be used</w:t>
            </w:r>
            <w:proofErr w:type="gramEnd"/>
            <w:r w:rsidRPr="0086134B">
              <w:rPr>
                <w:sz w:val="20"/>
                <w:szCs w:val="20"/>
              </w:rPr>
              <w:t>.</w:t>
            </w:r>
          </w:p>
          <w:p w:rsidR="00E77C58" w:rsidRDefault="00E77C58" w:rsidP="00B04DB0">
            <w:pPr>
              <w:pStyle w:val="ListParagraph"/>
              <w:numPr>
                <w:ilvl w:val="0"/>
                <w:numId w:val="8"/>
              </w:numPr>
              <w:spacing w:after="120"/>
              <w:ind w:left="357" w:hanging="357"/>
              <w:rPr>
                <w:b/>
                <w:sz w:val="20"/>
                <w:szCs w:val="112"/>
              </w:rPr>
            </w:pPr>
            <w:r w:rsidRPr="0086134B">
              <w:rPr>
                <w:sz w:val="20"/>
                <w:szCs w:val="20"/>
              </w:rPr>
              <w:t xml:space="preserve">If wearing an apron, </w:t>
            </w:r>
            <w:r>
              <w:rPr>
                <w:sz w:val="20"/>
                <w:szCs w:val="20"/>
              </w:rPr>
              <w:t xml:space="preserve">use material apron </w:t>
            </w:r>
            <w:r w:rsidRPr="0086134B">
              <w:rPr>
                <w:sz w:val="20"/>
                <w:szCs w:val="20"/>
              </w:rPr>
              <w:t xml:space="preserve">NOT </w:t>
            </w:r>
            <w:r>
              <w:rPr>
                <w:sz w:val="20"/>
                <w:szCs w:val="20"/>
              </w:rPr>
              <w:t xml:space="preserve">a </w:t>
            </w:r>
            <w:r w:rsidRPr="0086134B">
              <w:rPr>
                <w:sz w:val="20"/>
                <w:szCs w:val="20"/>
              </w:rPr>
              <w:t>plastic</w:t>
            </w:r>
            <w:r>
              <w:rPr>
                <w:sz w:val="20"/>
                <w:szCs w:val="20"/>
              </w:rPr>
              <w:t xml:space="preserve"> one</w:t>
            </w:r>
            <w:r w:rsidRPr="0086134B">
              <w:rPr>
                <w:sz w:val="20"/>
                <w:szCs w:val="20"/>
              </w:rPr>
              <w:t>.</w:t>
            </w:r>
          </w:p>
        </w:tc>
      </w:tr>
      <w:tr w:rsidR="002510E9" w:rsidTr="00B04DB0">
        <w:tblPrEx>
          <w:tblLook w:val="00A0" w:firstRow="1" w:lastRow="0" w:firstColumn="1" w:lastColumn="0" w:noHBand="0" w:noVBand="0"/>
        </w:tblPrEx>
        <w:trPr>
          <w:gridBefore w:val="1"/>
          <w:wBefore w:w="9" w:type="dxa"/>
          <w:trHeight w:val="685"/>
        </w:trPr>
        <w:tc>
          <w:tcPr>
            <w:tcW w:w="3964" w:type="dxa"/>
            <w:gridSpan w:val="2"/>
            <w:shd w:val="clear" w:color="auto" w:fill="auto"/>
          </w:tcPr>
          <w:p w:rsidR="002510E9" w:rsidRDefault="002510E9" w:rsidP="00B04DB0">
            <w:pPr>
              <w:pStyle w:val="BodyText2"/>
              <w:rPr>
                <w:b/>
                <w:sz w:val="20"/>
                <w:szCs w:val="112"/>
              </w:rPr>
            </w:pPr>
            <w:r>
              <w:rPr>
                <w:b/>
                <w:sz w:val="20"/>
                <w:szCs w:val="112"/>
              </w:rPr>
              <w:t>Airborne Contaminants</w:t>
            </w:r>
          </w:p>
          <w:p w:rsidR="00B04DB0" w:rsidRDefault="00B04DB0" w:rsidP="00B04DB0">
            <w:pPr>
              <w:pStyle w:val="BodyText2"/>
              <w:numPr>
                <w:ilvl w:val="0"/>
                <w:numId w:val="25"/>
              </w:numPr>
              <w:rPr>
                <w:sz w:val="20"/>
                <w:szCs w:val="20"/>
              </w:rPr>
            </w:pPr>
            <w:r>
              <w:rPr>
                <w:sz w:val="20"/>
                <w:szCs w:val="20"/>
              </w:rPr>
              <w:t>Smoke</w:t>
            </w:r>
          </w:p>
          <w:p w:rsidR="00B04DB0" w:rsidRPr="00B04DB0" w:rsidRDefault="00B04DB0" w:rsidP="00B04DB0">
            <w:pPr>
              <w:pStyle w:val="BodyText2"/>
              <w:numPr>
                <w:ilvl w:val="0"/>
                <w:numId w:val="25"/>
              </w:numPr>
              <w:rPr>
                <w:sz w:val="20"/>
                <w:szCs w:val="20"/>
              </w:rPr>
            </w:pPr>
            <w:r>
              <w:rPr>
                <w:sz w:val="20"/>
                <w:szCs w:val="20"/>
              </w:rPr>
              <w:t>Gas</w:t>
            </w:r>
          </w:p>
        </w:tc>
        <w:tc>
          <w:tcPr>
            <w:tcW w:w="3967" w:type="dxa"/>
            <w:gridSpan w:val="2"/>
            <w:shd w:val="clear" w:color="auto" w:fill="auto"/>
          </w:tcPr>
          <w:p w:rsidR="002510E9" w:rsidRPr="00272A32" w:rsidRDefault="002510E9" w:rsidP="00B04DB0">
            <w:pPr>
              <w:pStyle w:val="ListParagraph"/>
              <w:numPr>
                <w:ilvl w:val="0"/>
                <w:numId w:val="8"/>
              </w:numPr>
              <w:rPr>
                <w:sz w:val="20"/>
                <w:szCs w:val="20"/>
              </w:rPr>
            </w:pPr>
            <w:r w:rsidRPr="00293B0B">
              <w:rPr>
                <w:sz w:val="20"/>
                <w:szCs w:val="20"/>
              </w:rPr>
              <w:t>Smoke inhalation</w:t>
            </w:r>
          </w:p>
        </w:tc>
        <w:tc>
          <w:tcPr>
            <w:tcW w:w="7229" w:type="dxa"/>
            <w:gridSpan w:val="3"/>
            <w:shd w:val="clear" w:color="auto" w:fill="auto"/>
          </w:tcPr>
          <w:p w:rsidR="002510E9" w:rsidRPr="00BB798D" w:rsidRDefault="002510E9" w:rsidP="00B04DB0">
            <w:pPr>
              <w:pStyle w:val="ListParagraph"/>
              <w:numPr>
                <w:ilvl w:val="0"/>
                <w:numId w:val="8"/>
              </w:numPr>
              <w:rPr>
                <w:sz w:val="20"/>
                <w:szCs w:val="20"/>
              </w:rPr>
            </w:pPr>
            <w:r w:rsidRPr="0086134B">
              <w:rPr>
                <w:sz w:val="20"/>
                <w:szCs w:val="20"/>
              </w:rPr>
              <w:t>DO NOT use BBQ indoors or in a confined space. BBQ to be set up in well ventilated area.</w:t>
            </w:r>
          </w:p>
        </w:tc>
      </w:tr>
      <w:tr w:rsidR="002510E9" w:rsidTr="00B04DB0">
        <w:tblPrEx>
          <w:tblLook w:val="00A0" w:firstRow="1" w:lastRow="0" w:firstColumn="1" w:lastColumn="0" w:noHBand="0" w:noVBand="0"/>
        </w:tblPrEx>
        <w:trPr>
          <w:gridBefore w:val="1"/>
          <w:wBefore w:w="9" w:type="dxa"/>
          <w:trHeight w:val="685"/>
        </w:trPr>
        <w:tc>
          <w:tcPr>
            <w:tcW w:w="3964" w:type="dxa"/>
            <w:gridSpan w:val="2"/>
            <w:shd w:val="clear" w:color="auto" w:fill="auto"/>
          </w:tcPr>
          <w:p w:rsidR="002510E9" w:rsidRDefault="002510E9" w:rsidP="00B04DB0">
            <w:pPr>
              <w:pStyle w:val="BodyText2"/>
              <w:rPr>
                <w:b/>
                <w:sz w:val="20"/>
                <w:szCs w:val="20"/>
              </w:rPr>
            </w:pPr>
            <w:r>
              <w:rPr>
                <w:b/>
                <w:sz w:val="20"/>
                <w:szCs w:val="20"/>
              </w:rPr>
              <w:t>Hazardous Manual Tasks</w:t>
            </w:r>
          </w:p>
          <w:p w:rsidR="00B04DB0" w:rsidRPr="00B04DB0" w:rsidRDefault="00B04DB0" w:rsidP="00B04DB0">
            <w:pPr>
              <w:pStyle w:val="BodyText2"/>
              <w:numPr>
                <w:ilvl w:val="0"/>
                <w:numId w:val="24"/>
              </w:numPr>
              <w:rPr>
                <w:b/>
                <w:sz w:val="20"/>
                <w:szCs w:val="20"/>
              </w:rPr>
            </w:pPr>
            <w:r>
              <w:rPr>
                <w:sz w:val="20"/>
                <w:szCs w:val="20"/>
              </w:rPr>
              <w:t>Moving Gas Bottle</w:t>
            </w:r>
          </w:p>
          <w:p w:rsidR="00B04DB0" w:rsidRDefault="00B04DB0" w:rsidP="00B04DB0">
            <w:pPr>
              <w:pStyle w:val="BodyText2"/>
              <w:numPr>
                <w:ilvl w:val="0"/>
                <w:numId w:val="24"/>
              </w:numPr>
              <w:rPr>
                <w:b/>
                <w:sz w:val="20"/>
                <w:szCs w:val="20"/>
              </w:rPr>
            </w:pPr>
            <w:r>
              <w:rPr>
                <w:sz w:val="20"/>
                <w:szCs w:val="20"/>
              </w:rPr>
              <w:t>Moving Trailer</w:t>
            </w:r>
          </w:p>
        </w:tc>
        <w:tc>
          <w:tcPr>
            <w:tcW w:w="3967" w:type="dxa"/>
            <w:gridSpan w:val="2"/>
            <w:shd w:val="clear" w:color="auto" w:fill="auto"/>
          </w:tcPr>
          <w:p w:rsidR="002510E9" w:rsidRDefault="002510E9" w:rsidP="00B04DB0">
            <w:pPr>
              <w:pStyle w:val="ListParagraph"/>
              <w:numPr>
                <w:ilvl w:val="0"/>
                <w:numId w:val="12"/>
              </w:numPr>
              <w:rPr>
                <w:sz w:val="20"/>
                <w:szCs w:val="20"/>
              </w:rPr>
            </w:pPr>
            <w:r>
              <w:rPr>
                <w:sz w:val="20"/>
                <w:szCs w:val="20"/>
              </w:rPr>
              <w:t>Sprains / strains</w:t>
            </w:r>
          </w:p>
        </w:tc>
        <w:tc>
          <w:tcPr>
            <w:tcW w:w="7229" w:type="dxa"/>
            <w:gridSpan w:val="3"/>
            <w:shd w:val="clear" w:color="auto" w:fill="auto"/>
          </w:tcPr>
          <w:p w:rsidR="002510E9" w:rsidRDefault="002510E9" w:rsidP="00B04DB0">
            <w:pPr>
              <w:numPr>
                <w:ilvl w:val="0"/>
                <w:numId w:val="12"/>
              </w:numPr>
              <w:rPr>
                <w:sz w:val="20"/>
                <w:szCs w:val="20"/>
                <w:lang w:val="en-US"/>
              </w:rPr>
            </w:pPr>
            <w:r>
              <w:rPr>
                <w:sz w:val="20"/>
                <w:szCs w:val="20"/>
                <w:lang w:val="en-US"/>
              </w:rPr>
              <w:t>Use a trolley to move gas bottles where moving over distance</w:t>
            </w:r>
          </w:p>
          <w:p w:rsidR="002510E9" w:rsidRPr="00574B59" w:rsidRDefault="002510E9" w:rsidP="00B04DB0">
            <w:pPr>
              <w:numPr>
                <w:ilvl w:val="0"/>
                <w:numId w:val="12"/>
              </w:numPr>
              <w:rPr>
                <w:sz w:val="20"/>
                <w:szCs w:val="20"/>
                <w:lang w:val="en-US"/>
              </w:rPr>
            </w:pPr>
            <w:r>
              <w:rPr>
                <w:sz w:val="20"/>
                <w:szCs w:val="20"/>
                <w:lang w:val="en-US"/>
              </w:rPr>
              <w:t xml:space="preserve">If trailer requires moving </w:t>
            </w:r>
            <w:proofErr w:type="gramStart"/>
            <w:r>
              <w:rPr>
                <w:sz w:val="20"/>
                <w:szCs w:val="20"/>
                <w:lang w:val="en-US"/>
              </w:rPr>
              <w:t>make</w:t>
            </w:r>
            <w:proofErr w:type="gramEnd"/>
            <w:r>
              <w:rPr>
                <w:sz w:val="20"/>
                <w:szCs w:val="20"/>
                <w:lang w:val="en-US"/>
              </w:rPr>
              <w:t xml:space="preserve"> sure jockey wheel is down and two persons are used.</w:t>
            </w:r>
          </w:p>
        </w:tc>
      </w:tr>
      <w:tr w:rsidR="00E77C58" w:rsidTr="00B04DB0">
        <w:tblPrEx>
          <w:tblLook w:val="00A0" w:firstRow="1" w:lastRow="0" w:firstColumn="1" w:lastColumn="0" w:noHBand="0" w:noVBand="0"/>
        </w:tblPrEx>
        <w:trPr>
          <w:gridBefore w:val="1"/>
          <w:wBefore w:w="9" w:type="dxa"/>
          <w:trHeight w:val="685"/>
        </w:trPr>
        <w:tc>
          <w:tcPr>
            <w:tcW w:w="3964" w:type="dxa"/>
            <w:gridSpan w:val="2"/>
            <w:shd w:val="clear" w:color="auto" w:fill="auto"/>
          </w:tcPr>
          <w:p w:rsidR="00E77C58" w:rsidRDefault="00E77C58" w:rsidP="00B04DB0">
            <w:pPr>
              <w:pStyle w:val="BodyText2"/>
              <w:rPr>
                <w:b/>
                <w:sz w:val="20"/>
                <w:szCs w:val="20"/>
              </w:rPr>
            </w:pPr>
            <w:r>
              <w:rPr>
                <w:b/>
                <w:sz w:val="20"/>
                <w:szCs w:val="20"/>
              </w:rPr>
              <w:t>Biological</w:t>
            </w:r>
          </w:p>
          <w:p w:rsidR="00E77C58" w:rsidRPr="00CC06F9" w:rsidRDefault="00E77C58" w:rsidP="00B04DB0">
            <w:pPr>
              <w:pStyle w:val="ListParagraph"/>
              <w:numPr>
                <w:ilvl w:val="0"/>
                <w:numId w:val="8"/>
              </w:numPr>
              <w:rPr>
                <w:sz w:val="20"/>
                <w:szCs w:val="112"/>
              </w:rPr>
            </w:pPr>
            <w:r>
              <w:rPr>
                <w:sz w:val="20"/>
                <w:szCs w:val="112"/>
              </w:rPr>
              <w:t>F</w:t>
            </w:r>
            <w:r w:rsidRPr="00CC06F9">
              <w:rPr>
                <w:sz w:val="20"/>
                <w:szCs w:val="112"/>
              </w:rPr>
              <w:t>ood hygiene</w:t>
            </w:r>
          </w:p>
          <w:p w:rsidR="00E77C58" w:rsidRPr="00CC06F9" w:rsidRDefault="00E77C58" w:rsidP="00B04DB0">
            <w:pPr>
              <w:pStyle w:val="ListParagraph"/>
              <w:numPr>
                <w:ilvl w:val="0"/>
                <w:numId w:val="8"/>
              </w:numPr>
              <w:rPr>
                <w:b/>
                <w:sz w:val="20"/>
                <w:szCs w:val="112"/>
              </w:rPr>
            </w:pPr>
            <w:r>
              <w:rPr>
                <w:sz w:val="20"/>
                <w:szCs w:val="112"/>
              </w:rPr>
              <w:t>W</w:t>
            </w:r>
            <w:r w:rsidRPr="00CC06F9">
              <w:rPr>
                <w:sz w:val="20"/>
                <w:szCs w:val="112"/>
              </w:rPr>
              <w:t>aste management</w:t>
            </w:r>
          </w:p>
        </w:tc>
        <w:tc>
          <w:tcPr>
            <w:tcW w:w="3967" w:type="dxa"/>
            <w:gridSpan w:val="2"/>
            <w:shd w:val="clear" w:color="auto" w:fill="auto"/>
          </w:tcPr>
          <w:p w:rsidR="00E77C58" w:rsidRDefault="00E77C58" w:rsidP="00B04DB0">
            <w:pPr>
              <w:pStyle w:val="ListParagraph"/>
              <w:numPr>
                <w:ilvl w:val="0"/>
                <w:numId w:val="8"/>
              </w:numPr>
              <w:rPr>
                <w:sz w:val="20"/>
                <w:szCs w:val="20"/>
              </w:rPr>
            </w:pPr>
            <w:r>
              <w:rPr>
                <w:sz w:val="20"/>
                <w:szCs w:val="20"/>
              </w:rPr>
              <w:t xml:space="preserve">Food poisoning </w:t>
            </w:r>
          </w:p>
          <w:p w:rsidR="00E77C58" w:rsidRDefault="00E77C58" w:rsidP="00B04DB0">
            <w:pPr>
              <w:pStyle w:val="ListParagraph"/>
              <w:numPr>
                <w:ilvl w:val="0"/>
                <w:numId w:val="8"/>
              </w:numPr>
              <w:rPr>
                <w:sz w:val="20"/>
                <w:szCs w:val="20"/>
              </w:rPr>
            </w:pPr>
            <w:r>
              <w:rPr>
                <w:sz w:val="20"/>
                <w:szCs w:val="20"/>
              </w:rPr>
              <w:t>Slips, trips &amp; falls</w:t>
            </w:r>
          </w:p>
          <w:p w:rsidR="00E77C58" w:rsidRPr="00255256" w:rsidRDefault="00E77C58" w:rsidP="00B04DB0">
            <w:pPr>
              <w:pStyle w:val="ListParagraph"/>
              <w:numPr>
                <w:ilvl w:val="0"/>
                <w:numId w:val="8"/>
              </w:numPr>
              <w:rPr>
                <w:sz w:val="20"/>
                <w:szCs w:val="112"/>
              </w:rPr>
            </w:pPr>
            <w:r>
              <w:rPr>
                <w:sz w:val="20"/>
                <w:szCs w:val="20"/>
              </w:rPr>
              <w:t>Pests/rodents around the area.</w:t>
            </w:r>
          </w:p>
        </w:tc>
        <w:tc>
          <w:tcPr>
            <w:tcW w:w="7229" w:type="dxa"/>
            <w:gridSpan w:val="3"/>
            <w:shd w:val="clear" w:color="auto" w:fill="auto"/>
          </w:tcPr>
          <w:p w:rsidR="00E77C58" w:rsidRPr="00574B59" w:rsidRDefault="00E77C58" w:rsidP="00B04DB0">
            <w:pPr>
              <w:numPr>
                <w:ilvl w:val="0"/>
                <w:numId w:val="8"/>
              </w:numPr>
              <w:rPr>
                <w:sz w:val="20"/>
                <w:szCs w:val="20"/>
                <w:lang w:val="en-US"/>
              </w:rPr>
            </w:pPr>
            <w:r w:rsidRPr="00574B59">
              <w:rPr>
                <w:sz w:val="20"/>
                <w:szCs w:val="20"/>
                <w:lang w:val="en-US"/>
              </w:rPr>
              <w:t>F</w:t>
            </w:r>
            <w:r>
              <w:rPr>
                <w:sz w:val="20"/>
                <w:szCs w:val="20"/>
                <w:lang w:val="en-US"/>
              </w:rPr>
              <w:t>ood to be stored off the ground</w:t>
            </w:r>
            <w:r w:rsidR="000B7933">
              <w:rPr>
                <w:sz w:val="20"/>
                <w:szCs w:val="20"/>
                <w:lang w:val="en-US"/>
              </w:rPr>
              <w:t>.</w:t>
            </w:r>
          </w:p>
          <w:p w:rsidR="00E77C58" w:rsidRPr="00574B59" w:rsidRDefault="00E77C58" w:rsidP="00B04DB0">
            <w:pPr>
              <w:numPr>
                <w:ilvl w:val="0"/>
                <w:numId w:val="8"/>
              </w:numPr>
              <w:rPr>
                <w:sz w:val="20"/>
                <w:szCs w:val="20"/>
                <w:lang w:val="en-US"/>
              </w:rPr>
            </w:pPr>
            <w:r w:rsidRPr="00574B59">
              <w:rPr>
                <w:sz w:val="20"/>
                <w:szCs w:val="20"/>
                <w:lang w:val="en-US"/>
              </w:rPr>
              <w:t xml:space="preserve">Food </w:t>
            </w:r>
            <w:proofErr w:type="gramStart"/>
            <w:r w:rsidRPr="00574B59">
              <w:rPr>
                <w:sz w:val="20"/>
                <w:szCs w:val="20"/>
                <w:lang w:val="en-US"/>
              </w:rPr>
              <w:t>must be protected</w:t>
            </w:r>
            <w:proofErr w:type="gramEnd"/>
            <w:r w:rsidRPr="00574B59">
              <w:rPr>
                <w:sz w:val="20"/>
                <w:szCs w:val="20"/>
                <w:lang w:val="en-US"/>
              </w:rPr>
              <w:t xml:space="preserve"> from dust, insects and any</w:t>
            </w:r>
            <w:r>
              <w:rPr>
                <w:sz w:val="20"/>
                <w:szCs w:val="20"/>
                <w:lang w:val="en-US"/>
              </w:rPr>
              <w:t xml:space="preserve"> other sources of contamination</w:t>
            </w:r>
            <w:r w:rsidR="000B7933">
              <w:rPr>
                <w:sz w:val="20"/>
                <w:szCs w:val="20"/>
                <w:lang w:val="en-US"/>
              </w:rPr>
              <w:t>.</w:t>
            </w:r>
          </w:p>
          <w:p w:rsidR="00E77C58" w:rsidRDefault="00E77C58" w:rsidP="00B04DB0">
            <w:pPr>
              <w:numPr>
                <w:ilvl w:val="0"/>
                <w:numId w:val="8"/>
              </w:numPr>
              <w:rPr>
                <w:sz w:val="20"/>
                <w:szCs w:val="20"/>
                <w:lang w:val="en-US"/>
              </w:rPr>
            </w:pPr>
            <w:r w:rsidRPr="00574B59">
              <w:rPr>
                <w:sz w:val="20"/>
                <w:szCs w:val="20"/>
                <w:lang w:val="en-US"/>
              </w:rPr>
              <w:t>Meat to be stored at appropriate t</w:t>
            </w:r>
            <w:r>
              <w:rPr>
                <w:sz w:val="20"/>
                <w:szCs w:val="20"/>
                <w:lang w:val="en-US"/>
              </w:rPr>
              <w:t>emperatures (cold) until cooked</w:t>
            </w:r>
          </w:p>
          <w:p w:rsidR="00E77C58" w:rsidRPr="00574B59" w:rsidRDefault="00E77C58" w:rsidP="00B04DB0">
            <w:pPr>
              <w:numPr>
                <w:ilvl w:val="0"/>
                <w:numId w:val="8"/>
              </w:numPr>
              <w:rPr>
                <w:sz w:val="20"/>
                <w:szCs w:val="20"/>
                <w:lang w:val="en-US"/>
              </w:rPr>
            </w:pPr>
            <w:r w:rsidRPr="00574B59">
              <w:rPr>
                <w:sz w:val="20"/>
                <w:szCs w:val="20"/>
                <w:lang w:val="en-US"/>
              </w:rPr>
              <w:t xml:space="preserve">Disposable gloves to </w:t>
            </w:r>
            <w:proofErr w:type="gramStart"/>
            <w:r w:rsidRPr="00574B59">
              <w:rPr>
                <w:sz w:val="20"/>
                <w:szCs w:val="20"/>
                <w:lang w:val="en-US"/>
              </w:rPr>
              <w:t>be worn</w:t>
            </w:r>
            <w:proofErr w:type="gramEnd"/>
            <w:r w:rsidRPr="00574B59">
              <w:rPr>
                <w:sz w:val="20"/>
                <w:szCs w:val="20"/>
                <w:lang w:val="en-US"/>
              </w:rPr>
              <w:t xml:space="preserve"> when handling food.</w:t>
            </w:r>
          </w:p>
          <w:p w:rsidR="00E77C58" w:rsidRPr="00574B59" w:rsidRDefault="00E77C58" w:rsidP="00B04DB0">
            <w:pPr>
              <w:numPr>
                <w:ilvl w:val="0"/>
                <w:numId w:val="8"/>
              </w:numPr>
              <w:rPr>
                <w:sz w:val="20"/>
                <w:szCs w:val="20"/>
                <w:lang w:val="en-US"/>
              </w:rPr>
            </w:pPr>
            <w:r>
              <w:rPr>
                <w:sz w:val="20"/>
                <w:szCs w:val="20"/>
                <w:lang w:val="en-US"/>
              </w:rPr>
              <w:t xml:space="preserve">Tongs to </w:t>
            </w:r>
            <w:proofErr w:type="gramStart"/>
            <w:r>
              <w:rPr>
                <w:sz w:val="20"/>
                <w:szCs w:val="20"/>
                <w:lang w:val="en-US"/>
              </w:rPr>
              <w:t>be used</w:t>
            </w:r>
            <w:proofErr w:type="gramEnd"/>
            <w:r w:rsidR="000B7933">
              <w:rPr>
                <w:sz w:val="20"/>
                <w:szCs w:val="20"/>
                <w:lang w:val="en-US"/>
              </w:rPr>
              <w:t>.</w:t>
            </w:r>
            <w:r w:rsidRPr="00574B59">
              <w:rPr>
                <w:sz w:val="20"/>
                <w:szCs w:val="20"/>
                <w:lang w:val="en-US"/>
              </w:rPr>
              <w:t xml:space="preserve">  </w:t>
            </w:r>
          </w:p>
          <w:p w:rsidR="00E77C58" w:rsidRPr="00574B59" w:rsidRDefault="00E77C58" w:rsidP="00B04DB0">
            <w:pPr>
              <w:numPr>
                <w:ilvl w:val="0"/>
                <w:numId w:val="8"/>
              </w:numPr>
              <w:rPr>
                <w:sz w:val="20"/>
                <w:szCs w:val="20"/>
                <w:lang w:val="en-US"/>
              </w:rPr>
            </w:pPr>
            <w:r w:rsidRPr="00574B59">
              <w:rPr>
                <w:sz w:val="20"/>
                <w:szCs w:val="20"/>
                <w:lang w:val="en-US"/>
              </w:rPr>
              <w:t xml:space="preserve">Meats / sausages to </w:t>
            </w:r>
            <w:proofErr w:type="gramStart"/>
            <w:r w:rsidRPr="00574B59">
              <w:rPr>
                <w:sz w:val="20"/>
                <w:szCs w:val="20"/>
                <w:lang w:val="en-US"/>
              </w:rPr>
              <w:t>be properly cooked</w:t>
            </w:r>
            <w:proofErr w:type="gramEnd"/>
            <w:r w:rsidRPr="00574B59">
              <w:rPr>
                <w:sz w:val="20"/>
                <w:szCs w:val="20"/>
                <w:lang w:val="en-US"/>
              </w:rPr>
              <w:t xml:space="preserve"> prior to serving. To be kept at an ap</w:t>
            </w:r>
            <w:r>
              <w:rPr>
                <w:sz w:val="20"/>
                <w:szCs w:val="20"/>
                <w:lang w:val="en-US"/>
              </w:rPr>
              <w:t>propriate temperate for serving</w:t>
            </w:r>
            <w:r w:rsidR="000B7933">
              <w:rPr>
                <w:sz w:val="20"/>
                <w:szCs w:val="20"/>
                <w:lang w:val="en-US"/>
              </w:rPr>
              <w:t>.</w:t>
            </w:r>
          </w:p>
          <w:p w:rsidR="00E77C58" w:rsidRPr="00574B59" w:rsidRDefault="00E77C58" w:rsidP="00B04DB0">
            <w:pPr>
              <w:numPr>
                <w:ilvl w:val="0"/>
                <w:numId w:val="8"/>
              </w:numPr>
              <w:rPr>
                <w:sz w:val="20"/>
                <w:szCs w:val="20"/>
                <w:lang w:val="en-US"/>
              </w:rPr>
            </w:pPr>
            <w:r w:rsidRPr="00574B59">
              <w:rPr>
                <w:sz w:val="20"/>
                <w:szCs w:val="20"/>
                <w:lang w:val="en-US"/>
              </w:rPr>
              <w:t>Salad</w:t>
            </w:r>
            <w:r>
              <w:rPr>
                <w:sz w:val="20"/>
                <w:szCs w:val="20"/>
                <w:lang w:val="en-US"/>
              </w:rPr>
              <w:t xml:space="preserve">s to </w:t>
            </w:r>
            <w:proofErr w:type="gramStart"/>
            <w:r>
              <w:rPr>
                <w:sz w:val="20"/>
                <w:szCs w:val="20"/>
                <w:lang w:val="en-US"/>
              </w:rPr>
              <w:t>be kept</w:t>
            </w:r>
            <w:proofErr w:type="gramEnd"/>
            <w:r>
              <w:rPr>
                <w:sz w:val="20"/>
                <w:szCs w:val="20"/>
                <w:lang w:val="en-US"/>
              </w:rPr>
              <w:t xml:space="preserve"> cool until serving</w:t>
            </w:r>
            <w:r w:rsidR="000B7933">
              <w:rPr>
                <w:sz w:val="20"/>
                <w:szCs w:val="20"/>
                <w:lang w:val="en-US"/>
              </w:rPr>
              <w:t>.</w:t>
            </w:r>
          </w:p>
          <w:p w:rsidR="00E77C58" w:rsidRPr="00574B59" w:rsidRDefault="00E77C58" w:rsidP="00B04DB0">
            <w:pPr>
              <w:pStyle w:val="Heading4"/>
              <w:numPr>
                <w:ilvl w:val="0"/>
                <w:numId w:val="8"/>
              </w:numPr>
              <w:rPr>
                <w:i w:val="0"/>
                <w:iCs w:val="0"/>
                <w:sz w:val="20"/>
                <w:szCs w:val="20"/>
                <w:u w:val="none"/>
                <w:lang w:val="en-US"/>
              </w:rPr>
            </w:pPr>
            <w:r w:rsidRPr="00574B59">
              <w:rPr>
                <w:i w:val="0"/>
                <w:iCs w:val="0"/>
                <w:sz w:val="20"/>
                <w:szCs w:val="20"/>
                <w:u w:val="none"/>
                <w:lang w:val="en-US"/>
              </w:rPr>
              <w:lastRenderedPageBreak/>
              <w:t>Access to hand washing facilities &amp;/or sanitiser (hand gel) made available.</w:t>
            </w:r>
          </w:p>
          <w:p w:rsidR="00E77C58" w:rsidRPr="00574B59" w:rsidRDefault="00E77C58" w:rsidP="00B04DB0">
            <w:pPr>
              <w:numPr>
                <w:ilvl w:val="0"/>
                <w:numId w:val="8"/>
              </w:numPr>
              <w:rPr>
                <w:sz w:val="20"/>
                <w:szCs w:val="20"/>
                <w:lang w:val="en-US"/>
              </w:rPr>
            </w:pPr>
            <w:r w:rsidRPr="00574B59">
              <w:rPr>
                <w:sz w:val="20"/>
                <w:szCs w:val="20"/>
                <w:lang w:val="en-US"/>
              </w:rPr>
              <w:t xml:space="preserve">Where a person is suffering from vomiting, </w:t>
            </w:r>
            <w:proofErr w:type="spellStart"/>
            <w:r w:rsidRPr="00574B59">
              <w:rPr>
                <w:sz w:val="20"/>
                <w:szCs w:val="20"/>
                <w:lang w:val="en-US"/>
              </w:rPr>
              <w:t>diarrhoea</w:t>
            </w:r>
            <w:proofErr w:type="spellEnd"/>
            <w:r w:rsidRPr="00574B59">
              <w:rPr>
                <w:sz w:val="20"/>
                <w:szCs w:val="20"/>
                <w:lang w:val="en-US"/>
              </w:rPr>
              <w:t>, stomach cramps or a food borne illness</w:t>
            </w:r>
            <w:r>
              <w:rPr>
                <w:sz w:val="20"/>
                <w:szCs w:val="20"/>
                <w:lang w:val="en-US"/>
              </w:rPr>
              <w:t>, they must not handle the food</w:t>
            </w:r>
            <w:r w:rsidR="000B7933">
              <w:rPr>
                <w:sz w:val="20"/>
                <w:szCs w:val="20"/>
                <w:lang w:val="en-US"/>
              </w:rPr>
              <w:t>.</w:t>
            </w:r>
          </w:p>
          <w:p w:rsidR="00E77C58" w:rsidRDefault="00E77C58" w:rsidP="00B04DB0">
            <w:pPr>
              <w:numPr>
                <w:ilvl w:val="0"/>
                <w:numId w:val="8"/>
              </w:numPr>
              <w:ind w:left="357" w:hanging="357"/>
              <w:rPr>
                <w:sz w:val="20"/>
                <w:szCs w:val="20"/>
                <w:lang w:val="en-US"/>
              </w:rPr>
            </w:pPr>
            <w:r w:rsidRPr="00574B59">
              <w:rPr>
                <w:sz w:val="20"/>
                <w:szCs w:val="20"/>
                <w:lang w:val="en-US"/>
              </w:rPr>
              <w:t>Determine workflow to reduce cross-contamination (e.g. 1 person food preparation and another collecting money)</w:t>
            </w:r>
            <w:r w:rsidR="000B7933">
              <w:rPr>
                <w:sz w:val="20"/>
                <w:szCs w:val="20"/>
                <w:lang w:val="en-US"/>
              </w:rPr>
              <w:t>.</w:t>
            </w:r>
          </w:p>
          <w:p w:rsidR="00E77C58" w:rsidRPr="00574B59" w:rsidRDefault="00E77C58" w:rsidP="00B04DB0">
            <w:pPr>
              <w:numPr>
                <w:ilvl w:val="0"/>
                <w:numId w:val="8"/>
              </w:numPr>
              <w:rPr>
                <w:sz w:val="20"/>
                <w:szCs w:val="20"/>
                <w:lang w:val="en-US"/>
              </w:rPr>
            </w:pPr>
            <w:r w:rsidRPr="00574B59">
              <w:rPr>
                <w:sz w:val="20"/>
                <w:szCs w:val="20"/>
                <w:lang w:val="en-US"/>
              </w:rPr>
              <w:t>Appro</w:t>
            </w:r>
            <w:r>
              <w:rPr>
                <w:sz w:val="20"/>
                <w:szCs w:val="20"/>
                <w:lang w:val="en-US"/>
              </w:rPr>
              <w:t>priate number of bins available</w:t>
            </w:r>
            <w:r w:rsidR="000B7933">
              <w:rPr>
                <w:sz w:val="20"/>
                <w:szCs w:val="20"/>
                <w:lang w:val="en-US"/>
              </w:rPr>
              <w:t>.</w:t>
            </w:r>
          </w:p>
          <w:p w:rsidR="00E77C58" w:rsidRPr="00574B59" w:rsidRDefault="00E77C58" w:rsidP="00B04DB0">
            <w:pPr>
              <w:numPr>
                <w:ilvl w:val="0"/>
                <w:numId w:val="8"/>
              </w:numPr>
              <w:rPr>
                <w:sz w:val="20"/>
                <w:szCs w:val="20"/>
                <w:lang w:val="en-US"/>
              </w:rPr>
            </w:pPr>
            <w:r w:rsidRPr="00574B59">
              <w:rPr>
                <w:sz w:val="20"/>
                <w:szCs w:val="20"/>
                <w:lang w:val="en-US"/>
              </w:rPr>
              <w:t>Recycling bins made available</w:t>
            </w:r>
            <w:r w:rsidR="000B7933">
              <w:rPr>
                <w:sz w:val="20"/>
                <w:szCs w:val="20"/>
                <w:lang w:val="en-US"/>
              </w:rPr>
              <w:t>.</w:t>
            </w:r>
          </w:p>
          <w:p w:rsidR="00E77C58" w:rsidRDefault="00E77C58" w:rsidP="00B04DB0">
            <w:pPr>
              <w:pStyle w:val="ListParagraph"/>
              <w:numPr>
                <w:ilvl w:val="0"/>
                <w:numId w:val="8"/>
              </w:numPr>
              <w:ind w:left="357" w:hanging="357"/>
              <w:rPr>
                <w:b/>
                <w:sz w:val="20"/>
                <w:szCs w:val="112"/>
              </w:rPr>
            </w:pPr>
            <w:r w:rsidRPr="00574B59">
              <w:rPr>
                <w:sz w:val="20"/>
                <w:szCs w:val="20"/>
                <w:lang w:val="en-US"/>
              </w:rPr>
              <w:t xml:space="preserve">NO glass bottles to </w:t>
            </w:r>
            <w:proofErr w:type="gramStart"/>
            <w:r w:rsidRPr="00574B59">
              <w:rPr>
                <w:sz w:val="20"/>
                <w:szCs w:val="20"/>
                <w:lang w:val="en-US"/>
              </w:rPr>
              <w:t>be used</w:t>
            </w:r>
            <w:proofErr w:type="gramEnd"/>
            <w:r w:rsidR="000B7933">
              <w:rPr>
                <w:sz w:val="20"/>
                <w:szCs w:val="20"/>
                <w:lang w:val="en-US"/>
              </w:rPr>
              <w:t>.</w:t>
            </w:r>
          </w:p>
        </w:tc>
      </w:tr>
      <w:tr w:rsidR="00E77C58" w:rsidTr="00B04DB0">
        <w:tblPrEx>
          <w:tblLook w:val="00A0" w:firstRow="1" w:lastRow="0" w:firstColumn="1" w:lastColumn="0" w:noHBand="0" w:noVBand="0"/>
        </w:tblPrEx>
        <w:trPr>
          <w:gridBefore w:val="1"/>
          <w:wBefore w:w="9" w:type="dxa"/>
          <w:trHeight w:val="685"/>
        </w:trPr>
        <w:tc>
          <w:tcPr>
            <w:tcW w:w="3964" w:type="dxa"/>
            <w:gridSpan w:val="2"/>
            <w:shd w:val="clear" w:color="auto" w:fill="auto"/>
          </w:tcPr>
          <w:p w:rsidR="00E77C58" w:rsidRDefault="00E77C58" w:rsidP="00B04DB0">
            <w:pPr>
              <w:pStyle w:val="BodyText2"/>
              <w:rPr>
                <w:b/>
                <w:sz w:val="20"/>
                <w:szCs w:val="20"/>
              </w:rPr>
            </w:pPr>
            <w:r>
              <w:rPr>
                <w:b/>
                <w:sz w:val="20"/>
                <w:szCs w:val="20"/>
              </w:rPr>
              <w:lastRenderedPageBreak/>
              <w:t>Other</w:t>
            </w:r>
          </w:p>
          <w:p w:rsidR="00E77C58" w:rsidRDefault="00E77C58" w:rsidP="00B04DB0">
            <w:pPr>
              <w:pStyle w:val="ListParagraph"/>
              <w:numPr>
                <w:ilvl w:val="0"/>
                <w:numId w:val="8"/>
              </w:numPr>
              <w:rPr>
                <w:b/>
                <w:sz w:val="20"/>
                <w:szCs w:val="112"/>
              </w:rPr>
            </w:pPr>
            <w:r>
              <w:rPr>
                <w:sz w:val="20"/>
                <w:szCs w:val="112"/>
              </w:rPr>
              <w:t>Injury Management</w:t>
            </w:r>
          </w:p>
        </w:tc>
        <w:tc>
          <w:tcPr>
            <w:tcW w:w="3967" w:type="dxa"/>
            <w:gridSpan w:val="2"/>
            <w:shd w:val="clear" w:color="auto" w:fill="auto"/>
          </w:tcPr>
          <w:p w:rsidR="00E77C58" w:rsidRPr="00255256" w:rsidRDefault="00E77C58" w:rsidP="00B04DB0">
            <w:pPr>
              <w:pStyle w:val="ListParagraph"/>
              <w:numPr>
                <w:ilvl w:val="0"/>
                <w:numId w:val="8"/>
              </w:numPr>
              <w:rPr>
                <w:sz w:val="20"/>
                <w:szCs w:val="112"/>
              </w:rPr>
            </w:pPr>
            <w:r>
              <w:rPr>
                <w:sz w:val="20"/>
                <w:szCs w:val="20"/>
              </w:rPr>
              <w:t>Any injury</w:t>
            </w:r>
          </w:p>
        </w:tc>
        <w:tc>
          <w:tcPr>
            <w:tcW w:w="7229" w:type="dxa"/>
            <w:gridSpan w:val="3"/>
            <w:shd w:val="clear" w:color="auto" w:fill="auto"/>
          </w:tcPr>
          <w:p w:rsidR="00E77C58" w:rsidRDefault="00E77C58" w:rsidP="00B04DB0">
            <w:pPr>
              <w:pStyle w:val="ListParagraph"/>
              <w:numPr>
                <w:ilvl w:val="0"/>
                <w:numId w:val="8"/>
              </w:numPr>
              <w:autoSpaceDE w:val="0"/>
              <w:autoSpaceDN w:val="0"/>
              <w:adjustRightInd w:val="0"/>
              <w:rPr>
                <w:color w:val="000000"/>
                <w:sz w:val="20"/>
                <w:szCs w:val="20"/>
                <w:lang w:eastAsia="en-AU"/>
              </w:rPr>
            </w:pPr>
            <w:r>
              <w:rPr>
                <w:color w:val="000000"/>
                <w:sz w:val="20"/>
                <w:szCs w:val="20"/>
                <w:lang w:eastAsia="en-AU"/>
              </w:rPr>
              <w:t>Current and complete First Aid kit is available</w:t>
            </w:r>
            <w:r w:rsidR="000B7933">
              <w:rPr>
                <w:color w:val="000000"/>
                <w:sz w:val="20"/>
                <w:szCs w:val="20"/>
                <w:lang w:eastAsia="en-AU"/>
              </w:rPr>
              <w:t>.</w:t>
            </w:r>
          </w:p>
          <w:p w:rsidR="00E77C58" w:rsidRDefault="00E77C58" w:rsidP="00B04DB0">
            <w:pPr>
              <w:pStyle w:val="ListParagraph"/>
              <w:numPr>
                <w:ilvl w:val="0"/>
                <w:numId w:val="8"/>
              </w:numPr>
              <w:autoSpaceDE w:val="0"/>
              <w:autoSpaceDN w:val="0"/>
              <w:adjustRightInd w:val="0"/>
              <w:rPr>
                <w:color w:val="000000"/>
                <w:sz w:val="20"/>
                <w:szCs w:val="20"/>
                <w:lang w:eastAsia="en-AU"/>
              </w:rPr>
            </w:pPr>
            <w:r>
              <w:rPr>
                <w:color w:val="000000"/>
                <w:sz w:val="20"/>
                <w:szCs w:val="20"/>
                <w:lang w:eastAsia="en-AU"/>
              </w:rPr>
              <w:t xml:space="preserve">Current Senior First Aider </w:t>
            </w:r>
            <w:proofErr w:type="gramStart"/>
            <w:r>
              <w:rPr>
                <w:color w:val="000000"/>
                <w:sz w:val="20"/>
                <w:szCs w:val="20"/>
                <w:lang w:eastAsia="en-AU"/>
              </w:rPr>
              <w:t>is in attendance</w:t>
            </w:r>
            <w:proofErr w:type="gramEnd"/>
            <w:r w:rsidR="000B7933">
              <w:rPr>
                <w:color w:val="000000"/>
                <w:sz w:val="20"/>
                <w:szCs w:val="20"/>
                <w:lang w:eastAsia="en-AU"/>
              </w:rPr>
              <w:t>.</w:t>
            </w:r>
          </w:p>
          <w:p w:rsidR="00E77C58" w:rsidRPr="00CA545A" w:rsidRDefault="00E77C58" w:rsidP="00B04DB0">
            <w:pPr>
              <w:pStyle w:val="ListParagraph"/>
              <w:numPr>
                <w:ilvl w:val="0"/>
                <w:numId w:val="8"/>
              </w:numPr>
              <w:autoSpaceDE w:val="0"/>
              <w:autoSpaceDN w:val="0"/>
              <w:adjustRightInd w:val="0"/>
              <w:rPr>
                <w:b/>
                <w:color w:val="000000"/>
                <w:sz w:val="20"/>
                <w:szCs w:val="20"/>
                <w:lang w:eastAsia="en-AU"/>
              </w:rPr>
            </w:pPr>
            <w:r w:rsidRPr="00CA545A">
              <w:rPr>
                <w:b/>
                <w:color w:val="000000"/>
                <w:sz w:val="20"/>
                <w:szCs w:val="20"/>
                <w:lang w:eastAsia="en-AU"/>
              </w:rPr>
              <w:t xml:space="preserve">In event of an </w:t>
            </w:r>
            <w:proofErr w:type="gramStart"/>
            <w:r w:rsidRPr="00CA545A">
              <w:rPr>
                <w:b/>
                <w:color w:val="000000"/>
                <w:sz w:val="20"/>
                <w:szCs w:val="20"/>
                <w:lang w:eastAsia="en-AU"/>
              </w:rPr>
              <w:t>emergency</w:t>
            </w:r>
            <w:proofErr w:type="gramEnd"/>
            <w:r w:rsidRPr="00CA545A">
              <w:rPr>
                <w:b/>
                <w:color w:val="000000"/>
                <w:sz w:val="20"/>
                <w:szCs w:val="20"/>
                <w:lang w:eastAsia="en-AU"/>
              </w:rPr>
              <w:t xml:space="preserve"> call 000</w:t>
            </w:r>
            <w:r w:rsidR="000B7933">
              <w:rPr>
                <w:b/>
                <w:color w:val="000000"/>
                <w:sz w:val="20"/>
                <w:szCs w:val="20"/>
                <w:lang w:eastAsia="en-AU"/>
              </w:rPr>
              <w:t>.</w:t>
            </w:r>
          </w:p>
          <w:p w:rsidR="00E77C58" w:rsidRPr="00CC06F9" w:rsidRDefault="00E77C58" w:rsidP="00B04DB0">
            <w:pPr>
              <w:pStyle w:val="Heading4"/>
              <w:numPr>
                <w:ilvl w:val="0"/>
                <w:numId w:val="8"/>
              </w:numPr>
              <w:rPr>
                <w:i w:val="0"/>
                <w:sz w:val="20"/>
                <w:szCs w:val="20"/>
                <w:u w:val="none"/>
              </w:rPr>
            </w:pPr>
            <w:r w:rsidRPr="00CC06F9">
              <w:rPr>
                <w:i w:val="0"/>
                <w:color w:val="000000" w:themeColor="text1"/>
                <w:sz w:val="20"/>
                <w:szCs w:val="20"/>
                <w:u w:val="none"/>
                <w:lang w:eastAsia="en-AU"/>
              </w:rPr>
              <w:t xml:space="preserve">Where possible an Automatic External Defibrillator (AED) is available.  In the event the AED is used, this </w:t>
            </w:r>
            <w:proofErr w:type="gramStart"/>
            <w:r w:rsidRPr="00CC06F9">
              <w:rPr>
                <w:i w:val="0"/>
                <w:color w:val="000000" w:themeColor="text1"/>
                <w:sz w:val="20"/>
                <w:szCs w:val="20"/>
                <w:u w:val="none"/>
                <w:lang w:eastAsia="en-AU"/>
              </w:rPr>
              <w:t>must be reported</w:t>
            </w:r>
            <w:proofErr w:type="gramEnd"/>
            <w:r w:rsidRPr="00CC06F9">
              <w:rPr>
                <w:i w:val="0"/>
                <w:color w:val="000000" w:themeColor="text1"/>
                <w:sz w:val="20"/>
                <w:szCs w:val="20"/>
                <w:u w:val="none"/>
                <w:lang w:eastAsia="en-AU"/>
              </w:rPr>
              <w:t xml:space="preserve"> to CSHWSA ASAP</w:t>
            </w:r>
            <w:r w:rsidR="000B7933">
              <w:rPr>
                <w:i w:val="0"/>
                <w:color w:val="000000" w:themeColor="text1"/>
                <w:sz w:val="20"/>
                <w:szCs w:val="20"/>
                <w:u w:val="none"/>
                <w:lang w:eastAsia="en-AU"/>
              </w:rPr>
              <w:t>.</w:t>
            </w:r>
          </w:p>
        </w:tc>
      </w:tr>
      <w:tr w:rsidR="00E77C58" w:rsidTr="00B04DB0">
        <w:tblPrEx>
          <w:tblLook w:val="00A0" w:firstRow="1" w:lastRow="0" w:firstColumn="1" w:lastColumn="0" w:noHBand="0" w:noVBand="0"/>
        </w:tblPrEx>
        <w:trPr>
          <w:gridBefore w:val="1"/>
          <w:wBefore w:w="9" w:type="dxa"/>
          <w:trHeight w:val="685"/>
        </w:trPr>
        <w:tc>
          <w:tcPr>
            <w:tcW w:w="3964" w:type="dxa"/>
            <w:gridSpan w:val="2"/>
            <w:shd w:val="clear" w:color="auto" w:fill="auto"/>
          </w:tcPr>
          <w:p w:rsidR="00E77C58" w:rsidRDefault="00E77C58" w:rsidP="00B04DB0">
            <w:pPr>
              <w:pStyle w:val="BodyText2"/>
              <w:rPr>
                <w:b/>
                <w:sz w:val="20"/>
                <w:szCs w:val="20"/>
              </w:rPr>
            </w:pPr>
            <w:r>
              <w:rPr>
                <w:b/>
                <w:sz w:val="20"/>
                <w:szCs w:val="20"/>
              </w:rPr>
              <w:t>Other</w:t>
            </w:r>
          </w:p>
        </w:tc>
        <w:tc>
          <w:tcPr>
            <w:tcW w:w="3967" w:type="dxa"/>
            <w:gridSpan w:val="2"/>
            <w:shd w:val="clear" w:color="auto" w:fill="auto"/>
          </w:tcPr>
          <w:p w:rsidR="00E77C58" w:rsidRDefault="00E77C58" w:rsidP="00B04DB0">
            <w:pPr>
              <w:pStyle w:val="ListParagraph"/>
              <w:numPr>
                <w:ilvl w:val="0"/>
                <w:numId w:val="8"/>
              </w:numPr>
              <w:rPr>
                <w:sz w:val="20"/>
                <w:szCs w:val="20"/>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7229" w:type="dxa"/>
            <w:gridSpan w:val="3"/>
            <w:shd w:val="clear" w:color="auto" w:fill="auto"/>
          </w:tcPr>
          <w:p w:rsidR="00E77C58" w:rsidRPr="00CC06F9" w:rsidRDefault="00E77C58" w:rsidP="00B04DB0">
            <w:pPr>
              <w:pStyle w:val="Heading4"/>
              <w:numPr>
                <w:ilvl w:val="0"/>
                <w:numId w:val="8"/>
              </w:numPr>
              <w:rPr>
                <w:i w:val="0"/>
                <w:sz w:val="20"/>
                <w:szCs w:val="20"/>
                <w:u w:val="none"/>
              </w:rPr>
            </w:pPr>
            <w:r w:rsidRPr="00CC06F9">
              <w:rPr>
                <w:i w:val="0"/>
                <w:sz w:val="20"/>
                <w:szCs w:val="112"/>
                <w:u w:val="none"/>
              </w:rPr>
              <w:fldChar w:fldCharType="begin">
                <w:ffData>
                  <w:name w:val="Text3"/>
                  <w:enabled/>
                  <w:calcOnExit w:val="0"/>
                  <w:textInput/>
                </w:ffData>
              </w:fldChar>
            </w:r>
            <w:r w:rsidRPr="00CC06F9">
              <w:rPr>
                <w:i w:val="0"/>
                <w:sz w:val="20"/>
                <w:szCs w:val="112"/>
                <w:u w:val="none"/>
              </w:rPr>
              <w:instrText xml:space="preserve"> FORMTEXT </w:instrText>
            </w:r>
            <w:r w:rsidRPr="00CC06F9">
              <w:rPr>
                <w:i w:val="0"/>
                <w:sz w:val="20"/>
                <w:szCs w:val="112"/>
                <w:u w:val="none"/>
              </w:rPr>
            </w:r>
            <w:r w:rsidRPr="00CC06F9">
              <w:rPr>
                <w:i w:val="0"/>
                <w:sz w:val="20"/>
                <w:szCs w:val="112"/>
                <w:u w:val="none"/>
              </w:rPr>
              <w:fldChar w:fldCharType="separate"/>
            </w:r>
            <w:r w:rsidRPr="00CC06F9">
              <w:rPr>
                <w:i w:val="0"/>
                <w:noProof/>
                <w:sz w:val="20"/>
                <w:szCs w:val="112"/>
                <w:u w:val="none"/>
              </w:rPr>
              <w:t> </w:t>
            </w:r>
            <w:r w:rsidRPr="00CC06F9">
              <w:rPr>
                <w:i w:val="0"/>
                <w:noProof/>
                <w:sz w:val="20"/>
                <w:szCs w:val="112"/>
                <w:u w:val="none"/>
              </w:rPr>
              <w:t> </w:t>
            </w:r>
            <w:r w:rsidRPr="00CC06F9">
              <w:rPr>
                <w:i w:val="0"/>
                <w:noProof/>
                <w:sz w:val="20"/>
                <w:szCs w:val="112"/>
                <w:u w:val="none"/>
              </w:rPr>
              <w:t> </w:t>
            </w:r>
            <w:r w:rsidRPr="00CC06F9">
              <w:rPr>
                <w:i w:val="0"/>
                <w:noProof/>
                <w:sz w:val="20"/>
                <w:szCs w:val="112"/>
                <w:u w:val="none"/>
              </w:rPr>
              <w:t> </w:t>
            </w:r>
            <w:r w:rsidRPr="00CC06F9">
              <w:rPr>
                <w:i w:val="0"/>
                <w:noProof/>
                <w:sz w:val="20"/>
                <w:szCs w:val="112"/>
                <w:u w:val="none"/>
              </w:rPr>
              <w:t> </w:t>
            </w:r>
            <w:r w:rsidRPr="00CC06F9">
              <w:rPr>
                <w:i w:val="0"/>
                <w:sz w:val="20"/>
                <w:szCs w:val="112"/>
                <w:u w:val="none"/>
              </w:rPr>
              <w:fldChar w:fldCharType="end"/>
            </w:r>
          </w:p>
        </w:tc>
      </w:tr>
      <w:tr w:rsidR="00E77C58" w:rsidTr="00B04DB0">
        <w:tblPrEx>
          <w:tblLook w:val="00A0" w:firstRow="1" w:lastRow="0" w:firstColumn="1" w:lastColumn="0" w:noHBand="0" w:noVBand="0"/>
        </w:tblPrEx>
        <w:trPr>
          <w:gridBefore w:val="1"/>
          <w:wBefore w:w="9" w:type="dxa"/>
          <w:trHeight w:val="685"/>
        </w:trPr>
        <w:tc>
          <w:tcPr>
            <w:tcW w:w="15160" w:type="dxa"/>
            <w:gridSpan w:val="7"/>
            <w:shd w:val="clear" w:color="auto" w:fill="auto"/>
          </w:tcPr>
          <w:p w:rsidR="00E77C58" w:rsidRDefault="00E77C58" w:rsidP="00B04DB0">
            <w:pPr>
              <w:ind w:left="267"/>
              <w:rPr>
                <w:b/>
                <w:color w:val="FF0000"/>
                <w:sz w:val="20"/>
                <w:szCs w:val="20"/>
              </w:rPr>
            </w:pPr>
            <w:r w:rsidRPr="00133530">
              <w:rPr>
                <w:b/>
                <w:color w:val="FF0000"/>
                <w:sz w:val="20"/>
                <w:szCs w:val="20"/>
              </w:rPr>
              <w:t xml:space="preserve">Outdoor gas appliances should </w:t>
            </w:r>
            <w:r>
              <w:rPr>
                <w:b/>
                <w:color w:val="FF0000"/>
                <w:sz w:val="20"/>
                <w:szCs w:val="20"/>
              </w:rPr>
              <w:t>never</w:t>
            </w:r>
            <w:r w:rsidRPr="00133530">
              <w:rPr>
                <w:b/>
                <w:color w:val="FF0000"/>
                <w:sz w:val="20"/>
                <w:szCs w:val="20"/>
              </w:rPr>
              <w:t xml:space="preserve"> be used indoors</w:t>
            </w:r>
          </w:p>
          <w:p w:rsidR="00E77C58" w:rsidRPr="00133530" w:rsidRDefault="00E77C58" w:rsidP="00B04DB0">
            <w:pPr>
              <w:ind w:left="267"/>
              <w:rPr>
                <w:b/>
                <w:color w:val="FF0000"/>
                <w:sz w:val="20"/>
                <w:szCs w:val="20"/>
              </w:rPr>
            </w:pPr>
            <w:r>
              <w:rPr>
                <w:noProof/>
                <w:sz w:val="20"/>
                <w:szCs w:val="20"/>
                <w:lang w:eastAsia="en-AU"/>
              </w:rPr>
              <w:drawing>
                <wp:anchor distT="0" distB="0" distL="114300" distR="114300" simplePos="0" relativeHeight="251670528" behindDoc="0" locked="0" layoutInCell="1" allowOverlap="1" wp14:anchorId="3D330198" wp14:editId="68D0F30B">
                  <wp:simplePos x="0" y="0"/>
                  <wp:positionH relativeFrom="column">
                    <wp:posOffset>8166735</wp:posOffset>
                  </wp:positionH>
                  <wp:positionV relativeFrom="paragraph">
                    <wp:posOffset>6350</wp:posOffset>
                  </wp:positionV>
                  <wp:extent cx="1176655" cy="1304925"/>
                  <wp:effectExtent l="0" t="0" r="4445" b="9525"/>
                  <wp:wrapThrough wrapText="bothSides">
                    <wp:wrapPolygon edited="0">
                      <wp:start x="0" y="0"/>
                      <wp:lineTo x="0" y="21442"/>
                      <wp:lineTo x="21332" y="21442"/>
                      <wp:lineTo x="2133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6655" cy="1304925"/>
                          </a:xfrm>
                          <a:prstGeom prst="rect">
                            <a:avLst/>
                          </a:prstGeom>
                          <a:noFill/>
                        </pic:spPr>
                      </pic:pic>
                    </a:graphicData>
                  </a:graphic>
                  <wp14:sizeRelH relativeFrom="margin">
                    <wp14:pctWidth>0</wp14:pctWidth>
                  </wp14:sizeRelH>
                  <wp14:sizeRelV relativeFrom="margin">
                    <wp14:pctHeight>0</wp14:pctHeight>
                  </wp14:sizeRelV>
                </wp:anchor>
              </w:drawing>
            </w:r>
          </w:p>
          <w:p w:rsidR="00E77C58" w:rsidRPr="00133530" w:rsidRDefault="00E77C58" w:rsidP="00B04DB0">
            <w:pPr>
              <w:ind w:left="267" w:right="7269"/>
              <w:rPr>
                <w:sz w:val="20"/>
                <w:szCs w:val="20"/>
              </w:rPr>
            </w:pPr>
            <w:r w:rsidRPr="00133530">
              <w:rPr>
                <w:sz w:val="20"/>
                <w:szCs w:val="20"/>
              </w:rPr>
              <w:t xml:space="preserve">Most barbecues and portable camping equipment are designed and </w:t>
            </w:r>
            <w:proofErr w:type="gramStart"/>
            <w:r w:rsidRPr="00133530">
              <w:rPr>
                <w:sz w:val="20"/>
                <w:szCs w:val="20"/>
              </w:rPr>
              <w:t>certified to be used</w:t>
            </w:r>
            <w:proofErr w:type="gramEnd"/>
            <w:r w:rsidRPr="00133530">
              <w:rPr>
                <w:sz w:val="20"/>
                <w:szCs w:val="20"/>
              </w:rPr>
              <w:t xml:space="preserve"> outdoors in highly ventilated areas. If a gas appliance has been marked "for outdoor use only" you must not use it inside. </w:t>
            </w:r>
            <w:r>
              <w:rPr>
                <w:sz w:val="20"/>
                <w:szCs w:val="20"/>
              </w:rPr>
              <w:tab/>
            </w:r>
          </w:p>
          <w:p w:rsidR="00E77C58" w:rsidRDefault="00E77C58" w:rsidP="00B04DB0">
            <w:pPr>
              <w:pStyle w:val="ListParagraph"/>
              <w:ind w:left="360"/>
              <w:rPr>
                <w:b/>
                <w:sz w:val="20"/>
                <w:szCs w:val="112"/>
              </w:rPr>
            </w:pPr>
          </w:p>
          <w:p w:rsidR="00E77C58" w:rsidRDefault="00E77C58" w:rsidP="00B04DB0">
            <w:pPr>
              <w:ind w:right="2297"/>
              <w:rPr>
                <w:sz w:val="20"/>
                <w:szCs w:val="20"/>
              </w:rPr>
            </w:pPr>
            <w:r>
              <w:rPr>
                <w:b/>
                <w:sz w:val="20"/>
                <w:szCs w:val="112"/>
              </w:rPr>
              <w:tab/>
            </w:r>
            <w:r>
              <w:rPr>
                <w:b/>
                <w:sz w:val="20"/>
                <w:szCs w:val="112"/>
              </w:rPr>
              <w:tab/>
            </w:r>
            <w:r>
              <w:rPr>
                <w:b/>
                <w:sz w:val="20"/>
                <w:szCs w:val="112"/>
              </w:rPr>
              <w:tab/>
            </w:r>
            <w:r>
              <w:rPr>
                <w:b/>
                <w:sz w:val="20"/>
                <w:szCs w:val="112"/>
              </w:rPr>
              <w:tab/>
            </w:r>
            <w:r>
              <w:rPr>
                <w:b/>
                <w:sz w:val="20"/>
                <w:szCs w:val="112"/>
              </w:rPr>
              <w:tab/>
            </w:r>
            <w:r>
              <w:rPr>
                <w:b/>
                <w:sz w:val="20"/>
                <w:szCs w:val="112"/>
              </w:rPr>
              <w:tab/>
            </w:r>
            <w:r>
              <w:rPr>
                <w:b/>
                <w:sz w:val="20"/>
                <w:szCs w:val="112"/>
              </w:rPr>
              <w:tab/>
            </w:r>
            <w:r>
              <w:rPr>
                <w:b/>
                <w:sz w:val="20"/>
                <w:szCs w:val="112"/>
              </w:rPr>
              <w:tab/>
            </w:r>
            <w:r>
              <w:rPr>
                <w:sz w:val="20"/>
                <w:szCs w:val="20"/>
              </w:rPr>
              <w:t>Barbecue warning label example</w:t>
            </w:r>
          </w:p>
          <w:p w:rsidR="00E77C58" w:rsidRDefault="00E77C58" w:rsidP="00B04DB0">
            <w:pPr>
              <w:pStyle w:val="ListParagraph"/>
              <w:ind w:left="360"/>
              <w:rPr>
                <w:b/>
                <w:sz w:val="20"/>
                <w:szCs w:val="112"/>
              </w:rPr>
            </w:pPr>
          </w:p>
          <w:p w:rsidR="00E77C58" w:rsidRDefault="00E77C58" w:rsidP="00B04DB0">
            <w:pPr>
              <w:pStyle w:val="ListParagraph"/>
              <w:ind w:left="360"/>
              <w:rPr>
                <w:b/>
                <w:sz w:val="20"/>
                <w:szCs w:val="112"/>
              </w:rPr>
            </w:pPr>
          </w:p>
          <w:p w:rsidR="00E77C58" w:rsidRDefault="00E77C58" w:rsidP="00B04DB0">
            <w:pPr>
              <w:pStyle w:val="ListParagraph"/>
              <w:ind w:left="360"/>
              <w:rPr>
                <w:b/>
                <w:sz w:val="20"/>
                <w:szCs w:val="112"/>
              </w:rPr>
            </w:pPr>
          </w:p>
          <w:p w:rsidR="00E77C58" w:rsidRPr="001762A1" w:rsidRDefault="00E77C58" w:rsidP="00B04DB0">
            <w:pPr>
              <w:rPr>
                <w:b/>
                <w:sz w:val="20"/>
                <w:szCs w:val="112"/>
              </w:rPr>
            </w:pPr>
          </w:p>
        </w:tc>
      </w:tr>
      <w:tr w:rsidR="00E77C58" w:rsidTr="00E4409C">
        <w:tblPrEx>
          <w:tblLook w:val="00A0" w:firstRow="1" w:lastRow="0" w:firstColumn="1" w:lastColumn="0" w:noHBand="0" w:noVBand="0"/>
        </w:tblPrEx>
        <w:trPr>
          <w:gridBefore w:val="1"/>
          <w:wBefore w:w="9" w:type="dxa"/>
          <w:trHeight w:val="685"/>
        </w:trPr>
        <w:tc>
          <w:tcPr>
            <w:tcW w:w="15160" w:type="dxa"/>
            <w:gridSpan w:val="7"/>
            <w:shd w:val="clear" w:color="auto" w:fill="auto"/>
            <w:vAlign w:val="center"/>
          </w:tcPr>
          <w:p w:rsidR="00E77C58" w:rsidRPr="00133530" w:rsidRDefault="00E77C58" w:rsidP="00E77C58">
            <w:pPr>
              <w:ind w:left="267"/>
              <w:rPr>
                <w:b/>
                <w:sz w:val="20"/>
                <w:szCs w:val="20"/>
              </w:rPr>
            </w:pPr>
            <w:r w:rsidRPr="00133530">
              <w:rPr>
                <w:b/>
                <w:sz w:val="20"/>
                <w:szCs w:val="20"/>
              </w:rPr>
              <w:t>Maintaining your gas barbecue and LPG cylinder</w:t>
            </w:r>
          </w:p>
          <w:p w:rsidR="00E77C58" w:rsidRPr="00133530" w:rsidRDefault="00E77C58" w:rsidP="00E77C58">
            <w:pPr>
              <w:pStyle w:val="ListParagraph"/>
              <w:numPr>
                <w:ilvl w:val="0"/>
                <w:numId w:val="21"/>
              </w:numPr>
              <w:rPr>
                <w:sz w:val="20"/>
                <w:szCs w:val="20"/>
              </w:rPr>
            </w:pPr>
            <w:r w:rsidRPr="00133530">
              <w:rPr>
                <w:sz w:val="20"/>
                <w:szCs w:val="20"/>
              </w:rPr>
              <w:t xml:space="preserve">Before you use your gas barbecue and LPG </w:t>
            </w:r>
            <w:proofErr w:type="gramStart"/>
            <w:r w:rsidRPr="00133530">
              <w:rPr>
                <w:sz w:val="20"/>
                <w:szCs w:val="20"/>
              </w:rPr>
              <w:t>cylinder</w:t>
            </w:r>
            <w:proofErr w:type="gramEnd"/>
            <w:r w:rsidRPr="00133530">
              <w:rPr>
                <w:sz w:val="20"/>
                <w:szCs w:val="20"/>
              </w:rPr>
              <w:t xml:space="preserve"> you should carry out the following safety checks to ensure they are in good condition and safe to use.</w:t>
            </w:r>
          </w:p>
          <w:p w:rsidR="00E77C58" w:rsidRPr="00133530" w:rsidRDefault="00E77C58" w:rsidP="00E77C58">
            <w:pPr>
              <w:pStyle w:val="ListParagraph"/>
              <w:numPr>
                <w:ilvl w:val="0"/>
                <w:numId w:val="21"/>
              </w:numPr>
              <w:rPr>
                <w:sz w:val="20"/>
                <w:szCs w:val="20"/>
              </w:rPr>
            </w:pPr>
            <w:r w:rsidRPr="00133530">
              <w:rPr>
                <w:sz w:val="20"/>
                <w:szCs w:val="20"/>
              </w:rPr>
              <w:t xml:space="preserve">If using LPG, is the LPG cylinder in date? Cylinders should be safety tested every 10 years and this date </w:t>
            </w:r>
            <w:proofErr w:type="gramStart"/>
            <w:r w:rsidRPr="00133530">
              <w:rPr>
                <w:sz w:val="20"/>
                <w:szCs w:val="20"/>
              </w:rPr>
              <w:t>is stamped</w:t>
            </w:r>
            <w:proofErr w:type="gramEnd"/>
            <w:r w:rsidRPr="00133530">
              <w:rPr>
                <w:sz w:val="20"/>
                <w:szCs w:val="20"/>
              </w:rPr>
              <w:t xml:space="preserve"> on either the collar, neck or foot ring of the cylinder. Never use rusty or damaged cylinders.</w:t>
            </w:r>
          </w:p>
          <w:p w:rsidR="00E77C58" w:rsidRPr="00133530" w:rsidRDefault="00E77C58" w:rsidP="00E77C58">
            <w:pPr>
              <w:pStyle w:val="ListParagraph"/>
              <w:numPr>
                <w:ilvl w:val="0"/>
                <w:numId w:val="21"/>
              </w:numPr>
              <w:rPr>
                <w:sz w:val="20"/>
                <w:szCs w:val="20"/>
              </w:rPr>
            </w:pPr>
            <w:proofErr w:type="gramStart"/>
            <w:r w:rsidRPr="00133530">
              <w:rPr>
                <w:sz w:val="20"/>
                <w:szCs w:val="20"/>
              </w:rPr>
              <w:t>Don't</w:t>
            </w:r>
            <w:proofErr w:type="gramEnd"/>
            <w:r w:rsidRPr="00133530">
              <w:rPr>
                <w:sz w:val="20"/>
                <w:szCs w:val="20"/>
              </w:rPr>
              <w:t xml:space="preserve"> use the appliance if the burners are blocked, rail taps are seized or the flexible hose is brittle, cracked or damaged. If unsure, seek the help of a licensed gas fitter.</w:t>
            </w:r>
          </w:p>
          <w:p w:rsidR="00E77C58" w:rsidRPr="00133530" w:rsidRDefault="00E77C58" w:rsidP="00E77C58">
            <w:pPr>
              <w:pStyle w:val="ListParagraph"/>
              <w:numPr>
                <w:ilvl w:val="0"/>
                <w:numId w:val="21"/>
              </w:numPr>
              <w:rPr>
                <w:sz w:val="20"/>
                <w:szCs w:val="20"/>
              </w:rPr>
            </w:pPr>
            <w:r w:rsidRPr="00133530">
              <w:rPr>
                <w:sz w:val="20"/>
                <w:szCs w:val="20"/>
              </w:rPr>
              <w:t>Always before use, check the condition of the hose for signs of cracking, kinking, crushing or stretching. When not in use, protect the hose from heat, sun exposure and physical damage.</w:t>
            </w:r>
          </w:p>
          <w:p w:rsidR="00E77C58" w:rsidRPr="00133530" w:rsidRDefault="00E77C58" w:rsidP="00E77C58">
            <w:pPr>
              <w:pStyle w:val="ListParagraph"/>
              <w:numPr>
                <w:ilvl w:val="0"/>
                <w:numId w:val="21"/>
              </w:numPr>
              <w:rPr>
                <w:sz w:val="20"/>
                <w:szCs w:val="20"/>
              </w:rPr>
            </w:pPr>
            <w:proofErr w:type="gramStart"/>
            <w:r w:rsidRPr="00133530">
              <w:rPr>
                <w:sz w:val="20"/>
                <w:szCs w:val="20"/>
              </w:rPr>
              <w:t>It's</w:t>
            </w:r>
            <w:proofErr w:type="gramEnd"/>
            <w:r w:rsidRPr="00133530">
              <w:rPr>
                <w:sz w:val="20"/>
                <w:szCs w:val="20"/>
              </w:rPr>
              <w:t xml:space="preserve"> good practice to replace hoses every five years.</w:t>
            </w:r>
          </w:p>
          <w:p w:rsidR="00E77C58" w:rsidRPr="00133530" w:rsidRDefault="00E77C58" w:rsidP="00E77C58">
            <w:pPr>
              <w:pStyle w:val="ListParagraph"/>
              <w:numPr>
                <w:ilvl w:val="0"/>
                <w:numId w:val="21"/>
              </w:numPr>
              <w:rPr>
                <w:sz w:val="20"/>
                <w:szCs w:val="20"/>
              </w:rPr>
            </w:pPr>
            <w:r w:rsidRPr="00133530">
              <w:rPr>
                <w:sz w:val="20"/>
                <w:szCs w:val="20"/>
              </w:rPr>
              <w:t xml:space="preserve">Ensure hose assemblies are certified. The certification details </w:t>
            </w:r>
            <w:proofErr w:type="gramStart"/>
            <w:r w:rsidRPr="00133530">
              <w:rPr>
                <w:sz w:val="20"/>
                <w:szCs w:val="20"/>
              </w:rPr>
              <w:t>will be printed</w:t>
            </w:r>
            <w:proofErr w:type="gramEnd"/>
            <w:r w:rsidRPr="00133530">
              <w:rPr>
                <w:sz w:val="20"/>
                <w:szCs w:val="20"/>
              </w:rPr>
              <w:t xml:space="preserve"> on the hose.</w:t>
            </w:r>
          </w:p>
          <w:p w:rsidR="00E77C58" w:rsidRPr="00133530" w:rsidRDefault="00E77C58" w:rsidP="00E77C58">
            <w:pPr>
              <w:pStyle w:val="ListParagraph"/>
              <w:numPr>
                <w:ilvl w:val="0"/>
                <w:numId w:val="21"/>
              </w:numPr>
              <w:rPr>
                <w:sz w:val="20"/>
                <w:szCs w:val="20"/>
              </w:rPr>
            </w:pPr>
            <w:r w:rsidRPr="00133530">
              <w:rPr>
                <w:sz w:val="20"/>
                <w:szCs w:val="20"/>
              </w:rPr>
              <w:t xml:space="preserve">Ensure the regulator and hose </w:t>
            </w:r>
            <w:proofErr w:type="gramStart"/>
            <w:r w:rsidRPr="00133530">
              <w:rPr>
                <w:sz w:val="20"/>
                <w:szCs w:val="20"/>
              </w:rPr>
              <w:t>are connected</w:t>
            </w:r>
            <w:proofErr w:type="gramEnd"/>
            <w:r w:rsidRPr="00133530">
              <w:rPr>
                <w:sz w:val="20"/>
                <w:szCs w:val="20"/>
              </w:rPr>
              <w:t xml:space="preserve"> tightly to the cylinder and the appliance so there are no leaks. </w:t>
            </w:r>
          </w:p>
          <w:p w:rsidR="00E77C58" w:rsidRPr="00133530" w:rsidRDefault="00E77C58" w:rsidP="00E77C58">
            <w:pPr>
              <w:pStyle w:val="ListParagraph"/>
              <w:numPr>
                <w:ilvl w:val="0"/>
                <w:numId w:val="21"/>
              </w:numPr>
              <w:rPr>
                <w:sz w:val="20"/>
                <w:szCs w:val="20"/>
              </w:rPr>
            </w:pPr>
            <w:r w:rsidRPr="00133530">
              <w:rPr>
                <w:sz w:val="20"/>
                <w:szCs w:val="20"/>
              </w:rPr>
              <w:lastRenderedPageBreak/>
              <w:t xml:space="preserve">Check all exposed joints for leaks with a diluted solution of detergent and water. This </w:t>
            </w:r>
            <w:proofErr w:type="gramStart"/>
            <w:r w:rsidRPr="00133530">
              <w:rPr>
                <w:sz w:val="20"/>
                <w:szCs w:val="20"/>
              </w:rPr>
              <w:t>can be done</w:t>
            </w:r>
            <w:proofErr w:type="gramEnd"/>
            <w:r w:rsidRPr="00133530">
              <w:rPr>
                <w:sz w:val="20"/>
                <w:szCs w:val="20"/>
              </w:rPr>
              <w:t xml:space="preserve"> by using a spray bottle and spray it on all connections including the gas cylinder, valve, regulator joints and hose. If bubbles appear </w:t>
            </w:r>
            <w:proofErr w:type="gramStart"/>
            <w:r w:rsidRPr="00133530">
              <w:rPr>
                <w:sz w:val="20"/>
                <w:szCs w:val="20"/>
              </w:rPr>
              <w:t>anywhere</w:t>
            </w:r>
            <w:proofErr w:type="gramEnd"/>
            <w:r w:rsidRPr="00133530">
              <w:rPr>
                <w:sz w:val="20"/>
                <w:szCs w:val="20"/>
              </w:rPr>
              <w:t xml:space="preserve"> there is a gas leak. Immediately isolate the gas and have the fault repaired by a licensed gas fitter or replace the faulty component.</w:t>
            </w:r>
          </w:p>
          <w:p w:rsidR="00E77C58" w:rsidRPr="00133530" w:rsidRDefault="00E77C58" w:rsidP="00E77C58">
            <w:pPr>
              <w:pStyle w:val="ListParagraph"/>
              <w:numPr>
                <w:ilvl w:val="0"/>
                <w:numId w:val="21"/>
              </w:numPr>
              <w:rPr>
                <w:sz w:val="20"/>
                <w:szCs w:val="20"/>
              </w:rPr>
            </w:pPr>
            <w:r w:rsidRPr="00133530">
              <w:rPr>
                <w:sz w:val="20"/>
                <w:szCs w:val="20"/>
              </w:rPr>
              <w:t xml:space="preserve">It is recommended that gas barbecues </w:t>
            </w:r>
            <w:proofErr w:type="gramStart"/>
            <w:r w:rsidRPr="00133530">
              <w:rPr>
                <w:sz w:val="20"/>
                <w:szCs w:val="20"/>
              </w:rPr>
              <w:t>are</w:t>
            </w:r>
            <w:proofErr w:type="gramEnd"/>
            <w:r w:rsidRPr="00133530">
              <w:rPr>
                <w:sz w:val="20"/>
                <w:szCs w:val="20"/>
              </w:rPr>
              <w:t xml:space="preserve"> checked every two years by a licensed gas fitter. They can repair or replace the parts and ensure the appliance is performing safely and efficiently.</w:t>
            </w:r>
          </w:p>
          <w:p w:rsidR="00E77C58" w:rsidRDefault="00E77C58" w:rsidP="00E77C58">
            <w:pPr>
              <w:pStyle w:val="ListParagraph"/>
              <w:numPr>
                <w:ilvl w:val="0"/>
                <w:numId w:val="21"/>
              </w:numPr>
              <w:rPr>
                <w:sz w:val="20"/>
                <w:szCs w:val="20"/>
              </w:rPr>
            </w:pPr>
            <w:r>
              <w:rPr>
                <w:noProof/>
                <w:sz w:val="20"/>
                <w:szCs w:val="20"/>
                <w:lang w:eastAsia="en-AU"/>
              </w:rPr>
              <w:drawing>
                <wp:anchor distT="0" distB="0" distL="114300" distR="114300" simplePos="0" relativeHeight="251666432" behindDoc="0" locked="0" layoutInCell="1" allowOverlap="1" wp14:anchorId="3308CA22" wp14:editId="733F4BB9">
                  <wp:simplePos x="0" y="0"/>
                  <wp:positionH relativeFrom="column">
                    <wp:posOffset>4769485</wp:posOffset>
                  </wp:positionH>
                  <wp:positionV relativeFrom="paragraph">
                    <wp:posOffset>24765</wp:posOffset>
                  </wp:positionV>
                  <wp:extent cx="1162050" cy="1137920"/>
                  <wp:effectExtent l="0" t="0" r="0" b="5080"/>
                  <wp:wrapThrough wrapText="bothSides">
                    <wp:wrapPolygon edited="0">
                      <wp:start x="0" y="0"/>
                      <wp:lineTo x="0" y="21335"/>
                      <wp:lineTo x="21246" y="21335"/>
                      <wp:lineTo x="2124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2050" cy="1137920"/>
                          </a:xfrm>
                          <a:prstGeom prst="rect">
                            <a:avLst/>
                          </a:prstGeom>
                          <a:noFill/>
                        </pic:spPr>
                      </pic:pic>
                    </a:graphicData>
                  </a:graphic>
                  <wp14:sizeRelH relativeFrom="margin">
                    <wp14:pctWidth>0</wp14:pctWidth>
                  </wp14:sizeRelH>
                  <wp14:sizeRelV relativeFrom="margin">
                    <wp14:pctHeight>0</wp14:pctHeight>
                  </wp14:sizeRelV>
                </wp:anchor>
              </w:drawing>
            </w:r>
            <w:r w:rsidRPr="00133530">
              <w:rPr>
                <w:sz w:val="20"/>
                <w:szCs w:val="20"/>
              </w:rPr>
              <w:t>Always keep barbecues clean of grease and oil to prevent a fire.</w:t>
            </w:r>
          </w:p>
          <w:p w:rsidR="00E77C58" w:rsidRDefault="00E77C58" w:rsidP="00E77C58">
            <w:pPr>
              <w:ind w:left="627"/>
              <w:rPr>
                <w:sz w:val="20"/>
                <w:szCs w:val="20"/>
              </w:rPr>
            </w:pPr>
          </w:p>
          <w:p w:rsidR="00E77C58" w:rsidRDefault="00E77C58" w:rsidP="00E77C58">
            <w:pPr>
              <w:ind w:left="627"/>
              <w:rPr>
                <w:sz w:val="20"/>
                <w:szCs w:val="20"/>
              </w:rPr>
            </w:pPr>
          </w:p>
          <w:p w:rsidR="00E77C58" w:rsidRDefault="00E77C58" w:rsidP="00E77C58">
            <w:pPr>
              <w:ind w:left="627"/>
              <w:rPr>
                <w:sz w:val="20"/>
                <w:szCs w:val="20"/>
              </w:rPr>
            </w:pPr>
          </w:p>
          <w:p w:rsidR="00E77C58" w:rsidRDefault="00E77C58" w:rsidP="00E77C58">
            <w:pPr>
              <w:ind w:left="627"/>
              <w:rPr>
                <w:sz w:val="20"/>
                <w:szCs w:val="20"/>
              </w:rPr>
            </w:pPr>
          </w:p>
          <w:p w:rsidR="00E77C58" w:rsidRDefault="00E77C58" w:rsidP="00E77C58">
            <w:pPr>
              <w:ind w:left="627"/>
              <w:rPr>
                <w:sz w:val="20"/>
                <w:szCs w:val="20"/>
              </w:rPr>
            </w:pPr>
          </w:p>
          <w:p w:rsidR="00E77C58" w:rsidRDefault="00E77C58" w:rsidP="00E77C58">
            <w:pPr>
              <w:ind w:left="627"/>
              <w:rPr>
                <w:sz w:val="20"/>
                <w:szCs w:val="20"/>
              </w:rPr>
            </w:pPr>
          </w:p>
          <w:p w:rsidR="00E77C58" w:rsidRDefault="00E77C58" w:rsidP="00E77C58">
            <w:pPr>
              <w:ind w:left="627"/>
              <w:rPr>
                <w:sz w:val="20"/>
                <w:szCs w:val="20"/>
              </w:rPr>
            </w:pPr>
          </w:p>
          <w:p w:rsidR="00E77C58" w:rsidRDefault="00E77C58" w:rsidP="00E77C58">
            <w:pPr>
              <w:ind w:left="627"/>
              <w:rPr>
                <w:sz w:val="20"/>
                <w:szCs w:val="20"/>
              </w:rPr>
            </w:pPr>
          </w:p>
          <w:p w:rsidR="00E77C58" w:rsidRDefault="00E77C58" w:rsidP="00E77C58">
            <w:pPr>
              <w:ind w:left="627"/>
              <w:rPr>
                <w:sz w:val="20"/>
                <w:szCs w:val="20"/>
              </w:rPr>
            </w:pPr>
          </w:p>
          <w:p w:rsidR="00E77C58" w:rsidRDefault="00E77C58" w:rsidP="00E77C58">
            <w:pPr>
              <w:ind w:left="627"/>
              <w:rPr>
                <w:sz w:val="20"/>
                <w:szCs w:val="20"/>
              </w:rPr>
            </w:pPr>
            <w:r>
              <w:rPr>
                <w:noProof/>
                <w:sz w:val="20"/>
                <w:szCs w:val="20"/>
                <w:lang w:eastAsia="en-AU"/>
              </w:rPr>
              <w:lastRenderedPageBreak/>
              <w:drawing>
                <wp:anchor distT="0" distB="0" distL="114300" distR="114300" simplePos="0" relativeHeight="251667456" behindDoc="0" locked="0" layoutInCell="1" allowOverlap="1" wp14:anchorId="5E48DC16" wp14:editId="2C3016C7">
                  <wp:simplePos x="0" y="0"/>
                  <wp:positionH relativeFrom="column">
                    <wp:posOffset>-62865</wp:posOffset>
                  </wp:positionH>
                  <wp:positionV relativeFrom="paragraph">
                    <wp:posOffset>227965</wp:posOffset>
                  </wp:positionV>
                  <wp:extent cx="9565640" cy="5099050"/>
                  <wp:effectExtent l="0" t="0" r="0" b="6350"/>
                  <wp:wrapThrough wrapText="bothSides">
                    <wp:wrapPolygon edited="0">
                      <wp:start x="0" y="0"/>
                      <wp:lineTo x="0" y="21546"/>
                      <wp:lineTo x="21551" y="21546"/>
                      <wp:lineTo x="2155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65640" cy="5099050"/>
                          </a:xfrm>
                          <a:prstGeom prst="rect">
                            <a:avLst/>
                          </a:prstGeom>
                          <a:noFill/>
                        </pic:spPr>
                      </pic:pic>
                    </a:graphicData>
                  </a:graphic>
                  <wp14:sizeRelH relativeFrom="margin">
                    <wp14:pctWidth>0</wp14:pctWidth>
                  </wp14:sizeRelH>
                  <wp14:sizeRelV relativeFrom="margin">
                    <wp14:pctHeight>0</wp14:pctHeight>
                  </wp14:sizeRelV>
                </wp:anchor>
              </w:drawing>
            </w:r>
          </w:p>
          <w:p w:rsidR="00E77C58" w:rsidRDefault="00E77C58" w:rsidP="00E77C58">
            <w:pPr>
              <w:ind w:left="627"/>
              <w:rPr>
                <w:sz w:val="20"/>
                <w:szCs w:val="20"/>
              </w:rPr>
            </w:pPr>
          </w:p>
          <w:p w:rsidR="00E77C58" w:rsidRDefault="00E77C58" w:rsidP="00E77C58">
            <w:pPr>
              <w:ind w:left="627"/>
              <w:rPr>
                <w:sz w:val="20"/>
                <w:szCs w:val="20"/>
              </w:rPr>
            </w:pPr>
          </w:p>
          <w:p w:rsidR="00E77C58" w:rsidRDefault="00E77C58" w:rsidP="00E77C58">
            <w:pPr>
              <w:ind w:left="627"/>
              <w:rPr>
                <w:sz w:val="20"/>
                <w:szCs w:val="20"/>
              </w:rPr>
            </w:pPr>
          </w:p>
          <w:p w:rsidR="00E77C58" w:rsidRDefault="00E77C58" w:rsidP="00E77C58">
            <w:pPr>
              <w:ind w:left="627"/>
              <w:rPr>
                <w:sz w:val="20"/>
                <w:szCs w:val="20"/>
              </w:rPr>
            </w:pPr>
          </w:p>
          <w:p w:rsidR="00E77C58" w:rsidRDefault="00E77C58" w:rsidP="00E77C58">
            <w:pPr>
              <w:rPr>
                <w:sz w:val="20"/>
                <w:szCs w:val="20"/>
              </w:rPr>
            </w:pPr>
            <w:r>
              <w:rPr>
                <w:noProof/>
                <w:lang w:eastAsia="en-AU"/>
              </w:rPr>
              <w:lastRenderedPageBreak/>
              <w:drawing>
                <wp:anchor distT="0" distB="0" distL="114300" distR="114300" simplePos="0" relativeHeight="251668480" behindDoc="0" locked="0" layoutInCell="1" allowOverlap="1" wp14:anchorId="4BE6A184" wp14:editId="69CF1AE5">
                  <wp:simplePos x="0" y="0"/>
                  <wp:positionH relativeFrom="column">
                    <wp:posOffset>7745730</wp:posOffset>
                  </wp:positionH>
                  <wp:positionV relativeFrom="paragraph">
                    <wp:posOffset>85090</wp:posOffset>
                  </wp:positionV>
                  <wp:extent cx="1331595" cy="1331595"/>
                  <wp:effectExtent l="0" t="0" r="1905" b="1905"/>
                  <wp:wrapThrough wrapText="bothSides">
                    <wp:wrapPolygon edited="0">
                      <wp:start x="0" y="0"/>
                      <wp:lineTo x="0" y="21322"/>
                      <wp:lineTo x="21322" y="21322"/>
                      <wp:lineTo x="21322" y="0"/>
                      <wp:lineTo x="0" y="0"/>
                    </wp:wrapPolygon>
                  </wp:wrapThrough>
                  <wp:docPr id="7" name="Picture 7" descr="Garth Gas Safety Ga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th Gas Safety Gau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1595" cy="13315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77C58" w:rsidRPr="00FC3EAB" w:rsidRDefault="00E77C58" w:rsidP="00E77C58">
            <w:pPr>
              <w:ind w:left="26"/>
              <w:rPr>
                <w:b/>
                <w:sz w:val="28"/>
                <w:szCs w:val="28"/>
                <w:u w:val="single"/>
              </w:rPr>
            </w:pPr>
            <w:r w:rsidRPr="00FC3EAB">
              <w:rPr>
                <w:b/>
                <w:sz w:val="28"/>
                <w:szCs w:val="28"/>
                <w:u w:val="single"/>
              </w:rPr>
              <w:t>BBQ Gas Safety Gauge</w:t>
            </w:r>
          </w:p>
          <w:p w:rsidR="00E77C58" w:rsidRDefault="00E77C58" w:rsidP="00E77C58">
            <w:pPr>
              <w:ind w:left="627"/>
              <w:rPr>
                <w:sz w:val="20"/>
                <w:szCs w:val="20"/>
              </w:rPr>
            </w:pPr>
          </w:p>
          <w:p w:rsidR="00E77C58" w:rsidRPr="00630769" w:rsidRDefault="00E77C58" w:rsidP="00E77C58">
            <w:pPr>
              <w:pStyle w:val="NormalWeb"/>
              <w:shd w:val="clear" w:color="auto" w:fill="FFFFFF"/>
              <w:spacing w:before="0" w:beforeAutospacing="0" w:after="120" w:afterAutospacing="0" w:line="312" w:lineRule="atLeast"/>
              <w:rPr>
                <w:rFonts w:ascii="Verdana" w:hAnsi="Verdana"/>
                <w:b/>
                <w:color w:val="4B4B4B"/>
                <w:sz w:val="18"/>
                <w:szCs w:val="18"/>
              </w:rPr>
            </w:pPr>
            <w:r w:rsidRPr="00630769">
              <w:rPr>
                <w:rStyle w:val="Strong"/>
                <w:rFonts w:ascii="Verdana" w:hAnsi="Verdana"/>
                <w:b w:val="0"/>
                <w:color w:val="4B4B4B"/>
                <w:sz w:val="18"/>
                <w:szCs w:val="18"/>
              </w:rPr>
              <w:t xml:space="preserve">A Gas Safety Gauge is an all in one gas safety device. </w:t>
            </w:r>
            <w:proofErr w:type="gramStart"/>
            <w:r w:rsidRPr="00630769">
              <w:rPr>
                <w:rStyle w:val="Strong"/>
                <w:rFonts w:ascii="Verdana" w:hAnsi="Verdana"/>
                <w:b w:val="0"/>
                <w:color w:val="4B4B4B"/>
                <w:sz w:val="18"/>
                <w:szCs w:val="18"/>
              </w:rPr>
              <w:t>It's</w:t>
            </w:r>
            <w:proofErr w:type="gramEnd"/>
            <w:r w:rsidRPr="00630769">
              <w:rPr>
                <w:rStyle w:val="Strong"/>
                <w:rFonts w:ascii="Verdana" w:hAnsi="Verdana"/>
                <w:b w:val="0"/>
                <w:color w:val="4B4B4B"/>
                <w:sz w:val="18"/>
                <w:szCs w:val="18"/>
              </w:rPr>
              <w:t xml:space="preserve"> easy to fit and easy to use.</w:t>
            </w:r>
            <w:r>
              <w:rPr>
                <w:rStyle w:val="Strong"/>
                <w:rFonts w:ascii="Verdana" w:hAnsi="Verdana"/>
                <w:b w:val="0"/>
                <w:color w:val="4B4B4B"/>
                <w:sz w:val="18"/>
                <w:szCs w:val="18"/>
              </w:rPr>
              <w:t xml:space="preserve"> Designed for use with LPG type gas and cylinders, commonly used with barbeques, outdoor heaters, caravans etc. They come as just the gauge or a combination of gauge, regulator and hose.</w:t>
            </w:r>
          </w:p>
          <w:p w:rsidR="00E77C58" w:rsidRDefault="00E77C58" w:rsidP="00E77C58">
            <w:pPr>
              <w:pStyle w:val="NormalWeb"/>
              <w:shd w:val="clear" w:color="auto" w:fill="FFFFFF"/>
              <w:spacing w:before="0" w:beforeAutospacing="0" w:after="225" w:afterAutospacing="0" w:line="312" w:lineRule="atLeast"/>
              <w:rPr>
                <w:rFonts w:ascii="Verdana" w:hAnsi="Verdana"/>
                <w:color w:val="4B4B4B"/>
                <w:sz w:val="18"/>
                <w:szCs w:val="18"/>
              </w:rPr>
            </w:pPr>
            <w:r>
              <w:rPr>
                <w:noProof/>
              </w:rPr>
              <w:drawing>
                <wp:anchor distT="0" distB="0" distL="114300" distR="114300" simplePos="0" relativeHeight="251669504" behindDoc="0" locked="0" layoutInCell="1" allowOverlap="1" wp14:anchorId="4947AA25" wp14:editId="5D5716F2">
                  <wp:simplePos x="0" y="0"/>
                  <wp:positionH relativeFrom="column">
                    <wp:posOffset>6886575</wp:posOffset>
                  </wp:positionH>
                  <wp:positionV relativeFrom="paragraph">
                    <wp:posOffset>229870</wp:posOffset>
                  </wp:positionV>
                  <wp:extent cx="1676400" cy="1676400"/>
                  <wp:effectExtent l="0" t="0" r="0" b="0"/>
                  <wp:wrapThrough wrapText="bothSides">
                    <wp:wrapPolygon edited="0">
                      <wp:start x="0" y="0"/>
                      <wp:lineTo x="0" y="21355"/>
                      <wp:lineTo x="21355" y="21355"/>
                      <wp:lineTo x="21355" y="0"/>
                      <wp:lineTo x="0" y="0"/>
                    </wp:wrapPolygon>
                  </wp:wrapThrough>
                  <wp:docPr id="8" name="Picture 8" descr="Garth Gas Accessory Safety Gauge With Hose And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th Gas Accessory Safety Gauge With Hose And Regulato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color w:val="4B4B4B"/>
                <w:sz w:val="18"/>
                <w:szCs w:val="18"/>
              </w:rPr>
              <w:t xml:space="preserve">A </w:t>
            </w:r>
            <w:r w:rsidRPr="00630769">
              <w:rPr>
                <w:rStyle w:val="Strong"/>
                <w:rFonts w:ascii="Verdana" w:hAnsi="Verdana"/>
                <w:b w:val="0"/>
                <w:color w:val="4B4B4B"/>
                <w:sz w:val="18"/>
                <w:szCs w:val="18"/>
              </w:rPr>
              <w:t xml:space="preserve">Gas Safety Gauge </w:t>
            </w:r>
            <w:r>
              <w:rPr>
                <w:rFonts w:ascii="Verdana" w:hAnsi="Verdana"/>
                <w:color w:val="4B4B4B"/>
                <w:sz w:val="18"/>
                <w:szCs w:val="18"/>
              </w:rPr>
              <w:t>is a handy, low cost, all in one gas safety device that shows gas cylinder level at a glance, detects leaks and automatically shuts off the flow of gas in the event of a major leak.</w:t>
            </w:r>
            <w:r>
              <w:rPr>
                <w:noProof/>
              </w:rPr>
              <w:t xml:space="preserve"> </w:t>
            </w:r>
          </w:p>
          <w:p w:rsidR="00E77C58" w:rsidRPr="00630769" w:rsidRDefault="00E77C58" w:rsidP="00E77C58">
            <w:pPr>
              <w:pStyle w:val="NormalWeb"/>
              <w:shd w:val="clear" w:color="auto" w:fill="FFFFFF"/>
              <w:spacing w:before="0" w:beforeAutospacing="0" w:after="0" w:afterAutospacing="0" w:line="312" w:lineRule="atLeast"/>
              <w:rPr>
                <w:rFonts w:ascii="Verdana" w:hAnsi="Verdana"/>
                <w:b/>
                <w:color w:val="4B4B4B"/>
                <w:sz w:val="18"/>
                <w:szCs w:val="18"/>
              </w:rPr>
            </w:pPr>
            <w:r w:rsidRPr="00630769">
              <w:rPr>
                <w:rFonts w:ascii="Arial" w:hAnsi="Arial" w:cs="Arial"/>
                <w:b/>
                <w:color w:val="4B4B4B"/>
              </w:rPr>
              <w:t>How to fit Gas Safety Gauge</w:t>
            </w:r>
          </w:p>
          <w:p w:rsidR="00E77C58" w:rsidRDefault="00E77C58" w:rsidP="00E77C58">
            <w:pPr>
              <w:pStyle w:val="NormalWeb"/>
              <w:shd w:val="clear" w:color="auto" w:fill="FFFFFF"/>
              <w:spacing w:before="0" w:beforeAutospacing="0" w:after="0" w:afterAutospacing="0" w:line="312" w:lineRule="atLeast"/>
              <w:rPr>
                <w:rFonts w:ascii="Verdana" w:hAnsi="Verdana"/>
                <w:color w:val="4B4B4B"/>
                <w:sz w:val="18"/>
                <w:szCs w:val="18"/>
              </w:rPr>
            </w:pPr>
            <w:r>
              <w:rPr>
                <w:rFonts w:ascii="Verdana" w:hAnsi="Verdana"/>
                <w:color w:val="4B4B4B"/>
                <w:sz w:val="18"/>
                <w:szCs w:val="18"/>
              </w:rPr>
              <w:t>You must read the full instructions and information supplied with the product prior to installation and use.</w:t>
            </w:r>
          </w:p>
          <w:p w:rsidR="00E77C58" w:rsidRPr="001609E6" w:rsidRDefault="00E77C58" w:rsidP="00E77C58">
            <w:pPr>
              <w:pStyle w:val="NormalWeb"/>
              <w:shd w:val="clear" w:color="auto" w:fill="FFFFFF"/>
              <w:spacing w:before="0" w:beforeAutospacing="0" w:after="225" w:afterAutospacing="0" w:line="312" w:lineRule="atLeast"/>
              <w:rPr>
                <w:rFonts w:ascii="Verdana" w:hAnsi="Verdana"/>
                <w:color w:val="4B4B4B"/>
                <w:sz w:val="18"/>
                <w:szCs w:val="18"/>
              </w:rPr>
            </w:pPr>
          </w:p>
        </w:tc>
      </w:tr>
    </w:tbl>
    <w:tbl>
      <w:tblPr>
        <w:tblStyle w:val="TableGrid"/>
        <w:tblW w:w="15168" w:type="dxa"/>
        <w:tblInd w:w="-431" w:type="dxa"/>
        <w:tblLook w:val="04A0" w:firstRow="1" w:lastRow="0" w:firstColumn="1" w:lastColumn="0" w:noHBand="0" w:noVBand="1"/>
      </w:tblPr>
      <w:tblGrid>
        <w:gridCol w:w="3970"/>
        <w:gridCol w:w="2835"/>
        <w:gridCol w:w="1134"/>
        <w:gridCol w:w="4536"/>
        <w:gridCol w:w="851"/>
        <w:gridCol w:w="1842"/>
      </w:tblGrid>
      <w:tr w:rsidR="00C15E13" w:rsidTr="00BC79FB">
        <w:trPr>
          <w:trHeight w:val="510"/>
        </w:trPr>
        <w:tc>
          <w:tcPr>
            <w:tcW w:w="3970" w:type="dxa"/>
            <w:shd w:val="clear" w:color="auto" w:fill="D9D9D9" w:themeFill="background1" w:themeFillShade="D9"/>
            <w:vAlign w:val="center"/>
          </w:tcPr>
          <w:p w:rsidR="00C15E13" w:rsidRDefault="00935DA9" w:rsidP="00EB0F6D">
            <w:pPr>
              <w:rPr>
                <w:b/>
                <w:sz w:val="18"/>
                <w:szCs w:val="18"/>
                <w:lang w:val="en-US"/>
              </w:rPr>
            </w:pPr>
            <w:r>
              <w:rPr>
                <w:b/>
                <w:sz w:val="18"/>
                <w:szCs w:val="18"/>
                <w:lang w:val="en-US"/>
              </w:rPr>
              <w:lastRenderedPageBreak/>
              <w:t>Authorised by:</w:t>
            </w:r>
          </w:p>
        </w:tc>
        <w:tc>
          <w:tcPr>
            <w:tcW w:w="2835" w:type="dxa"/>
            <w:vAlign w:val="center"/>
          </w:tcPr>
          <w:p w:rsidR="00C15E13" w:rsidRDefault="00BC79FB" w:rsidP="00EB0F6D">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1134" w:type="dxa"/>
            <w:shd w:val="clear" w:color="auto" w:fill="D9D9D9" w:themeFill="background1" w:themeFillShade="D9"/>
            <w:vAlign w:val="center"/>
          </w:tcPr>
          <w:p w:rsidR="00C15E13" w:rsidRDefault="00EB0F6D" w:rsidP="00EB0F6D">
            <w:pPr>
              <w:rPr>
                <w:b/>
                <w:sz w:val="18"/>
                <w:szCs w:val="18"/>
                <w:lang w:val="en-US"/>
              </w:rPr>
            </w:pPr>
            <w:r>
              <w:rPr>
                <w:b/>
                <w:sz w:val="18"/>
                <w:szCs w:val="18"/>
                <w:lang w:val="en-US"/>
              </w:rPr>
              <w:t>Signature:</w:t>
            </w:r>
          </w:p>
        </w:tc>
        <w:tc>
          <w:tcPr>
            <w:tcW w:w="4536" w:type="dxa"/>
            <w:vAlign w:val="center"/>
          </w:tcPr>
          <w:p w:rsidR="00C15E13" w:rsidRDefault="00BC79FB" w:rsidP="00EB0F6D">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851" w:type="dxa"/>
            <w:shd w:val="clear" w:color="auto" w:fill="D9D9D9" w:themeFill="background1" w:themeFillShade="D9"/>
            <w:vAlign w:val="center"/>
          </w:tcPr>
          <w:p w:rsidR="00C15E13" w:rsidRDefault="00EB0F6D" w:rsidP="00EB0F6D">
            <w:pPr>
              <w:rPr>
                <w:b/>
                <w:sz w:val="18"/>
                <w:szCs w:val="18"/>
                <w:lang w:val="en-US"/>
              </w:rPr>
            </w:pPr>
            <w:r>
              <w:rPr>
                <w:b/>
                <w:sz w:val="18"/>
                <w:szCs w:val="18"/>
                <w:lang w:val="en-US"/>
              </w:rPr>
              <w:t>Date:</w:t>
            </w:r>
          </w:p>
        </w:tc>
        <w:tc>
          <w:tcPr>
            <w:tcW w:w="1842" w:type="dxa"/>
            <w:vAlign w:val="center"/>
          </w:tcPr>
          <w:p w:rsidR="00C15E13" w:rsidRDefault="00BC79FB" w:rsidP="00BC79FB">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r>
    </w:tbl>
    <w:p w:rsidR="001778FB" w:rsidRPr="001778FB" w:rsidRDefault="001778FB" w:rsidP="00504546">
      <w:pPr>
        <w:spacing w:before="120" w:after="120"/>
        <w:jc w:val="center"/>
        <w:rPr>
          <w:b/>
          <w:sz w:val="18"/>
          <w:szCs w:val="18"/>
          <w:lang w:val="en-US"/>
        </w:rPr>
      </w:pPr>
      <w:r w:rsidRPr="001778FB">
        <w:rPr>
          <w:b/>
          <w:sz w:val="18"/>
          <w:szCs w:val="18"/>
          <w:lang w:val="en-US"/>
        </w:rPr>
        <w:t>Review hazard/risk assessment if task or circumstances change and at intervals appropriate to the level of risk (minimum 5 years).</w:t>
      </w:r>
    </w:p>
    <w:p w:rsidR="001778FB" w:rsidRPr="00504546" w:rsidRDefault="001778FB" w:rsidP="00504546">
      <w:pPr>
        <w:spacing w:before="120" w:after="120"/>
        <w:jc w:val="both"/>
        <w:rPr>
          <w:b/>
          <w:sz w:val="16"/>
          <w:szCs w:val="16"/>
          <w:lang w:val="en-US"/>
        </w:rPr>
      </w:pPr>
    </w:p>
    <w:tbl>
      <w:tblPr>
        <w:tblpPr w:leftFromText="180" w:rightFromText="180" w:vertAnchor="text" w:horzAnchor="margin" w:tblpX="-434" w:tblpY="-62"/>
        <w:tblW w:w="15160" w:type="dxa"/>
        <w:tblLayout w:type="fixed"/>
        <w:tblCellMar>
          <w:left w:w="15" w:type="dxa"/>
          <w:right w:w="15" w:type="dxa"/>
        </w:tblCellMar>
        <w:tblLook w:val="0000" w:firstRow="0" w:lastRow="0" w:firstColumn="0" w:lastColumn="0" w:noHBand="0" w:noVBand="0"/>
      </w:tblPr>
      <w:tblGrid>
        <w:gridCol w:w="1263"/>
        <w:gridCol w:w="1263"/>
        <w:gridCol w:w="1263"/>
        <w:gridCol w:w="1264"/>
        <w:gridCol w:w="1263"/>
        <w:gridCol w:w="1263"/>
        <w:gridCol w:w="1263"/>
        <w:gridCol w:w="1264"/>
        <w:gridCol w:w="5054"/>
      </w:tblGrid>
      <w:tr w:rsidR="00C3652F" w:rsidRPr="001778FB" w:rsidTr="00A45E91">
        <w:trPr>
          <w:trHeight w:val="154"/>
        </w:trPr>
        <w:tc>
          <w:tcPr>
            <w:tcW w:w="15160" w:type="dxa"/>
            <w:gridSpan w:val="9"/>
            <w:tcBorders>
              <w:top w:val="single" w:sz="6" w:space="0" w:color="auto"/>
              <w:left w:val="single" w:sz="6" w:space="0" w:color="auto"/>
              <w:bottom w:val="single" w:sz="6" w:space="0" w:color="auto"/>
              <w:right w:val="single" w:sz="6" w:space="0" w:color="auto"/>
            </w:tcBorders>
            <w:shd w:val="clear" w:color="auto" w:fill="9CC2E5" w:themeFill="accent1" w:themeFillTint="99"/>
          </w:tcPr>
          <w:p w:rsidR="00981178" w:rsidRPr="0022036F" w:rsidRDefault="00981178" w:rsidP="00A45E91">
            <w:pPr>
              <w:autoSpaceDE w:val="0"/>
              <w:autoSpaceDN w:val="0"/>
              <w:adjustRightInd w:val="0"/>
              <w:spacing w:before="120" w:after="120"/>
              <w:jc w:val="center"/>
              <w:rPr>
                <w:b/>
                <w:iCs/>
                <w:sz w:val="20"/>
                <w:szCs w:val="20"/>
              </w:rPr>
            </w:pPr>
            <w:r w:rsidRPr="0022036F">
              <w:rPr>
                <w:b/>
                <w:iCs/>
                <w:sz w:val="20"/>
                <w:szCs w:val="20"/>
              </w:rPr>
              <w:lastRenderedPageBreak/>
              <w:t>Step 4:  Monitor &amp; review:</w:t>
            </w:r>
          </w:p>
          <w:p w:rsidR="00981178" w:rsidRDefault="00981178" w:rsidP="00A45E91">
            <w:pPr>
              <w:autoSpaceDE w:val="0"/>
              <w:autoSpaceDN w:val="0"/>
              <w:adjustRightInd w:val="0"/>
              <w:spacing w:before="120" w:after="120"/>
              <w:jc w:val="center"/>
              <w:rPr>
                <w:b/>
                <w:iCs/>
                <w:sz w:val="20"/>
                <w:szCs w:val="20"/>
              </w:rPr>
            </w:pPr>
            <w:r>
              <w:rPr>
                <w:iCs/>
                <w:sz w:val="20"/>
                <w:szCs w:val="20"/>
              </w:rPr>
              <w:t xml:space="preserve">(Refer to hazard </w:t>
            </w:r>
            <w:r w:rsidR="00504546">
              <w:rPr>
                <w:iCs/>
                <w:sz w:val="20"/>
                <w:szCs w:val="20"/>
              </w:rPr>
              <w:t>sheet</w:t>
            </w:r>
            <w:r>
              <w:rPr>
                <w:iCs/>
                <w:sz w:val="20"/>
                <w:szCs w:val="20"/>
              </w:rPr>
              <w:t>)</w:t>
            </w:r>
          </w:p>
          <w:p w:rsidR="00C3652F" w:rsidRPr="001778FB" w:rsidRDefault="0022036F" w:rsidP="00A45E91">
            <w:pPr>
              <w:numPr>
                <w:ilvl w:val="12"/>
                <w:numId w:val="0"/>
              </w:numPr>
              <w:spacing w:before="120" w:after="120"/>
              <w:jc w:val="center"/>
              <w:rPr>
                <w:rFonts w:ascii="Arial Narrow" w:hAnsi="Arial Narrow"/>
                <w:b/>
                <w:sz w:val="22"/>
                <w:szCs w:val="18"/>
                <w:lang w:val="en-GB"/>
              </w:rPr>
            </w:pPr>
            <w:r>
              <w:rPr>
                <w:rFonts w:ascii="Arial Narrow" w:hAnsi="Arial Narrow"/>
                <w:b/>
                <w:sz w:val="22"/>
                <w:szCs w:val="18"/>
                <w:lang w:val="en-GB"/>
              </w:rPr>
              <w:t xml:space="preserve">Please tick </w:t>
            </w:r>
            <w:r w:rsidR="00C3652F" w:rsidRPr="001778FB">
              <w:rPr>
                <w:rFonts w:ascii="Arial Narrow" w:hAnsi="Arial Narrow"/>
                <w:b/>
                <w:sz w:val="22"/>
                <w:szCs w:val="18"/>
                <w:lang w:val="en-GB"/>
              </w:rPr>
              <w:t>Yes or No</w:t>
            </w:r>
          </w:p>
        </w:tc>
      </w:tr>
      <w:tr w:rsidR="0022036F" w:rsidRPr="001778FB" w:rsidTr="00A45E91">
        <w:trPr>
          <w:trHeight w:val="735"/>
        </w:trPr>
        <w:tc>
          <w:tcPr>
            <w:tcW w:w="505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Were the controls effective</w:t>
            </w:r>
            <w:r>
              <w:rPr>
                <w:rFonts w:ascii="Arial Narrow" w:hAnsi="Arial Narrow"/>
                <w:b/>
                <w:sz w:val="22"/>
                <w:szCs w:val="18"/>
                <w:lang w:val="en-GB"/>
              </w:rPr>
              <w:t>?</w:t>
            </w:r>
          </w:p>
        </w:tc>
        <w:tc>
          <w:tcPr>
            <w:tcW w:w="505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Were there</w:t>
            </w:r>
            <w:r>
              <w:rPr>
                <w:rFonts w:ascii="Arial Narrow" w:hAnsi="Arial Narrow"/>
                <w:b/>
                <w:sz w:val="22"/>
                <w:szCs w:val="18"/>
                <w:lang w:val="en-GB"/>
              </w:rPr>
              <w:t xml:space="preserve"> any unforeseen hazards/ incidents?</w:t>
            </w:r>
          </w:p>
        </w:tc>
        <w:tc>
          <w:tcPr>
            <w:tcW w:w="5054"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New controls</w:t>
            </w:r>
          </w:p>
        </w:tc>
      </w:tr>
      <w:tr w:rsidR="0022036F" w:rsidRPr="001778FB" w:rsidTr="00A45E91">
        <w:trPr>
          <w:trHeight w:val="397"/>
        </w:trPr>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Yes</w:t>
            </w:r>
          </w:p>
        </w:tc>
        <w:tc>
          <w:tcPr>
            <w:tcW w:w="1263"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1"/>
                  <w:enabled/>
                  <w:calcOnExit w:val="0"/>
                  <w:checkBox>
                    <w:sizeAuto/>
                    <w:default w:val="0"/>
                  </w:checkBox>
                </w:ffData>
              </w:fldChar>
            </w:r>
            <w:bookmarkStart w:id="3" w:name="Check1"/>
            <w:r>
              <w:rPr>
                <w:rFonts w:ascii="Arial Narrow" w:hAnsi="Arial Narrow"/>
                <w:b/>
                <w:sz w:val="22"/>
                <w:szCs w:val="18"/>
                <w:lang w:val="en-GB"/>
              </w:rPr>
              <w:instrText xml:space="preserve"> FORMCHECKBOX </w:instrText>
            </w:r>
            <w:r w:rsidR="00B04DB0">
              <w:rPr>
                <w:rFonts w:ascii="Arial Narrow" w:hAnsi="Arial Narrow"/>
                <w:b/>
                <w:sz w:val="22"/>
                <w:szCs w:val="18"/>
                <w:lang w:val="en-GB"/>
              </w:rPr>
            </w:r>
            <w:r w:rsidR="00B04DB0">
              <w:rPr>
                <w:rFonts w:ascii="Arial Narrow" w:hAnsi="Arial Narrow"/>
                <w:b/>
                <w:sz w:val="22"/>
                <w:szCs w:val="18"/>
                <w:lang w:val="en-GB"/>
              </w:rPr>
              <w:fldChar w:fldCharType="separate"/>
            </w:r>
            <w:r>
              <w:rPr>
                <w:rFonts w:ascii="Arial Narrow" w:hAnsi="Arial Narrow"/>
                <w:b/>
                <w:sz w:val="22"/>
                <w:szCs w:val="18"/>
                <w:lang w:val="en-GB"/>
              </w:rPr>
              <w:fldChar w:fldCharType="end"/>
            </w:r>
            <w:bookmarkEnd w:id="3"/>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No</w:t>
            </w:r>
          </w:p>
        </w:tc>
        <w:tc>
          <w:tcPr>
            <w:tcW w:w="1264"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2"/>
                  <w:enabled/>
                  <w:calcOnExit w:val="0"/>
                  <w:checkBox>
                    <w:sizeAuto/>
                    <w:default w:val="0"/>
                  </w:checkBox>
                </w:ffData>
              </w:fldChar>
            </w:r>
            <w:bookmarkStart w:id="4" w:name="Check2"/>
            <w:r>
              <w:rPr>
                <w:rFonts w:ascii="Arial Narrow" w:hAnsi="Arial Narrow"/>
                <w:b/>
                <w:sz w:val="22"/>
                <w:szCs w:val="18"/>
                <w:lang w:val="en-GB"/>
              </w:rPr>
              <w:instrText xml:space="preserve"> FORMCHECKBOX </w:instrText>
            </w:r>
            <w:r w:rsidR="00B04DB0">
              <w:rPr>
                <w:rFonts w:ascii="Arial Narrow" w:hAnsi="Arial Narrow"/>
                <w:b/>
                <w:sz w:val="22"/>
                <w:szCs w:val="18"/>
                <w:lang w:val="en-GB"/>
              </w:rPr>
            </w:r>
            <w:r w:rsidR="00B04DB0">
              <w:rPr>
                <w:rFonts w:ascii="Arial Narrow" w:hAnsi="Arial Narrow"/>
                <w:b/>
                <w:sz w:val="22"/>
                <w:szCs w:val="18"/>
                <w:lang w:val="en-GB"/>
              </w:rPr>
              <w:fldChar w:fldCharType="separate"/>
            </w:r>
            <w:r>
              <w:rPr>
                <w:rFonts w:ascii="Arial Narrow" w:hAnsi="Arial Narrow"/>
                <w:b/>
                <w:sz w:val="22"/>
                <w:szCs w:val="18"/>
                <w:lang w:val="en-GB"/>
              </w:rPr>
              <w:fldChar w:fldCharType="end"/>
            </w:r>
            <w:bookmarkEnd w:id="4"/>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Yes</w:t>
            </w:r>
          </w:p>
        </w:tc>
        <w:tc>
          <w:tcPr>
            <w:tcW w:w="1263"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3"/>
                  <w:enabled/>
                  <w:calcOnExit w:val="0"/>
                  <w:checkBox>
                    <w:sizeAuto/>
                    <w:default w:val="0"/>
                  </w:checkBox>
                </w:ffData>
              </w:fldChar>
            </w:r>
            <w:bookmarkStart w:id="5" w:name="Check3"/>
            <w:r>
              <w:rPr>
                <w:rFonts w:ascii="Arial Narrow" w:hAnsi="Arial Narrow"/>
                <w:b/>
                <w:sz w:val="22"/>
                <w:szCs w:val="18"/>
                <w:lang w:val="en-GB"/>
              </w:rPr>
              <w:instrText xml:space="preserve"> FORMCHECKBOX </w:instrText>
            </w:r>
            <w:r w:rsidR="00B04DB0">
              <w:rPr>
                <w:rFonts w:ascii="Arial Narrow" w:hAnsi="Arial Narrow"/>
                <w:b/>
                <w:sz w:val="22"/>
                <w:szCs w:val="18"/>
                <w:lang w:val="en-GB"/>
              </w:rPr>
            </w:r>
            <w:r w:rsidR="00B04DB0">
              <w:rPr>
                <w:rFonts w:ascii="Arial Narrow" w:hAnsi="Arial Narrow"/>
                <w:b/>
                <w:sz w:val="22"/>
                <w:szCs w:val="18"/>
                <w:lang w:val="en-GB"/>
              </w:rPr>
              <w:fldChar w:fldCharType="separate"/>
            </w:r>
            <w:r>
              <w:rPr>
                <w:rFonts w:ascii="Arial Narrow" w:hAnsi="Arial Narrow"/>
                <w:b/>
                <w:sz w:val="22"/>
                <w:szCs w:val="18"/>
                <w:lang w:val="en-GB"/>
              </w:rPr>
              <w:fldChar w:fldCharType="end"/>
            </w:r>
            <w:bookmarkEnd w:id="5"/>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No</w:t>
            </w:r>
          </w:p>
        </w:tc>
        <w:tc>
          <w:tcPr>
            <w:tcW w:w="1264"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4"/>
                  <w:enabled/>
                  <w:calcOnExit w:val="0"/>
                  <w:checkBox>
                    <w:sizeAuto/>
                    <w:default w:val="0"/>
                  </w:checkBox>
                </w:ffData>
              </w:fldChar>
            </w:r>
            <w:bookmarkStart w:id="6" w:name="Check4"/>
            <w:r>
              <w:rPr>
                <w:rFonts w:ascii="Arial Narrow" w:hAnsi="Arial Narrow"/>
                <w:b/>
                <w:sz w:val="22"/>
                <w:szCs w:val="18"/>
                <w:lang w:val="en-GB"/>
              </w:rPr>
              <w:instrText xml:space="preserve"> FORMCHECKBOX </w:instrText>
            </w:r>
            <w:r w:rsidR="00B04DB0">
              <w:rPr>
                <w:rFonts w:ascii="Arial Narrow" w:hAnsi="Arial Narrow"/>
                <w:b/>
                <w:sz w:val="22"/>
                <w:szCs w:val="18"/>
                <w:lang w:val="en-GB"/>
              </w:rPr>
            </w:r>
            <w:r w:rsidR="00B04DB0">
              <w:rPr>
                <w:rFonts w:ascii="Arial Narrow" w:hAnsi="Arial Narrow"/>
                <w:b/>
                <w:sz w:val="22"/>
                <w:szCs w:val="18"/>
                <w:lang w:val="en-GB"/>
              </w:rPr>
              <w:fldChar w:fldCharType="separate"/>
            </w:r>
            <w:r>
              <w:rPr>
                <w:rFonts w:ascii="Arial Narrow" w:hAnsi="Arial Narrow"/>
                <w:b/>
                <w:sz w:val="22"/>
                <w:szCs w:val="18"/>
                <w:lang w:val="en-GB"/>
              </w:rPr>
              <w:fldChar w:fldCharType="end"/>
            </w:r>
            <w:bookmarkEnd w:id="6"/>
          </w:p>
        </w:tc>
        <w:tc>
          <w:tcPr>
            <w:tcW w:w="5054" w:type="dxa"/>
            <w:vMerge/>
            <w:tcBorders>
              <w:left w:val="single" w:sz="6" w:space="0" w:color="auto"/>
              <w:bottom w:val="single" w:sz="6" w:space="0" w:color="auto"/>
              <w:right w:val="single" w:sz="6" w:space="0" w:color="auto"/>
            </w:tcBorders>
            <w:shd w:val="clear" w:color="auto" w:fill="auto"/>
            <w:vAlign w:val="center"/>
          </w:tcPr>
          <w:p w:rsidR="0022036F" w:rsidRDefault="0022036F" w:rsidP="00A45E91">
            <w:pPr>
              <w:numPr>
                <w:ilvl w:val="12"/>
                <w:numId w:val="0"/>
              </w:numPr>
              <w:jc w:val="center"/>
              <w:rPr>
                <w:rFonts w:ascii="Arial Narrow" w:hAnsi="Arial Narrow"/>
                <w:b/>
                <w:sz w:val="22"/>
                <w:szCs w:val="18"/>
                <w:lang w:val="en-GB"/>
              </w:rPr>
            </w:pPr>
          </w:p>
        </w:tc>
      </w:tr>
      <w:tr w:rsidR="00C3652F" w:rsidRPr="001778FB" w:rsidTr="00A45E91">
        <w:trPr>
          <w:trHeight w:val="406"/>
        </w:trPr>
        <w:tc>
          <w:tcPr>
            <w:tcW w:w="5053" w:type="dxa"/>
            <w:gridSpan w:val="4"/>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c>
          <w:tcPr>
            <w:tcW w:w="5053" w:type="dxa"/>
            <w:gridSpan w:val="4"/>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c>
          <w:tcPr>
            <w:tcW w:w="5054" w:type="dxa"/>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r>
      <w:tr w:rsidR="00C3652F" w:rsidRPr="001778FB" w:rsidTr="00A45E91">
        <w:trPr>
          <w:trHeight w:val="5896"/>
        </w:trPr>
        <w:tc>
          <w:tcPr>
            <w:tcW w:w="5053" w:type="dxa"/>
            <w:gridSpan w:val="4"/>
            <w:tcBorders>
              <w:top w:val="single" w:sz="6" w:space="0" w:color="auto"/>
              <w:left w:val="single" w:sz="6" w:space="0" w:color="auto"/>
              <w:bottom w:val="single" w:sz="4" w:space="0" w:color="auto"/>
              <w:right w:val="single" w:sz="6" w:space="0" w:color="auto"/>
            </w:tcBorders>
            <w:vAlign w:val="center"/>
          </w:tcPr>
          <w:p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5053" w:type="dxa"/>
            <w:gridSpan w:val="4"/>
            <w:tcBorders>
              <w:top w:val="single" w:sz="6" w:space="0" w:color="auto"/>
              <w:left w:val="single" w:sz="6" w:space="0" w:color="auto"/>
              <w:bottom w:val="single" w:sz="4" w:space="0" w:color="auto"/>
              <w:right w:val="single" w:sz="6" w:space="0" w:color="auto"/>
            </w:tcBorders>
            <w:vAlign w:val="center"/>
          </w:tcPr>
          <w:p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5054" w:type="dxa"/>
            <w:tcBorders>
              <w:top w:val="single" w:sz="6" w:space="0" w:color="auto"/>
              <w:left w:val="single" w:sz="6" w:space="0" w:color="auto"/>
              <w:bottom w:val="single" w:sz="4" w:space="0" w:color="auto"/>
              <w:right w:val="single" w:sz="6" w:space="0" w:color="auto"/>
            </w:tcBorders>
            <w:vAlign w:val="center"/>
          </w:tcPr>
          <w:p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r>
    </w:tbl>
    <w:tbl>
      <w:tblPr>
        <w:tblStyle w:val="TableGrid"/>
        <w:tblW w:w="15153" w:type="dxa"/>
        <w:tblInd w:w="-431" w:type="dxa"/>
        <w:tblLook w:val="04A0" w:firstRow="1" w:lastRow="0" w:firstColumn="1" w:lastColumn="0" w:noHBand="0" w:noVBand="1"/>
      </w:tblPr>
      <w:tblGrid>
        <w:gridCol w:w="1264"/>
        <w:gridCol w:w="3787"/>
        <w:gridCol w:w="1264"/>
        <w:gridCol w:w="3787"/>
        <w:gridCol w:w="1264"/>
        <w:gridCol w:w="3787"/>
      </w:tblGrid>
      <w:tr w:rsidR="00EB0F6D" w:rsidTr="00A45E91">
        <w:trPr>
          <w:trHeight w:val="454"/>
        </w:trPr>
        <w:tc>
          <w:tcPr>
            <w:tcW w:w="1264" w:type="dxa"/>
            <w:shd w:val="clear" w:color="auto" w:fill="D9D9D9" w:themeFill="background1" w:themeFillShade="D9"/>
            <w:vAlign w:val="center"/>
          </w:tcPr>
          <w:p w:rsidR="00EB0F6D" w:rsidRDefault="00EB0F6D" w:rsidP="003309E9">
            <w:pPr>
              <w:rPr>
                <w:b/>
                <w:sz w:val="18"/>
                <w:szCs w:val="18"/>
                <w:lang w:val="en-US"/>
              </w:rPr>
            </w:pPr>
            <w:r>
              <w:rPr>
                <w:b/>
                <w:sz w:val="18"/>
                <w:szCs w:val="18"/>
                <w:lang w:val="en-US"/>
              </w:rPr>
              <w:t>Name:</w:t>
            </w:r>
          </w:p>
        </w:tc>
        <w:tc>
          <w:tcPr>
            <w:tcW w:w="3787" w:type="dxa"/>
            <w:vAlign w:val="center"/>
          </w:tcPr>
          <w:p w:rsidR="00EB0F6D" w:rsidRDefault="00EB0F6D" w:rsidP="003309E9">
            <w:pPr>
              <w:rPr>
                <w:b/>
                <w:sz w:val="18"/>
                <w:szCs w:val="18"/>
                <w:lang w:val="en-US"/>
              </w:rPr>
            </w:pPr>
          </w:p>
        </w:tc>
        <w:tc>
          <w:tcPr>
            <w:tcW w:w="1264" w:type="dxa"/>
            <w:shd w:val="clear" w:color="auto" w:fill="D9D9D9" w:themeFill="background1" w:themeFillShade="D9"/>
            <w:vAlign w:val="center"/>
          </w:tcPr>
          <w:p w:rsidR="00EB0F6D" w:rsidRDefault="00EB0F6D" w:rsidP="003309E9">
            <w:pPr>
              <w:rPr>
                <w:b/>
                <w:sz w:val="18"/>
                <w:szCs w:val="18"/>
                <w:lang w:val="en-US"/>
              </w:rPr>
            </w:pPr>
            <w:r>
              <w:rPr>
                <w:b/>
                <w:sz w:val="18"/>
                <w:szCs w:val="18"/>
                <w:lang w:val="en-US"/>
              </w:rPr>
              <w:t>Signature:</w:t>
            </w:r>
          </w:p>
        </w:tc>
        <w:tc>
          <w:tcPr>
            <w:tcW w:w="3787" w:type="dxa"/>
            <w:vAlign w:val="center"/>
          </w:tcPr>
          <w:p w:rsidR="00EB0F6D" w:rsidRDefault="00EB0F6D" w:rsidP="003309E9">
            <w:pPr>
              <w:rPr>
                <w:b/>
                <w:sz w:val="18"/>
                <w:szCs w:val="18"/>
                <w:lang w:val="en-US"/>
              </w:rPr>
            </w:pPr>
          </w:p>
        </w:tc>
        <w:tc>
          <w:tcPr>
            <w:tcW w:w="1264" w:type="dxa"/>
            <w:shd w:val="clear" w:color="auto" w:fill="D9D9D9" w:themeFill="background1" w:themeFillShade="D9"/>
            <w:vAlign w:val="center"/>
          </w:tcPr>
          <w:p w:rsidR="00EB0F6D" w:rsidRDefault="00EB0F6D" w:rsidP="003309E9">
            <w:pPr>
              <w:rPr>
                <w:b/>
                <w:sz w:val="18"/>
                <w:szCs w:val="18"/>
                <w:lang w:val="en-US"/>
              </w:rPr>
            </w:pPr>
            <w:r>
              <w:rPr>
                <w:b/>
                <w:sz w:val="18"/>
                <w:szCs w:val="18"/>
                <w:lang w:val="en-US"/>
              </w:rPr>
              <w:t>Date:</w:t>
            </w:r>
          </w:p>
        </w:tc>
        <w:tc>
          <w:tcPr>
            <w:tcW w:w="3787" w:type="dxa"/>
            <w:vAlign w:val="center"/>
          </w:tcPr>
          <w:p w:rsidR="00EB0F6D" w:rsidRDefault="00EB0F6D" w:rsidP="003309E9">
            <w:pPr>
              <w:rPr>
                <w:b/>
                <w:sz w:val="18"/>
                <w:szCs w:val="18"/>
                <w:lang w:val="en-US"/>
              </w:rPr>
            </w:pPr>
          </w:p>
        </w:tc>
      </w:tr>
    </w:tbl>
    <w:p w:rsidR="001778FB" w:rsidRDefault="001778FB" w:rsidP="00A45E91">
      <w:pPr>
        <w:jc w:val="both"/>
        <w:rPr>
          <w:b/>
          <w:sz w:val="18"/>
          <w:szCs w:val="18"/>
          <w:lang w:val="en-US"/>
        </w:rPr>
      </w:pPr>
    </w:p>
    <w:sectPr w:rsidR="001778FB" w:rsidSect="007673C5">
      <w:headerReference w:type="default" r:id="rId13"/>
      <w:footerReference w:type="default" r:id="rId14"/>
      <w:pgSz w:w="16838" w:h="11906" w:orient="landscape" w:code="9"/>
      <w:pgMar w:top="238" w:right="1179" w:bottom="357" w:left="902" w:header="227" w:footer="22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170" w:rsidRDefault="00E12170">
      <w:r>
        <w:separator/>
      </w:r>
    </w:p>
  </w:endnote>
  <w:endnote w:type="continuationSeparator" w:id="0">
    <w:p w:rsidR="00E12170" w:rsidRDefault="00E1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16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7"/>
      <w:gridCol w:w="9611"/>
    </w:tblGrid>
    <w:tr w:rsidR="007B232E" w:rsidTr="007B232E">
      <w:trPr>
        <w:trHeight w:val="311"/>
      </w:trPr>
      <w:tc>
        <w:tcPr>
          <w:tcW w:w="5557" w:type="dxa"/>
        </w:tcPr>
        <w:p w:rsidR="007B232E" w:rsidRDefault="00CB707D" w:rsidP="007B232E">
          <w:pPr>
            <w:pStyle w:val="Footer"/>
            <w:rPr>
              <w:sz w:val="18"/>
              <w:szCs w:val="18"/>
            </w:rPr>
          </w:pPr>
          <w:r>
            <w:rPr>
              <w:sz w:val="18"/>
              <w:szCs w:val="18"/>
            </w:rPr>
            <w:t>Risk Assessment Form (004F) V4</w:t>
          </w:r>
        </w:p>
        <w:p w:rsidR="007B232E" w:rsidRDefault="007B232E" w:rsidP="007B232E">
          <w:pPr>
            <w:pStyle w:val="Footer"/>
            <w:rPr>
              <w:sz w:val="18"/>
              <w:szCs w:val="18"/>
            </w:rPr>
          </w:pPr>
          <w:r>
            <w:rPr>
              <w:sz w:val="18"/>
              <w:szCs w:val="18"/>
            </w:rPr>
            <w:t>Uncontrolled when printed</w:t>
          </w:r>
        </w:p>
      </w:tc>
      <w:tc>
        <w:tcPr>
          <w:tcW w:w="9611" w:type="dxa"/>
        </w:tcPr>
        <w:sdt>
          <w:sdtPr>
            <w:rPr>
              <w:sz w:val="18"/>
              <w:szCs w:val="18"/>
            </w:rPr>
            <w:id w:val="185321747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rsidR="007B232E" w:rsidRDefault="007B232E" w:rsidP="007B232E">
                  <w:pPr>
                    <w:pStyle w:val="Footer"/>
                    <w:jc w:val="right"/>
                    <w:rPr>
                      <w:sz w:val="18"/>
                      <w:szCs w:val="18"/>
                    </w:rPr>
                  </w:pPr>
                  <w:r w:rsidRPr="005C3A91">
                    <w:rPr>
                      <w:sz w:val="18"/>
                      <w:szCs w:val="18"/>
                    </w:rPr>
                    <w:t xml:space="preserve">Page </w:t>
                  </w:r>
                  <w:r w:rsidRPr="005C3A91">
                    <w:rPr>
                      <w:b/>
                      <w:bCs/>
                      <w:sz w:val="18"/>
                      <w:szCs w:val="18"/>
                    </w:rPr>
                    <w:fldChar w:fldCharType="begin"/>
                  </w:r>
                  <w:r w:rsidRPr="005C3A91">
                    <w:rPr>
                      <w:b/>
                      <w:bCs/>
                      <w:sz w:val="18"/>
                      <w:szCs w:val="18"/>
                    </w:rPr>
                    <w:instrText xml:space="preserve"> PAGE </w:instrText>
                  </w:r>
                  <w:r w:rsidRPr="005C3A91">
                    <w:rPr>
                      <w:b/>
                      <w:bCs/>
                      <w:sz w:val="18"/>
                      <w:szCs w:val="18"/>
                    </w:rPr>
                    <w:fldChar w:fldCharType="separate"/>
                  </w:r>
                  <w:r w:rsidR="00B04DB0">
                    <w:rPr>
                      <w:b/>
                      <w:bCs/>
                      <w:noProof/>
                      <w:sz w:val="18"/>
                      <w:szCs w:val="18"/>
                    </w:rPr>
                    <w:t>7</w:t>
                  </w:r>
                  <w:r w:rsidRPr="005C3A91">
                    <w:rPr>
                      <w:b/>
                      <w:bCs/>
                      <w:sz w:val="18"/>
                      <w:szCs w:val="18"/>
                    </w:rPr>
                    <w:fldChar w:fldCharType="end"/>
                  </w:r>
                  <w:r w:rsidRPr="005C3A91">
                    <w:rPr>
                      <w:sz w:val="18"/>
                      <w:szCs w:val="18"/>
                    </w:rPr>
                    <w:t xml:space="preserve"> of </w:t>
                  </w:r>
                  <w:r w:rsidRPr="005C3A91">
                    <w:rPr>
                      <w:b/>
                      <w:bCs/>
                      <w:sz w:val="18"/>
                      <w:szCs w:val="18"/>
                    </w:rPr>
                    <w:fldChar w:fldCharType="begin"/>
                  </w:r>
                  <w:r w:rsidRPr="005C3A91">
                    <w:rPr>
                      <w:b/>
                      <w:bCs/>
                      <w:sz w:val="18"/>
                      <w:szCs w:val="18"/>
                    </w:rPr>
                    <w:instrText xml:space="preserve"> NUMPAGES  </w:instrText>
                  </w:r>
                  <w:r w:rsidRPr="005C3A91">
                    <w:rPr>
                      <w:b/>
                      <w:bCs/>
                      <w:sz w:val="18"/>
                      <w:szCs w:val="18"/>
                    </w:rPr>
                    <w:fldChar w:fldCharType="separate"/>
                  </w:r>
                  <w:r w:rsidR="00B04DB0">
                    <w:rPr>
                      <w:b/>
                      <w:bCs/>
                      <w:noProof/>
                      <w:sz w:val="18"/>
                      <w:szCs w:val="18"/>
                    </w:rPr>
                    <w:t>7</w:t>
                  </w:r>
                  <w:r w:rsidRPr="005C3A91">
                    <w:rPr>
                      <w:b/>
                      <w:bCs/>
                      <w:sz w:val="18"/>
                      <w:szCs w:val="18"/>
                    </w:rPr>
                    <w:fldChar w:fldCharType="end"/>
                  </w:r>
                </w:p>
              </w:sdtContent>
            </w:sdt>
          </w:sdtContent>
        </w:sdt>
      </w:tc>
    </w:tr>
  </w:tbl>
  <w:p w:rsidR="0090183E" w:rsidRPr="007B232E" w:rsidRDefault="0090183E" w:rsidP="007B232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170" w:rsidRPr="00FE4AC4" w:rsidRDefault="00E12170" w:rsidP="00FE4AC4">
      <w:pPr>
        <w:pStyle w:val="Footer"/>
      </w:pPr>
    </w:p>
  </w:footnote>
  <w:footnote w:type="continuationSeparator" w:id="0">
    <w:p w:rsidR="00E12170" w:rsidRDefault="00E12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135" w:type="dxa"/>
      <w:tblInd w:w="-43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none" w:sz="0" w:space="0" w:color="auto"/>
        <w:insideV w:val="single" w:sz="4" w:space="0" w:color="ED7D31" w:themeColor="accent2"/>
      </w:tblBorders>
      <w:tblLook w:val="04A0" w:firstRow="1" w:lastRow="0" w:firstColumn="1" w:lastColumn="0" w:noHBand="0" w:noVBand="1"/>
    </w:tblPr>
    <w:tblGrid>
      <w:gridCol w:w="2269"/>
      <w:gridCol w:w="10619"/>
      <w:gridCol w:w="2247"/>
    </w:tblGrid>
    <w:tr w:rsidR="007673C5" w:rsidTr="0081163C">
      <w:trPr>
        <w:trHeight w:val="1247"/>
      </w:trPr>
      <w:tc>
        <w:tcPr>
          <w:tcW w:w="2269"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7673C5" w:rsidRPr="0048411B" w:rsidRDefault="007673C5" w:rsidP="007673C5">
          <w:pPr>
            <w:tabs>
              <w:tab w:val="center" w:pos="4320"/>
              <w:tab w:val="right" w:pos="8640"/>
            </w:tabs>
            <w:rPr>
              <w:color w:val="FF6600"/>
              <w:sz w:val="2"/>
              <w:szCs w:val="2"/>
            </w:rPr>
          </w:pPr>
          <w:r w:rsidRPr="0048411B">
            <w:rPr>
              <w:noProof/>
              <w:sz w:val="2"/>
              <w:szCs w:val="2"/>
              <w:lang w:eastAsia="en-AU"/>
            </w:rPr>
            <w:drawing>
              <wp:anchor distT="0" distB="0" distL="114300" distR="114300" simplePos="0" relativeHeight="251659264" behindDoc="0" locked="0" layoutInCell="1" allowOverlap="1" wp14:anchorId="44ADA765" wp14:editId="54FBA761">
                <wp:simplePos x="0" y="0"/>
                <wp:positionH relativeFrom="column">
                  <wp:posOffset>50800</wp:posOffset>
                </wp:positionH>
                <wp:positionV relativeFrom="page">
                  <wp:posOffset>137160</wp:posOffset>
                </wp:positionV>
                <wp:extent cx="904875" cy="6858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619"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7673C5" w:rsidRPr="006C680C" w:rsidRDefault="007673C5" w:rsidP="007673C5">
          <w:pPr>
            <w:tabs>
              <w:tab w:val="center" w:pos="4320"/>
              <w:tab w:val="right" w:pos="8640"/>
            </w:tabs>
            <w:jc w:val="center"/>
            <w:rPr>
              <w:b/>
              <w:color w:val="FF6600"/>
              <w:sz w:val="32"/>
              <w:szCs w:val="32"/>
            </w:rPr>
          </w:pPr>
          <w:r>
            <w:rPr>
              <w:b/>
              <w:color w:val="FF6600"/>
              <w:sz w:val="32"/>
              <w:szCs w:val="32"/>
            </w:rPr>
            <w:t xml:space="preserve">RISK </w:t>
          </w:r>
          <w:r w:rsidR="00DE44C0">
            <w:rPr>
              <w:b/>
              <w:color w:val="FF6600"/>
              <w:sz w:val="32"/>
              <w:szCs w:val="32"/>
            </w:rPr>
            <w:t>ASS</w:t>
          </w:r>
          <w:r>
            <w:rPr>
              <w:b/>
              <w:color w:val="FF6600"/>
              <w:sz w:val="32"/>
              <w:szCs w:val="32"/>
            </w:rPr>
            <w:t>ESSMENT FORM</w:t>
          </w:r>
        </w:p>
      </w:tc>
      <w:tc>
        <w:tcPr>
          <w:tcW w:w="2247"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7673C5" w:rsidRPr="005C3A91" w:rsidRDefault="00BC79FB" w:rsidP="007673C5">
          <w:pPr>
            <w:tabs>
              <w:tab w:val="center" w:pos="4320"/>
              <w:tab w:val="right" w:pos="8640"/>
            </w:tabs>
            <w:jc w:val="center"/>
            <w:rPr>
              <w:b/>
              <w:color w:val="FF6600"/>
              <w:sz w:val="32"/>
              <w:szCs w:val="32"/>
            </w:rPr>
          </w:pPr>
          <w:r>
            <w:rPr>
              <w:b/>
              <w:color w:val="FF6600"/>
              <w:sz w:val="32"/>
              <w:szCs w:val="32"/>
            </w:rPr>
            <w:t>004</w:t>
          </w:r>
          <w:r w:rsidR="007673C5" w:rsidRPr="005C3A91">
            <w:rPr>
              <w:b/>
              <w:color w:val="FF6600"/>
              <w:sz w:val="32"/>
              <w:szCs w:val="32"/>
            </w:rPr>
            <w:t>F</w:t>
          </w:r>
        </w:p>
        <w:p w:rsidR="007673C5" w:rsidRPr="00FB7323" w:rsidRDefault="007673C5" w:rsidP="00504546">
          <w:pPr>
            <w:tabs>
              <w:tab w:val="center" w:pos="4320"/>
              <w:tab w:val="right" w:pos="8640"/>
            </w:tabs>
            <w:jc w:val="center"/>
            <w:rPr>
              <w:color w:val="FF6600"/>
              <w:sz w:val="18"/>
              <w:szCs w:val="18"/>
            </w:rPr>
          </w:pPr>
          <w:r>
            <w:rPr>
              <w:color w:val="FF6600"/>
              <w:sz w:val="18"/>
              <w:szCs w:val="18"/>
            </w:rPr>
            <w:t>(</w:t>
          </w:r>
          <w:r w:rsidR="00504546">
            <w:rPr>
              <w:color w:val="FF6600"/>
              <w:sz w:val="18"/>
              <w:szCs w:val="18"/>
            </w:rPr>
            <w:t>May 2020</w:t>
          </w:r>
          <w:r>
            <w:rPr>
              <w:color w:val="FF6600"/>
              <w:sz w:val="18"/>
              <w:szCs w:val="18"/>
            </w:rPr>
            <w:t>)</w:t>
          </w:r>
        </w:p>
      </w:tc>
    </w:tr>
  </w:tbl>
  <w:p w:rsidR="000165D3" w:rsidRPr="007673C5" w:rsidRDefault="000165D3" w:rsidP="00A767B2">
    <w:pPr>
      <w:pStyle w:val="Header"/>
      <w:jc w:val="righ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37A93"/>
    <w:multiLevelType w:val="hybridMultilevel"/>
    <w:tmpl w:val="7916B2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48035CA"/>
    <w:multiLevelType w:val="hybridMultilevel"/>
    <w:tmpl w:val="97F05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8A6AEC"/>
    <w:multiLevelType w:val="hybridMultilevel"/>
    <w:tmpl w:val="62FA82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9C00C70"/>
    <w:multiLevelType w:val="hybridMultilevel"/>
    <w:tmpl w:val="0BC8725C"/>
    <w:lvl w:ilvl="0" w:tplc="2B5486C8">
      <w:start w:val="1"/>
      <w:numFmt w:val="decimal"/>
      <w:lvlText w:val="%1."/>
      <w:lvlJc w:val="left"/>
      <w:pPr>
        <w:tabs>
          <w:tab w:val="num" w:pos="11"/>
        </w:tabs>
        <w:ind w:left="11" w:hanging="360"/>
      </w:pPr>
      <w:rPr>
        <w:rFonts w:hint="default"/>
        <w:b/>
      </w:rPr>
    </w:lvl>
    <w:lvl w:ilvl="1" w:tplc="04090019" w:tentative="1">
      <w:start w:val="1"/>
      <w:numFmt w:val="lowerLetter"/>
      <w:lvlText w:val="%2."/>
      <w:lvlJc w:val="left"/>
      <w:pPr>
        <w:tabs>
          <w:tab w:val="num" w:pos="731"/>
        </w:tabs>
        <w:ind w:left="731" w:hanging="360"/>
      </w:pPr>
    </w:lvl>
    <w:lvl w:ilvl="2" w:tplc="0409001B" w:tentative="1">
      <w:start w:val="1"/>
      <w:numFmt w:val="lowerRoman"/>
      <w:lvlText w:val="%3."/>
      <w:lvlJc w:val="right"/>
      <w:pPr>
        <w:tabs>
          <w:tab w:val="num" w:pos="1451"/>
        </w:tabs>
        <w:ind w:left="1451" w:hanging="180"/>
      </w:pPr>
    </w:lvl>
    <w:lvl w:ilvl="3" w:tplc="0409000F" w:tentative="1">
      <w:start w:val="1"/>
      <w:numFmt w:val="decimal"/>
      <w:lvlText w:val="%4."/>
      <w:lvlJc w:val="left"/>
      <w:pPr>
        <w:tabs>
          <w:tab w:val="num" w:pos="2171"/>
        </w:tabs>
        <w:ind w:left="2171" w:hanging="360"/>
      </w:pPr>
    </w:lvl>
    <w:lvl w:ilvl="4" w:tplc="04090019" w:tentative="1">
      <w:start w:val="1"/>
      <w:numFmt w:val="lowerLetter"/>
      <w:lvlText w:val="%5."/>
      <w:lvlJc w:val="left"/>
      <w:pPr>
        <w:tabs>
          <w:tab w:val="num" w:pos="2891"/>
        </w:tabs>
        <w:ind w:left="2891" w:hanging="360"/>
      </w:pPr>
    </w:lvl>
    <w:lvl w:ilvl="5" w:tplc="0409001B" w:tentative="1">
      <w:start w:val="1"/>
      <w:numFmt w:val="lowerRoman"/>
      <w:lvlText w:val="%6."/>
      <w:lvlJc w:val="right"/>
      <w:pPr>
        <w:tabs>
          <w:tab w:val="num" w:pos="3611"/>
        </w:tabs>
        <w:ind w:left="3611" w:hanging="180"/>
      </w:pPr>
    </w:lvl>
    <w:lvl w:ilvl="6" w:tplc="0409000F" w:tentative="1">
      <w:start w:val="1"/>
      <w:numFmt w:val="decimal"/>
      <w:lvlText w:val="%7."/>
      <w:lvlJc w:val="left"/>
      <w:pPr>
        <w:tabs>
          <w:tab w:val="num" w:pos="4331"/>
        </w:tabs>
        <w:ind w:left="4331" w:hanging="360"/>
      </w:pPr>
    </w:lvl>
    <w:lvl w:ilvl="7" w:tplc="04090019" w:tentative="1">
      <w:start w:val="1"/>
      <w:numFmt w:val="lowerLetter"/>
      <w:lvlText w:val="%8."/>
      <w:lvlJc w:val="left"/>
      <w:pPr>
        <w:tabs>
          <w:tab w:val="num" w:pos="5051"/>
        </w:tabs>
        <w:ind w:left="5051" w:hanging="360"/>
      </w:pPr>
    </w:lvl>
    <w:lvl w:ilvl="8" w:tplc="0409001B" w:tentative="1">
      <w:start w:val="1"/>
      <w:numFmt w:val="lowerRoman"/>
      <w:lvlText w:val="%9."/>
      <w:lvlJc w:val="right"/>
      <w:pPr>
        <w:tabs>
          <w:tab w:val="num" w:pos="5771"/>
        </w:tabs>
        <w:ind w:left="5771" w:hanging="180"/>
      </w:pPr>
    </w:lvl>
  </w:abstractNum>
  <w:abstractNum w:abstractNumId="4" w15:restartNumberingAfterBreak="0">
    <w:nsid w:val="1A4D2C21"/>
    <w:multiLevelType w:val="hybridMultilevel"/>
    <w:tmpl w:val="4BE626EA"/>
    <w:lvl w:ilvl="0" w:tplc="0C090001">
      <w:start w:val="1"/>
      <w:numFmt w:val="bullet"/>
      <w:lvlText w:val=""/>
      <w:lvlJc w:val="left"/>
      <w:pPr>
        <w:ind w:left="746" w:hanging="360"/>
      </w:pPr>
      <w:rPr>
        <w:rFonts w:ascii="Symbol" w:hAnsi="Symbol" w:hint="default"/>
      </w:rPr>
    </w:lvl>
    <w:lvl w:ilvl="1" w:tplc="0C090003" w:tentative="1">
      <w:start w:val="1"/>
      <w:numFmt w:val="bullet"/>
      <w:lvlText w:val="o"/>
      <w:lvlJc w:val="left"/>
      <w:pPr>
        <w:ind w:left="1466" w:hanging="360"/>
      </w:pPr>
      <w:rPr>
        <w:rFonts w:ascii="Courier New" w:hAnsi="Courier New" w:cs="Courier New" w:hint="default"/>
      </w:rPr>
    </w:lvl>
    <w:lvl w:ilvl="2" w:tplc="0C090005" w:tentative="1">
      <w:start w:val="1"/>
      <w:numFmt w:val="bullet"/>
      <w:lvlText w:val=""/>
      <w:lvlJc w:val="left"/>
      <w:pPr>
        <w:ind w:left="2186" w:hanging="360"/>
      </w:pPr>
      <w:rPr>
        <w:rFonts w:ascii="Wingdings" w:hAnsi="Wingdings" w:hint="default"/>
      </w:rPr>
    </w:lvl>
    <w:lvl w:ilvl="3" w:tplc="0C090001" w:tentative="1">
      <w:start w:val="1"/>
      <w:numFmt w:val="bullet"/>
      <w:lvlText w:val=""/>
      <w:lvlJc w:val="left"/>
      <w:pPr>
        <w:ind w:left="2906" w:hanging="360"/>
      </w:pPr>
      <w:rPr>
        <w:rFonts w:ascii="Symbol" w:hAnsi="Symbol" w:hint="default"/>
      </w:rPr>
    </w:lvl>
    <w:lvl w:ilvl="4" w:tplc="0C090003" w:tentative="1">
      <w:start w:val="1"/>
      <w:numFmt w:val="bullet"/>
      <w:lvlText w:val="o"/>
      <w:lvlJc w:val="left"/>
      <w:pPr>
        <w:ind w:left="3626" w:hanging="360"/>
      </w:pPr>
      <w:rPr>
        <w:rFonts w:ascii="Courier New" w:hAnsi="Courier New" w:cs="Courier New" w:hint="default"/>
      </w:rPr>
    </w:lvl>
    <w:lvl w:ilvl="5" w:tplc="0C090005" w:tentative="1">
      <w:start w:val="1"/>
      <w:numFmt w:val="bullet"/>
      <w:lvlText w:val=""/>
      <w:lvlJc w:val="left"/>
      <w:pPr>
        <w:ind w:left="4346" w:hanging="360"/>
      </w:pPr>
      <w:rPr>
        <w:rFonts w:ascii="Wingdings" w:hAnsi="Wingdings" w:hint="default"/>
      </w:rPr>
    </w:lvl>
    <w:lvl w:ilvl="6" w:tplc="0C090001" w:tentative="1">
      <w:start w:val="1"/>
      <w:numFmt w:val="bullet"/>
      <w:lvlText w:val=""/>
      <w:lvlJc w:val="left"/>
      <w:pPr>
        <w:ind w:left="5066" w:hanging="360"/>
      </w:pPr>
      <w:rPr>
        <w:rFonts w:ascii="Symbol" w:hAnsi="Symbol" w:hint="default"/>
      </w:rPr>
    </w:lvl>
    <w:lvl w:ilvl="7" w:tplc="0C090003" w:tentative="1">
      <w:start w:val="1"/>
      <w:numFmt w:val="bullet"/>
      <w:lvlText w:val="o"/>
      <w:lvlJc w:val="left"/>
      <w:pPr>
        <w:ind w:left="5786" w:hanging="360"/>
      </w:pPr>
      <w:rPr>
        <w:rFonts w:ascii="Courier New" w:hAnsi="Courier New" w:cs="Courier New" w:hint="default"/>
      </w:rPr>
    </w:lvl>
    <w:lvl w:ilvl="8" w:tplc="0C090005" w:tentative="1">
      <w:start w:val="1"/>
      <w:numFmt w:val="bullet"/>
      <w:lvlText w:val=""/>
      <w:lvlJc w:val="left"/>
      <w:pPr>
        <w:ind w:left="6506" w:hanging="360"/>
      </w:pPr>
      <w:rPr>
        <w:rFonts w:ascii="Wingdings" w:hAnsi="Wingdings" w:hint="default"/>
      </w:rPr>
    </w:lvl>
  </w:abstractNum>
  <w:abstractNum w:abstractNumId="5" w15:restartNumberingAfterBreak="0">
    <w:nsid w:val="1A77779B"/>
    <w:multiLevelType w:val="hybridMultilevel"/>
    <w:tmpl w:val="A080CA04"/>
    <w:lvl w:ilvl="0" w:tplc="F6804F68">
      <w:start w:val="1"/>
      <w:numFmt w:val="bullet"/>
      <w:lvlText w:val=""/>
      <w:lvlJc w:val="left"/>
      <w:pPr>
        <w:ind w:left="1037"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C845AE"/>
    <w:multiLevelType w:val="hybridMultilevel"/>
    <w:tmpl w:val="EC3AF6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3F64F2B"/>
    <w:multiLevelType w:val="hybridMultilevel"/>
    <w:tmpl w:val="E7DEF5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92A6024"/>
    <w:multiLevelType w:val="hybridMultilevel"/>
    <w:tmpl w:val="D3865D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E581BB2"/>
    <w:multiLevelType w:val="hybridMultilevel"/>
    <w:tmpl w:val="4D1C8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291D18"/>
    <w:multiLevelType w:val="hybridMultilevel"/>
    <w:tmpl w:val="D30E7F9E"/>
    <w:lvl w:ilvl="0" w:tplc="F6804F68">
      <w:start w:val="1"/>
      <w:numFmt w:val="bullet"/>
      <w:lvlText w:val=""/>
      <w:lvlJc w:val="left"/>
      <w:pPr>
        <w:ind w:left="1037"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5161D6"/>
    <w:multiLevelType w:val="hybridMultilevel"/>
    <w:tmpl w:val="7FDC81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5F3671F"/>
    <w:multiLevelType w:val="hybridMultilevel"/>
    <w:tmpl w:val="A4A02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591E84"/>
    <w:multiLevelType w:val="hybridMultilevel"/>
    <w:tmpl w:val="7534D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10282F"/>
    <w:multiLevelType w:val="hybridMultilevel"/>
    <w:tmpl w:val="51323B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0400D26"/>
    <w:multiLevelType w:val="hybridMultilevel"/>
    <w:tmpl w:val="151423F2"/>
    <w:lvl w:ilvl="0" w:tplc="F6804F68">
      <w:start w:val="1"/>
      <w:numFmt w:val="bullet"/>
      <w:lvlText w:val=""/>
      <w:lvlJc w:val="left"/>
      <w:pPr>
        <w:ind w:left="1037"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F963C6"/>
    <w:multiLevelType w:val="hybridMultilevel"/>
    <w:tmpl w:val="0178BE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6875A64"/>
    <w:multiLevelType w:val="hybridMultilevel"/>
    <w:tmpl w:val="0BFAB7C8"/>
    <w:lvl w:ilvl="0" w:tplc="0C090001">
      <w:start w:val="1"/>
      <w:numFmt w:val="bullet"/>
      <w:lvlText w:val=""/>
      <w:lvlJc w:val="left"/>
      <w:pPr>
        <w:ind w:left="987" w:hanging="360"/>
      </w:pPr>
      <w:rPr>
        <w:rFonts w:ascii="Symbol" w:hAnsi="Symbol" w:hint="default"/>
      </w:rPr>
    </w:lvl>
    <w:lvl w:ilvl="1" w:tplc="0C090003" w:tentative="1">
      <w:start w:val="1"/>
      <w:numFmt w:val="bullet"/>
      <w:lvlText w:val="o"/>
      <w:lvlJc w:val="left"/>
      <w:pPr>
        <w:ind w:left="1707" w:hanging="360"/>
      </w:pPr>
      <w:rPr>
        <w:rFonts w:ascii="Courier New" w:hAnsi="Courier New" w:cs="Courier New" w:hint="default"/>
      </w:rPr>
    </w:lvl>
    <w:lvl w:ilvl="2" w:tplc="0C090005" w:tentative="1">
      <w:start w:val="1"/>
      <w:numFmt w:val="bullet"/>
      <w:lvlText w:val=""/>
      <w:lvlJc w:val="left"/>
      <w:pPr>
        <w:ind w:left="2427" w:hanging="360"/>
      </w:pPr>
      <w:rPr>
        <w:rFonts w:ascii="Wingdings" w:hAnsi="Wingdings" w:hint="default"/>
      </w:rPr>
    </w:lvl>
    <w:lvl w:ilvl="3" w:tplc="0C090001" w:tentative="1">
      <w:start w:val="1"/>
      <w:numFmt w:val="bullet"/>
      <w:lvlText w:val=""/>
      <w:lvlJc w:val="left"/>
      <w:pPr>
        <w:ind w:left="3147" w:hanging="360"/>
      </w:pPr>
      <w:rPr>
        <w:rFonts w:ascii="Symbol" w:hAnsi="Symbol" w:hint="default"/>
      </w:rPr>
    </w:lvl>
    <w:lvl w:ilvl="4" w:tplc="0C090003" w:tentative="1">
      <w:start w:val="1"/>
      <w:numFmt w:val="bullet"/>
      <w:lvlText w:val="o"/>
      <w:lvlJc w:val="left"/>
      <w:pPr>
        <w:ind w:left="3867" w:hanging="360"/>
      </w:pPr>
      <w:rPr>
        <w:rFonts w:ascii="Courier New" w:hAnsi="Courier New" w:cs="Courier New" w:hint="default"/>
      </w:rPr>
    </w:lvl>
    <w:lvl w:ilvl="5" w:tplc="0C090005" w:tentative="1">
      <w:start w:val="1"/>
      <w:numFmt w:val="bullet"/>
      <w:lvlText w:val=""/>
      <w:lvlJc w:val="left"/>
      <w:pPr>
        <w:ind w:left="4587" w:hanging="360"/>
      </w:pPr>
      <w:rPr>
        <w:rFonts w:ascii="Wingdings" w:hAnsi="Wingdings" w:hint="default"/>
      </w:rPr>
    </w:lvl>
    <w:lvl w:ilvl="6" w:tplc="0C090001" w:tentative="1">
      <w:start w:val="1"/>
      <w:numFmt w:val="bullet"/>
      <w:lvlText w:val=""/>
      <w:lvlJc w:val="left"/>
      <w:pPr>
        <w:ind w:left="5307" w:hanging="360"/>
      </w:pPr>
      <w:rPr>
        <w:rFonts w:ascii="Symbol" w:hAnsi="Symbol" w:hint="default"/>
      </w:rPr>
    </w:lvl>
    <w:lvl w:ilvl="7" w:tplc="0C090003" w:tentative="1">
      <w:start w:val="1"/>
      <w:numFmt w:val="bullet"/>
      <w:lvlText w:val="o"/>
      <w:lvlJc w:val="left"/>
      <w:pPr>
        <w:ind w:left="6027" w:hanging="360"/>
      </w:pPr>
      <w:rPr>
        <w:rFonts w:ascii="Courier New" w:hAnsi="Courier New" w:cs="Courier New" w:hint="default"/>
      </w:rPr>
    </w:lvl>
    <w:lvl w:ilvl="8" w:tplc="0C090005" w:tentative="1">
      <w:start w:val="1"/>
      <w:numFmt w:val="bullet"/>
      <w:lvlText w:val=""/>
      <w:lvlJc w:val="left"/>
      <w:pPr>
        <w:ind w:left="6747" w:hanging="360"/>
      </w:pPr>
      <w:rPr>
        <w:rFonts w:ascii="Wingdings" w:hAnsi="Wingdings" w:hint="default"/>
      </w:rPr>
    </w:lvl>
  </w:abstractNum>
  <w:abstractNum w:abstractNumId="18" w15:restartNumberingAfterBreak="0">
    <w:nsid w:val="4C2F640E"/>
    <w:multiLevelType w:val="hybridMultilevel"/>
    <w:tmpl w:val="516022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F5B2502"/>
    <w:multiLevelType w:val="hybridMultilevel"/>
    <w:tmpl w:val="EB6876A6"/>
    <w:lvl w:ilvl="0" w:tplc="F6804F68">
      <w:start w:val="1"/>
      <w:numFmt w:val="bullet"/>
      <w:lvlText w:val=""/>
      <w:lvlJc w:val="left"/>
      <w:pPr>
        <w:ind w:left="1037"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0B1200"/>
    <w:multiLevelType w:val="hybridMultilevel"/>
    <w:tmpl w:val="8690C9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7DB00A8"/>
    <w:multiLevelType w:val="hybridMultilevel"/>
    <w:tmpl w:val="9176F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F12E54"/>
    <w:multiLevelType w:val="hybridMultilevel"/>
    <w:tmpl w:val="0BC606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1E94D14"/>
    <w:multiLevelType w:val="hybridMultilevel"/>
    <w:tmpl w:val="4D32F7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9841EC1"/>
    <w:multiLevelType w:val="hybridMultilevel"/>
    <w:tmpl w:val="377E3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C3843FB"/>
    <w:multiLevelType w:val="hybridMultilevel"/>
    <w:tmpl w:val="32AA07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12"/>
  </w:num>
  <w:num w:numId="3">
    <w:abstractNumId w:val="1"/>
  </w:num>
  <w:num w:numId="4">
    <w:abstractNumId w:val="14"/>
  </w:num>
  <w:num w:numId="5">
    <w:abstractNumId w:val="0"/>
  </w:num>
  <w:num w:numId="6">
    <w:abstractNumId w:val="23"/>
  </w:num>
  <w:num w:numId="7">
    <w:abstractNumId w:val="6"/>
  </w:num>
  <w:num w:numId="8">
    <w:abstractNumId w:val="25"/>
  </w:num>
  <w:num w:numId="9">
    <w:abstractNumId w:val="7"/>
  </w:num>
  <w:num w:numId="10">
    <w:abstractNumId w:val="16"/>
  </w:num>
  <w:num w:numId="11">
    <w:abstractNumId w:val="20"/>
  </w:num>
  <w:num w:numId="12">
    <w:abstractNumId w:val="24"/>
  </w:num>
  <w:num w:numId="13">
    <w:abstractNumId w:val="11"/>
  </w:num>
  <w:num w:numId="14">
    <w:abstractNumId w:val="8"/>
  </w:num>
  <w:num w:numId="15">
    <w:abstractNumId w:val="13"/>
  </w:num>
  <w:num w:numId="16">
    <w:abstractNumId w:val="21"/>
  </w:num>
  <w:num w:numId="17">
    <w:abstractNumId w:val="15"/>
  </w:num>
  <w:num w:numId="18">
    <w:abstractNumId w:val="19"/>
  </w:num>
  <w:num w:numId="19">
    <w:abstractNumId w:val="10"/>
  </w:num>
  <w:num w:numId="20">
    <w:abstractNumId w:val="5"/>
  </w:num>
  <w:num w:numId="21">
    <w:abstractNumId w:val="17"/>
  </w:num>
  <w:num w:numId="22">
    <w:abstractNumId w:val="4"/>
  </w:num>
  <w:num w:numId="23">
    <w:abstractNumId w:val="9"/>
  </w:num>
  <w:num w:numId="24">
    <w:abstractNumId w:val="2"/>
  </w:num>
  <w:num w:numId="25">
    <w:abstractNumId w:val="2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144"/>
    <w:rsid w:val="000028AA"/>
    <w:rsid w:val="00003856"/>
    <w:rsid w:val="00014912"/>
    <w:rsid w:val="000165D3"/>
    <w:rsid w:val="00024D52"/>
    <w:rsid w:val="00030AF2"/>
    <w:rsid w:val="000371E3"/>
    <w:rsid w:val="00052165"/>
    <w:rsid w:val="000531B3"/>
    <w:rsid w:val="00085038"/>
    <w:rsid w:val="00091991"/>
    <w:rsid w:val="000935EE"/>
    <w:rsid w:val="000B7933"/>
    <w:rsid w:val="000C6221"/>
    <w:rsid w:val="000E74C3"/>
    <w:rsid w:val="000F0299"/>
    <w:rsid w:val="000F2E91"/>
    <w:rsid w:val="000F3913"/>
    <w:rsid w:val="0010653E"/>
    <w:rsid w:val="0014709E"/>
    <w:rsid w:val="00147716"/>
    <w:rsid w:val="001609E6"/>
    <w:rsid w:val="001703C1"/>
    <w:rsid w:val="001762A1"/>
    <w:rsid w:val="00177338"/>
    <w:rsid w:val="001778FB"/>
    <w:rsid w:val="00181F28"/>
    <w:rsid w:val="001C5835"/>
    <w:rsid w:val="001C71A6"/>
    <w:rsid w:val="001E4A3D"/>
    <w:rsid w:val="001F5EF4"/>
    <w:rsid w:val="00212113"/>
    <w:rsid w:val="0022036F"/>
    <w:rsid w:val="002510E9"/>
    <w:rsid w:val="00254401"/>
    <w:rsid w:val="00255256"/>
    <w:rsid w:val="00271158"/>
    <w:rsid w:val="00272173"/>
    <w:rsid w:val="00272A32"/>
    <w:rsid w:val="002779DE"/>
    <w:rsid w:val="00297F2A"/>
    <w:rsid w:val="002C307C"/>
    <w:rsid w:val="002D1B8D"/>
    <w:rsid w:val="002D7271"/>
    <w:rsid w:val="002E5EA5"/>
    <w:rsid w:val="002E7F62"/>
    <w:rsid w:val="002F2ECB"/>
    <w:rsid w:val="003309E9"/>
    <w:rsid w:val="0033684B"/>
    <w:rsid w:val="00357AD7"/>
    <w:rsid w:val="003617B3"/>
    <w:rsid w:val="00370C73"/>
    <w:rsid w:val="003767EF"/>
    <w:rsid w:val="003804BB"/>
    <w:rsid w:val="00387444"/>
    <w:rsid w:val="00387C42"/>
    <w:rsid w:val="003A1A70"/>
    <w:rsid w:val="003A449E"/>
    <w:rsid w:val="003A44DA"/>
    <w:rsid w:val="003D6222"/>
    <w:rsid w:val="003E5C43"/>
    <w:rsid w:val="003F6ED8"/>
    <w:rsid w:val="00400329"/>
    <w:rsid w:val="004178C5"/>
    <w:rsid w:val="00426D7B"/>
    <w:rsid w:val="0044112E"/>
    <w:rsid w:val="00451FA3"/>
    <w:rsid w:val="004673DF"/>
    <w:rsid w:val="00485E19"/>
    <w:rsid w:val="00493EAD"/>
    <w:rsid w:val="004973E8"/>
    <w:rsid w:val="004A0CAA"/>
    <w:rsid w:val="004C23F1"/>
    <w:rsid w:val="004D0774"/>
    <w:rsid w:val="004D42FF"/>
    <w:rsid w:val="00504546"/>
    <w:rsid w:val="005174AC"/>
    <w:rsid w:val="0051782F"/>
    <w:rsid w:val="005402E0"/>
    <w:rsid w:val="00590199"/>
    <w:rsid w:val="00595944"/>
    <w:rsid w:val="005B1068"/>
    <w:rsid w:val="005B6144"/>
    <w:rsid w:val="005C4540"/>
    <w:rsid w:val="005D65C4"/>
    <w:rsid w:val="005E4FF7"/>
    <w:rsid w:val="00630769"/>
    <w:rsid w:val="006500D4"/>
    <w:rsid w:val="00656FD1"/>
    <w:rsid w:val="006644EB"/>
    <w:rsid w:val="006746D2"/>
    <w:rsid w:val="00674D92"/>
    <w:rsid w:val="006A74AD"/>
    <w:rsid w:val="006D5146"/>
    <w:rsid w:val="00706B01"/>
    <w:rsid w:val="00710D4D"/>
    <w:rsid w:val="00720AE4"/>
    <w:rsid w:val="00735184"/>
    <w:rsid w:val="00745235"/>
    <w:rsid w:val="007629BE"/>
    <w:rsid w:val="00764F05"/>
    <w:rsid w:val="007673C5"/>
    <w:rsid w:val="007752C4"/>
    <w:rsid w:val="007A2E1D"/>
    <w:rsid w:val="007A5B44"/>
    <w:rsid w:val="007B232E"/>
    <w:rsid w:val="007B4660"/>
    <w:rsid w:val="007C04C5"/>
    <w:rsid w:val="007D3A59"/>
    <w:rsid w:val="007E714D"/>
    <w:rsid w:val="007F156A"/>
    <w:rsid w:val="007F344F"/>
    <w:rsid w:val="00801B8F"/>
    <w:rsid w:val="00801CCF"/>
    <w:rsid w:val="00805616"/>
    <w:rsid w:val="00807A24"/>
    <w:rsid w:val="0081163C"/>
    <w:rsid w:val="008648C1"/>
    <w:rsid w:val="0087048B"/>
    <w:rsid w:val="0087212D"/>
    <w:rsid w:val="00873E4D"/>
    <w:rsid w:val="00883AF8"/>
    <w:rsid w:val="00883FA9"/>
    <w:rsid w:val="008B0F88"/>
    <w:rsid w:val="008B5A30"/>
    <w:rsid w:val="008C0FD8"/>
    <w:rsid w:val="008C2DD4"/>
    <w:rsid w:val="008D7C7C"/>
    <w:rsid w:val="008E4B9E"/>
    <w:rsid w:val="008E58C6"/>
    <w:rsid w:val="0090183E"/>
    <w:rsid w:val="009324D3"/>
    <w:rsid w:val="0093545A"/>
    <w:rsid w:val="00935DA9"/>
    <w:rsid w:val="00981178"/>
    <w:rsid w:val="009A4295"/>
    <w:rsid w:val="009C0042"/>
    <w:rsid w:val="009D10B7"/>
    <w:rsid w:val="009E1EFC"/>
    <w:rsid w:val="009E51F3"/>
    <w:rsid w:val="00A03B2F"/>
    <w:rsid w:val="00A03CB3"/>
    <w:rsid w:val="00A407CE"/>
    <w:rsid w:val="00A45E91"/>
    <w:rsid w:val="00A635E2"/>
    <w:rsid w:val="00A7315E"/>
    <w:rsid w:val="00A767B2"/>
    <w:rsid w:val="00A7706E"/>
    <w:rsid w:val="00AA4BCB"/>
    <w:rsid w:val="00AB2F08"/>
    <w:rsid w:val="00AB3E78"/>
    <w:rsid w:val="00AC05EB"/>
    <w:rsid w:val="00AC3369"/>
    <w:rsid w:val="00AD2D32"/>
    <w:rsid w:val="00AD4CFF"/>
    <w:rsid w:val="00AE313D"/>
    <w:rsid w:val="00AE669B"/>
    <w:rsid w:val="00B04DB0"/>
    <w:rsid w:val="00B12106"/>
    <w:rsid w:val="00B264A1"/>
    <w:rsid w:val="00B453EF"/>
    <w:rsid w:val="00B47367"/>
    <w:rsid w:val="00B6259A"/>
    <w:rsid w:val="00B80020"/>
    <w:rsid w:val="00B84427"/>
    <w:rsid w:val="00B87051"/>
    <w:rsid w:val="00BA7813"/>
    <w:rsid w:val="00BB798D"/>
    <w:rsid w:val="00BC79FB"/>
    <w:rsid w:val="00BF27D3"/>
    <w:rsid w:val="00BF31D7"/>
    <w:rsid w:val="00C04734"/>
    <w:rsid w:val="00C065E2"/>
    <w:rsid w:val="00C15E13"/>
    <w:rsid w:val="00C3551E"/>
    <w:rsid w:val="00C36207"/>
    <w:rsid w:val="00C3652F"/>
    <w:rsid w:val="00C36C1C"/>
    <w:rsid w:val="00C63F15"/>
    <w:rsid w:val="00C864A2"/>
    <w:rsid w:val="00CA3B16"/>
    <w:rsid w:val="00CB08CC"/>
    <w:rsid w:val="00CB0913"/>
    <w:rsid w:val="00CB707D"/>
    <w:rsid w:val="00CC06F9"/>
    <w:rsid w:val="00CC117B"/>
    <w:rsid w:val="00CC5DEB"/>
    <w:rsid w:val="00CC6A52"/>
    <w:rsid w:val="00CD47D7"/>
    <w:rsid w:val="00CD7FB9"/>
    <w:rsid w:val="00CF3FF9"/>
    <w:rsid w:val="00D231CD"/>
    <w:rsid w:val="00D34EFE"/>
    <w:rsid w:val="00D57542"/>
    <w:rsid w:val="00D6664C"/>
    <w:rsid w:val="00D71B78"/>
    <w:rsid w:val="00D75A90"/>
    <w:rsid w:val="00D8571C"/>
    <w:rsid w:val="00D85832"/>
    <w:rsid w:val="00DA2B5C"/>
    <w:rsid w:val="00DA5104"/>
    <w:rsid w:val="00DE0678"/>
    <w:rsid w:val="00DE44C0"/>
    <w:rsid w:val="00E07FB4"/>
    <w:rsid w:val="00E10532"/>
    <w:rsid w:val="00E12170"/>
    <w:rsid w:val="00E14E9F"/>
    <w:rsid w:val="00E566A2"/>
    <w:rsid w:val="00E60D50"/>
    <w:rsid w:val="00E66130"/>
    <w:rsid w:val="00E70694"/>
    <w:rsid w:val="00E77C58"/>
    <w:rsid w:val="00E83FB6"/>
    <w:rsid w:val="00EA1D7B"/>
    <w:rsid w:val="00EB0F6D"/>
    <w:rsid w:val="00EB2AA3"/>
    <w:rsid w:val="00EC02BD"/>
    <w:rsid w:val="00EC3E44"/>
    <w:rsid w:val="00EC4019"/>
    <w:rsid w:val="00ED7A26"/>
    <w:rsid w:val="00F03B16"/>
    <w:rsid w:val="00F11EEC"/>
    <w:rsid w:val="00F73FCF"/>
    <w:rsid w:val="00F75517"/>
    <w:rsid w:val="00F93F71"/>
    <w:rsid w:val="00F966E5"/>
    <w:rsid w:val="00F96B0E"/>
    <w:rsid w:val="00FC3EAB"/>
    <w:rsid w:val="00FE4AC4"/>
    <w:rsid w:val="00FF0A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13DCBEA8"/>
  <w15:chartTrackingRefBased/>
  <w15:docId w15:val="{63718AF4-11B4-4A52-9C16-153B7512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i/>
      <w:iCs/>
    </w:rPr>
  </w:style>
  <w:style w:type="paragraph" w:styleId="Heading3">
    <w:name w:val="heading 3"/>
    <w:basedOn w:val="Normal"/>
    <w:next w:val="Normal"/>
    <w:qFormat/>
    <w:pPr>
      <w:keepNext/>
      <w:jc w:val="right"/>
      <w:outlineLvl w:val="2"/>
    </w:pPr>
    <w:rPr>
      <w:b/>
      <w:bCs/>
      <w:sz w:val="20"/>
    </w:rPr>
  </w:style>
  <w:style w:type="paragraph" w:styleId="Heading4">
    <w:name w:val="heading 4"/>
    <w:basedOn w:val="Normal"/>
    <w:next w:val="Normal"/>
    <w:link w:val="Heading4Char"/>
    <w:qFormat/>
    <w:pPr>
      <w:keepNext/>
      <w:outlineLvl w:val="3"/>
    </w:pPr>
    <w:rPr>
      <w:i/>
      <w:iC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center"/>
    </w:pPr>
    <w:rPr>
      <w:b/>
      <w:bCs/>
      <w:sz w:val="32"/>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link w:val="BodyText2Char"/>
    <w:rPr>
      <w:sz w:val="18"/>
    </w:rPr>
  </w:style>
  <w:style w:type="paragraph" w:styleId="BodyTextIndent2">
    <w:name w:val="Body Text Indent 2"/>
    <w:basedOn w:val="Normal"/>
    <w:rsid w:val="00AB3E78"/>
    <w:pPr>
      <w:spacing w:after="120" w:line="480" w:lineRule="auto"/>
      <w:ind w:left="283"/>
    </w:pPr>
  </w:style>
  <w:style w:type="paragraph" w:styleId="BalloonText">
    <w:name w:val="Balloon Text"/>
    <w:basedOn w:val="Normal"/>
    <w:link w:val="BalloonTextChar"/>
    <w:rsid w:val="00B264A1"/>
    <w:rPr>
      <w:rFonts w:ascii="Segoe UI" w:hAnsi="Segoe UI" w:cs="Segoe UI"/>
      <w:sz w:val="18"/>
      <w:szCs w:val="18"/>
    </w:rPr>
  </w:style>
  <w:style w:type="character" w:customStyle="1" w:styleId="BalloonTextChar">
    <w:name w:val="Balloon Text Char"/>
    <w:link w:val="BalloonText"/>
    <w:rsid w:val="00B264A1"/>
    <w:rPr>
      <w:rFonts w:ascii="Segoe UI" w:hAnsi="Segoe UI" w:cs="Segoe UI"/>
      <w:sz w:val="18"/>
      <w:szCs w:val="18"/>
      <w:lang w:eastAsia="en-US"/>
    </w:rPr>
  </w:style>
  <w:style w:type="table" w:styleId="TableGrid">
    <w:name w:val="Table Grid"/>
    <w:basedOn w:val="TableNormal"/>
    <w:uiPriority w:val="39"/>
    <w:rsid w:val="00AA4B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A4B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F31D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84427"/>
    <w:rPr>
      <w:rFonts w:ascii="Arial" w:hAnsi="Arial" w:cs="Arial"/>
      <w:sz w:val="24"/>
      <w:szCs w:val="24"/>
      <w:lang w:eastAsia="en-US"/>
    </w:rPr>
  </w:style>
  <w:style w:type="paragraph" w:styleId="ListParagraph">
    <w:name w:val="List Paragraph"/>
    <w:basedOn w:val="Normal"/>
    <w:uiPriority w:val="34"/>
    <w:qFormat/>
    <w:rsid w:val="007B4660"/>
    <w:pPr>
      <w:ind w:left="720"/>
      <w:contextualSpacing/>
    </w:pPr>
  </w:style>
  <w:style w:type="character" w:styleId="PlaceholderText">
    <w:name w:val="Placeholder Text"/>
    <w:basedOn w:val="DefaultParagraphFont"/>
    <w:uiPriority w:val="99"/>
    <w:semiHidden/>
    <w:rsid w:val="00745235"/>
    <w:rPr>
      <w:color w:val="808080"/>
    </w:rPr>
  </w:style>
  <w:style w:type="character" w:customStyle="1" w:styleId="Heading4Char">
    <w:name w:val="Heading 4 Char"/>
    <w:basedOn w:val="DefaultParagraphFont"/>
    <w:link w:val="Heading4"/>
    <w:rsid w:val="00426D7B"/>
    <w:rPr>
      <w:rFonts w:ascii="Arial" w:hAnsi="Arial" w:cs="Arial"/>
      <w:i/>
      <w:iCs/>
      <w:sz w:val="18"/>
      <w:szCs w:val="24"/>
      <w:u w:val="single"/>
      <w:lang w:eastAsia="en-US"/>
    </w:rPr>
  </w:style>
  <w:style w:type="paragraph" w:styleId="NormalWeb">
    <w:name w:val="Normal (Web)"/>
    <w:basedOn w:val="Normal"/>
    <w:uiPriority w:val="99"/>
    <w:unhideWhenUsed/>
    <w:rsid w:val="00630769"/>
    <w:pPr>
      <w:spacing w:before="100" w:beforeAutospacing="1" w:after="100" w:afterAutospacing="1"/>
    </w:pPr>
    <w:rPr>
      <w:rFonts w:ascii="Times New Roman" w:hAnsi="Times New Roman" w:cs="Times New Roman"/>
      <w:lang w:eastAsia="en-AU"/>
    </w:rPr>
  </w:style>
  <w:style w:type="character" w:styleId="Strong">
    <w:name w:val="Strong"/>
    <w:basedOn w:val="DefaultParagraphFont"/>
    <w:uiPriority w:val="22"/>
    <w:qFormat/>
    <w:rsid w:val="00630769"/>
    <w:rPr>
      <w:b/>
      <w:bCs/>
    </w:rPr>
  </w:style>
  <w:style w:type="character" w:customStyle="1" w:styleId="BodyText2Char">
    <w:name w:val="Body Text 2 Char"/>
    <w:basedOn w:val="DefaultParagraphFont"/>
    <w:link w:val="BodyText2"/>
    <w:rsid w:val="00CC06F9"/>
    <w:rPr>
      <w:rFonts w:ascii="Arial" w:hAnsi="Arial" w:cs="Arial"/>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210735">
      <w:bodyDiv w:val="1"/>
      <w:marLeft w:val="0"/>
      <w:marRight w:val="0"/>
      <w:marTop w:val="0"/>
      <w:marBottom w:val="0"/>
      <w:divBdr>
        <w:top w:val="none" w:sz="0" w:space="0" w:color="auto"/>
        <w:left w:val="none" w:sz="0" w:space="0" w:color="auto"/>
        <w:bottom w:val="none" w:sz="0" w:space="0" w:color="auto"/>
        <w:right w:val="none" w:sz="0" w:space="0" w:color="auto"/>
      </w:divBdr>
    </w:div>
    <w:div w:id="46428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FFEC4-B0DD-4DC7-A080-55D2E582C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7</Pages>
  <Words>1368</Words>
  <Characters>7066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Generic risk assessment record form</vt:lpstr>
    </vt:vector>
  </TitlesOfParts>
  <Company>Griffith University / QUT</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risk assessment record form</dc:title>
  <dc:subject>risk assessment</dc:subject>
  <dc:creator>Janelle Hobbins</dc:creator>
  <cp:keywords/>
  <dc:description/>
  <cp:lastModifiedBy>Debbie Nation</cp:lastModifiedBy>
  <cp:revision>48</cp:revision>
  <cp:lastPrinted>2014-10-08T03:23:00Z</cp:lastPrinted>
  <dcterms:created xsi:type="dcterms:W3CDTF">2021-04-18T20:34:00Z</dcterms:created>
  <dcterms:modified xsi:type="dcterms:W3CDTF">2021-07-19T04:31:00Z</dcterms:modified>
  <cp:category>risk / forms</cp:category>
</cp:coreProperties>
</file>