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D9FB" w14:textId="4B3E93A4" w:rsidR="00622A23" w:rsidRPr="00622A23" w:rsidRDefault="00622A23" w:rsidP="00622A23">
      <w:pPr>
        <w:spacing w:after="0" w:line="240" w:lineRule="auto"/>
        <w:ind w:right="92"/>
        <w:jc w:val="both"/>
        <w:rPr>
          <w:rFonts w:ascii="Arial Narrow" w:eastAsia="Times New Roman" w:hAnsi="Arial Narrow" w:cs="Arial"/>
          <w:kern w:val="0"/>
          <w:sz w:val="20"/>
          <w:szCs w:val="20"/>
          <w:lang w:val="en-US"/>
          <w14:ligatures w14:val="none"/>
        </w:rPr>
      </w:pPr>
      <w:r w:rsidRPr="00622A23">
        <w:rPr>
          <w:rFonts w:ascii="Arial Narrow" w:eastAsia="Times New Roman" w:hAnsi="Arial Narrow" w:cs="Arial"/>
          <w:kern w:val="0"/>
          <w:sz w:val="20"/>
          <w:szCs w:val="20"/>
          <w:lang w:val="en-US"/>
          <w14:ligatures w14:val="none"/>
        </w:rPr>
        <w:fldChar w:fldCharType="begin"/>
      </w:r>
      <w:r w:rsidRPr="00622A23">
        <w:rPr>
          <w:rFonts w:ascii="Arial Narrow" w:eastAsia="Times New Roman" w:hAnsi="Arial Narrow" w:cs="Arial"/>
          <w:kern w:val="0"/>
          <w:sz w:val="20"/>
          <w:szCs w:val="20"/>
          <w:lang w:val="en-US"/>
          <w14:ligatures w14:val="none"/>
        </w:rPr>
        <w:instrText xml:space="preserve"> DATE \@ "d MMMM yyyy" </w:instrText>
      </w:r>
      <w:r w:rsidRPr="00622A23">
        <w:rPr>
          <w:rFonts w:ascii="Arial Narrow" w:eastAsia="Times New Roman" w:hAnsi="Arial Narrow" w:cs="Arial"/>
          <w:kern w:val="0"/>
          <w:sz w:val="20"/>
          <w:szCs w:val="20"/>
          <w:lang w:val="en-US"/>
          <w14:ligatures w14:val="none"/>
        </w:rPr>
        <w:fldChar w:fldCharType="separate"/>
      </w:r>
      <w:r w:rsidR="00566C01">
        <w:rPr>
          <w:rFonts w:ascii="Arial Narrow" w:eastAsia="Times New Roman" w:hAnsi="Arial Narrow" w:cs="Arial"/>
          <w:noProof/>
          <w:kern w:val="0"/>
          <w:sz w:val="20"/>
          <w:szCs w:val="20"/>
          <w:lang w:val="en-US"/>
          <w14:ligatures w14:val="none"/>
        </w:rPr>
        <w:t>6 December 2023</w:t>
      </w:r>
      <w:r w:rsidRPr="00622A23">
        <w:rPr>
          <w:rFonts w:ascii="Arial Narrow" w:eastAsia="Times New Roman" w:hAnsi="Arial Narrow" w:cs="Arial"/>
          <w:kern w:val="0"/>
          <w:sz w:val="20"/>
          <w:szCs w:val="20"/>
          <w:lang w:val="en-US"/>
          <w14:ligatures w14:val="none"/>
        </w:rPr>
        <w:fldChar w:fldCharType="end"/>
      </w:r>
    </w:p>
    <w:p w14:paraId="1F2E83FF" w14:textId="77777777" w:rsidR="00622A23" w:rsidRPr="00622A23" w:rsidRDefault="00622A23" w:rsidP="00622A23">
      <w:pPr>
        <w:spacing w:after="0" w:line="240" w:lineRule="auto"/>
        <w:ind w:right="92"/>
        <w:jc w:val="both"/>
        <w:rPr>
          <w:rFonts w:ascii="Noto Serif Armenian" w:eastAsia="Times New Roman" w:hAnsi="Noto Serif Armenian" w:cs="Arial"/>
          <w:kern w:val="0"/>
          <w:sz w:val="20"/>
          <w:szCs w:val="20"/>
          <w:lang w:val="en-US"/>
          <w14:ligatures w14:val="none"/>
        </w:rPr>
      </w:pPr>
    </w:p>
    <w:p w14:paraId="568A9D36" w14:textId="78221F41" w:rsidR="00622A23" w:rsidRPr="00622A23" w:rsidRDefault="00D545A2" w:rsidP="00622A23">
      <w:pPr>
        <w:spacing w:after="0" w:line="240" w:lineRule="auto"/>
        <w:ind w:right="92"/>
        <w:jc w:val="both"/>
        <w:rPr>
          <w:rFonts w:ascii="Noto Serif Armenian" w:eastAsia="Times New Roman" w:hAnsi="Noto Serif Armenian" w:cs="Arial"/>
          <w:kern w:val="0"/>
          <w:sz w:val="20"/>
          <w:szCs w:val="20"/>
          <w:lang w:val="en-US"/>
          <w14:ligatures w14:val="none"/>
        </w:rPr>
      </w:pPr>
      <w:r>
        <w:rPr>
          <w:rFonts w:ascii="Noto Serif Armenian" w:eastAsia="Times New Roman" w:hAnsi="Noto Serif Armenian" w:cs="Arial"/>
          <w:kern w:val="0"/>
          <w:sz w:val="20"/>
          <w:szCs w:val="20"/>
          <w:lang w:val="en-US"/>
          <w14:ligatures w14:val="none"/>
        </w:rPr>
        <w:t>Title</w:t>
      </w:r>
    </w:p>
    <w:p w14:paraId="1EBDF6B6" w14:textId="0C48A0E8" w:rsidR="00622A23" w:rsidRPr="00622A23" w:rsidRDefault="00D545A2" w:rsidP="00622A23">
      <w:pPr>
        <w:spacing w:after="0" w:line="240" w:lineRule="auto"/>
        <w:ind w:right="92"/>
        <w:jc w:val="both"/>
        <w:rPr>
          <w:rFonts w:ascii="Noto Serif Armenian" w:eastAsia="Times New Roman" w:hAnsi="Noto Serif Armenian" w:cs="Arial"/>
          <w:kern w:val="0"/>
          <w:sz w:val="20"/>
          <w:szCs w:val="20"/>
          <w:lang w:val="en-US"/>
          <w14:ligatures w14:val="none"/>
        </w:rPr>
      </w:pPr>
      <w:r>
        <w:rPr>
          <w:rFonts w:ascii="Noto Serif Armenian" w:eastAsia="Times New Roman" w:hAnsi="Noto Serif Armenian" w:cs="Arial"/>
          <w:kern w:val="0"/>
          <w:sz w:val="20"/>
          <w:szCs w:val="20"/>
          <w:lang w:val="en-US"/>
          <w14:ligatures w14:val="none"/>
        </w:rPr>
        <w:t>Position</w:t>
      </w:r>
    </w:p>
    <w:p w14:paraId="78AE72A4" w14:textId="3CE2CDA7" w:rsidR="00622A23" w:rsidRPr="00622A23" w:rsidRDefault="00F213A9" w:rsidP="00622A23">
      <w:pPr>
        <w:spacing w:after="0" w:line="240" w:lineRule="auto"/>
        <w:ind w:right="92"/>
        <w:jc w:val="both"/>
        <w:rPr>
          <w:rFonts w:ascii="Noto Serif Armenian" w:eastAsia="Times New Roman" w:hAnsi="Noto Serif Armenian" w:cs="Arial"/>
          <w:kern w:val="0"/>
          <w:sz w:val="20"/>
          <w:szCs w:val="20"/>
          <w:lang w:val="en"/>
          <w14:ligatures w14:val="none"/>
        </w:rPr>
      </w:pPr>
      <w:r>
        <w:rPr>
          <w:rFonts w:ascii="Noto Serif Armenian" w:eastAsia="Times New Roman" w:hAnsi="Noto Serif Armenian" w:cs="Arial"/>
          <w:kern w:val="0"/>
          <w:sz w:val="20"/>
          <w:szCs w:val="20"/>
          <w:lang w:val="en-US"/>
          <w14:ligatures w14:val="none"/>
        </w:rPr>
        <w:t>S</w:t>
      </w:r>
      <w:r w:rsidR="00D545A2">
        <w:rPr>
          <w:rFonts w:ascii="Noto Serif Armenian" w:eastAsia="Times New Roman" w:hAnsi="Noto Serif Armenian" w:cs="Arial"/>
          <w:kern w:val="0"/>
          <w:sz w:val="20"/>
          <w:szCs w:val="20"/>
          <w:lang w:val="en-US"/>
          <w14:ligatures w14:val="none"/>
        </w:rPr>
        <w:t>ite</w:t>
      </w:r>
    </w:p>
    <w:p w14:paraId="68D0D80A" w14:textId="2F2BFBE8" w:rsidR="00F213A9" w:rsidRPr="00622A23" w:rsidRDefault="00D545A2" w:rsidP="00622A23">
      <w:pPr>
        <w:spacing w:after="0" w:line="240" w:lineRule="auto"/>
        <w:jc w:val="both"/>
        <w:rPr>
          <w:rFonts w:ascii="Noto Serif Armenian" w:eastAsia="Times New Roman" w:hAnsi="Noto Serif Armenian" w:cs="Arial"/>
          <w:kern w:val="0"/>
          <w:sz w:val="20"/>
          <w:szCs w:val="20"/>
          <w:lang w:val="en"/>
          <w14:ligatures w14:val="none"/>
        </w:rPr>
      </w:pPr>
      <w:r>
        <w:rPr>
          <w:rFonts w:ascii="Noto Serif Armenian" w:eastAsia="Times New Roman" w:hAnsi="Noto Serif Armenian" w:cs="Arial"/>
          <w:kern w:val="0"/>
          <w:sz w:val="20"/>
          <w:szCs w:val="20"/>
          <w:lang w:val="en"/>
          <w14:ligatures w14:val="none"/>
        </w:rPr>
        <w:t>Site Address</w:t>
      </w:r>
    </w:p>
    <w:p w14:paraId="5EEBAAA3" w14:textId="77777777" w:rsidR="00622A23" w:rsidRPr="00622A23" w:rsidRDefault="00622A23" w:rsidP="00622A23">
      <w:pPr>
        <w:spacing w:after="0" w:line="240" w:lineRule="auto"/>
        <w:ind w:right="92"/>
        <w:jc w:val="both"/>
        <w:rPr>
          <w:rFonts w:ascii="Noto Serif Armenian" w:eastAsia="Times New Roman" w:hAnsi="Noto Serif Armenian" w:cs="Arial"/>
          <w:kern w:val="0"/>
          <w:sz w:val="20"/>
          <w:szCs w:val="20"/>
          <w:lang w:val="en-US"/>
          <w14:ligatures w14:val="none"/>
        </w:rPr>
      </w:pPr>
    </w:p>
    <w:p w14:paraId="5BE75626" w14:textId="04567168"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kern w:val="0"/>
          <w:sz w:val="20"/>
          <w:szCs w:val="20"/>
          <w:lang w:val="en-US"/>
          <w14:ligatures w14:val="none"/>
        </w:rPr>
        <w:t xml:space="preserve">Dear </w:t>
      </w:r>
    </w:p>
    <w:p w14:paraId="54E0E537" w14:textId="77777777"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p>
    <w:p w14:paraId="1F84E831" w14:textId="381ECDCD" w:rsidR="00622A23" w:rsidRPr="00622A23" w:rsidRDefault="00622A23" w:rsidP="00B10116">
      <w:pPr>
        <w:spacing w:after="0" w:line="240" w:lineRule="auto"/>
        <w:ind w:right="92"/>
        <w:jc w:val="center"/>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b/>
          <w:kern w:val="0"/>
          <w:sz w:val="20"/>
          <w:szCs w:val="20"/>
          <w:u w:val="single"/>
          <w:lang w:val="en-US"/>
          <w14:ligatures w14:val="none"/>
        </w:rPr>
        <w:t>Re:  Work Health Safety &amp; Injury Management System Audit</w:t>
      </w:r>
    </w:p>
    <w:p w14:paraId="48CC5E71" w14:textId="77777777"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p>
    <w:p w14:paraId="634FE932" w14:textId="46B85388" w:rsidR="00622A23" w:rsidRPr="00622A23" w:rsidRDefault="00D545A2" w:rsidP="00622A23">
      <w:pPr>
        <w:spacing w:after="0" w:line="240" w:lineRule="auto"/>
        <w:ind w:right="92"/>
        <w:rPr>
          <w:rFonts w:ascii="Noto Serif Armenian" w:eastAsia="Times New Roman" w:hAnsi="Noto Serif Armenian" w:cs="Arial"/>
          <w:kern w:val="0"/>
          <w:sz w:val="20"/>
          <w:szCs w:val="20"/>
          <w:lang w:val="en-US"/>
          <w14:ligatures w14:val="none"/>
        </w:rPr>
      </w:pPr>
      <w:r>
        <w:rPr>
          <w:rFonts w:ascii="Noto Serif Armenian" w:eastAsia="Times New Roman" w:hAnsi="Noto Serif Armenian" w:cs="Arial"/>
          <w:kern w:val="0"/>
          <w:sz w:val="20"/>
          <w:szCs w:val="20"/>
          <w:lang w:val="en"/>
          <w14:ligatures w14:val="none"/>
        </w:rPr>
        <w:t>……</w:t>
      </w:r>
      <w:r w:rsidR="00622A23" w:rsidRPr="00622A23">
        <w:rPr>
          <w:rFonts w:ascii="Noto Serif Armenian" w:eastAsia="Times New Roman" w:hAnsi="Noto Serif Armenian" w:cs="Arial"/>
          <w:kern w:val="0"/>
          <w:sz w:val="20"/>
          <w:szCs w:val="20"/>
          <w:lang w:val="en-US"/>
          <w14:ligatures w14:val="none"/>
        </w:rPr>
        <w:t xml:space="preserve"> has been selected to participate in a Work Health Safety and Injury Management System Audit. Programmed Internal Audits are a requirement of the Self-Insurance Registration held by the Catholic Church Endowment Society Inc. (CCES). </w:t>
      </w:r>
    </w:p>
    <w:p w14:paraId="0BB1FC55" w14:textId="77777777"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p>
    <w:p w14:paraId="462A0233" w14:textId="77777777"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kern w:val="0"/>
          <w:sz w:val="20"/>
          <w:szCs w:val="20"/>
          <w:lang w:val="en-US"/>
          <w14:ligatures w14:val="none"/>
        </w:rPr>
        <w:t xml:space="preserve">This process enables CCES to measure and evaluate the implementation of the Church’s Safety &amp; Injury Management System.  </w:t>
      </w:r>
      <w:r w:rsidRPr="00622A23">
        <w:rPr>
          <w:rFonts w:ascii="Noto Serif Armenian" w:eastAsia="Times New Roman" w:hAnsi="Noto Serif Armenian" w:cs="Times New Roman"/>
          <w:kern w:val="0"/>
          <w:sz w:val="20"/>
          <w:szCs w:val="20"/>
          <w:lang w:val="en-US"/>
          <w14:ligatures w14:val="none"/>
        </w:rPr>
        <w:t xml:space="preserve">Catholic Safety &amp; Injury Management SA (CSaIM).  WHS Business Partners will conduct the formal internal audit objectively to ensure legislative compliance and conformance to the CCES procedures.  </w:t>
      </w:r>
    </w:p>
    <w:p w14:paraId="54A336A4" w14:textId="77777777"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p>
    <w:p w14:paraId="3B57C254" w14:textId="3B9106C3" w:rsidR="00B10116" w:rsidRDefault="00622A23" w:rsidP="00622A23">
      <w:pPr>
        <w:spacing w:after="0" w:line="240" w:lineRule="auto"/>
        <w:ind w:right="92"/>
        <w:jc w:val="both"/>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kern w:val="0"/>
          <w:sz w:val="20"/>
          <w:lang w:val="en-US"/>
          <w14:ligatures w14:val="none"/>
        </w:rPr>
        <w:t xml:space="preserve">The audit is scheduled to commence on </w:t>
      </w:r>
      <w:r w:rsidR="00F213A9">
        <w:rPr>
          <w:rFonts w:ascii="Noto Serif Armenian" w:eastAsia="Times New Roman" w:hAnsi="Noto Serif Armenian" w:cs="Arial"/>
          <w:kern w:val="0"/>
          <w:sz w:val="20"/>
          <w:lang w:val="en-US"/>
          <w14:ligatures w14:val="none"/>
        </w:rPr>
        <w:t xml:space="preserve">the </w:t>
      </w:r>
      <w:r w:rsidR="00D545A2">
        <w:rPr>
          <w:rFonts w:ascii="Noto Serif Armenian" w:eastAsia="Times New Roman" w:hAnsi="Noto Serif Armenian" w:cs="Arial"/>
          <w:kern w:val="0"/>
          <w:sz w:val="20"/>
          <w:lang w:val="en-US"/>
          <w14:ligatures w14:val="none"/>
        </w:rPr>
        <w:t>……</w:t>
      </w:r>
      <w:r w:rsidR="00F213A9">
        <w:rPr>
          <w:rFonts w:ascii="Noto Serif Armenian" w:eastAsia="Times New Roman" w:hAnsi="Noto Serif Armenian" w:cs="Arial"/>
          <w:kern w:val="0"/>
          <w:sz w:val="20"/>
          <w:lang w:val="en-US"/>
          <w14:ligatures w14:val="none"/>
        </w:rPr>
        <w:t>, 2024</w:t>
      </w:r>
      <w:r w:rsidRPr="00622A23">
        <w:rPr>
          <w:rFonts w:ascii="Noto Serif Armenian" w:eastAsia="Times New Roman" w:hAnsi="Noto Serif Armenian" w:cs="Arial"/>
          <w:kern w:val="0"/>
          <w:sz w:val="20"/>
          <w:lang w:val="en-US"/>
          <w14:ligatures w14:val="none"/>
        </w:rPr>
        <w:t xml:space="preserve"> at</w:t>
      </w:r>
      <w:r w:rsidR="00D545A2">
        <w:rPr>
          <w:rFonts w:ascii="Noto Serif Armenian" w:eastAsia="Times New Roman" w:hAnsi="Noto Serif Armenian" w:cs="Arial"/>
          <w:kern w:val="0"/>
          <w:sz w:val="20"/>
          <w:lang w:val="en-US"/>
          <w14:ligatures w14:val="none"/>
        </w:rPr>
        <w:t xml:space="preserve"> ….</w:t>
      </w:r>
      <w:r w:rsidR="00F213A9">
        <w:rPr>
          <w:rFonts w:ascii="Noto Serif Armenian" w:eastAsia="Times New Roman" w:hAnsi="Noto Serif Armenian" w:cs="Arial"/>
          <w:kern w:val="0"/>
          <w:sz w:val="20"/>
          <w:lang w:val="en-US"/>
          <w14:ligatures w14:val="none"/>
        </w:rPr>
        <w:t xml:space="preserve"> </w:t>
      </w:r>
      <w:r w:rsidRPr="00622A23">
        <w:rPr>
          <w:rFonts w:ascii="Noto Serif Armenian" w:eastAsia="Times New Roman" w:hAnsi="Noto Serif Armenian" w:cs="Arial"/>
          <w:kern w:val="0"/>
          <w:sz w:val="20"/>
          <w:lang w:val="en-US"/>
          <w14:ligatures w14:val="none"/>
        </w:rPr>
        <w:t xml:space="preserve">am. It </w:t>
      </w:r>
      <w:r w:rsidRPr="00622A23">
        <w:rPr>
          <w:rFonts w:ascii="Noto Serif Armenian" w:eastAsia="Times New Roman" w:hAnsi="Noto Serif Armenian" w:cs="Arial"/>
          <w:kern w:val="0"/>
          <w:sz w:val="20"/>
          <w:szCs w:val="20"/>
          <w:lang w:val="en-US"/>
          <w14:ligatures w14:val="none"/>
        </w:rPr>
        <w:t>will focus on the CCES procedures</w:t>
      </w:r>
      <w:r w:rsidR="00B10116">
        <w:rPr>
          <w:rFonts w:ascii="Noto Serif Armenian" w:eastAsia="Times New Roman" w:hAnsi="Noto Serif Armenian" w:cs="Arial"/>
          <w:kern w:val="0"/>
          <w:sz w:val="20"/>
          <w:szCs w:val="20"/>
          <w:lang w:val="en-US"/>
          <w14:ligatures w14:val="none"/>
        </w:rPr>
        <w:t xml:space="preserve">, </w:t>
      </w:r>
      <w:r w:rsidRPr="00622A23">
        <w:rPr>
          <w:rFonts w:ascii="Noto Serif Armenian" w:eastAsia="Times New Roman" w:hAnsi="Noto Serif Armenian" w:cs="Arial"/>
          <w:kern w:val="0"/>
          <w:sz w:val="20"/>
          <w:szCs w:val="20"/>
          <w:lang w:val="en-US"/>
          <w14:ligatures w14:val="none"/>
        </w:rPr>
        <w:t>located on C</w:t>
      </w:r>
      <w:r w:rsidR="00F213A9">
        <w:rPr>
          <w:rFonts w:ascii="Noto Serif Armenian" w:eastAsia="Times New Roman" w:hAnsi="Noto Serif Armenian" w:cs="Arial"/>
          <w:kern w:val="0"/>
          <w:sz w:val="20"/>
          <w:szCs w:val="20"/>
          <w:lang w:val="en-US"/>
          <w14:ligatures w14:val="none"/>
        </w:rPr>
        <w:t>atholic Safety &amp; Injury Management</w:t>
      </w:r>
      <w:r w:rsidRPr="00622A23">
        <w:rPr>
          <w:rFonts w:ascii="Noto Serif Armenian" w:eastAsia="Times New Roman" w:hAnsi="Noto Serif Armenian" w:cs="Arial"/>
          <w:kern w:val="0"/>
          <w:sz w:val="20"/>
          <w:szCs w:val="20"/>
          <w:lang w:val="en-US"/>
          <w14:ligatures w14:val="none"/>
        </w:rPr>
        <w:t xml:space="preserve"> website</w:t>
      </w:r>
      <w:r w:rsidR="00B10116">
        <w:rPr>
          <w:rFonts w:ascii="Noto Serif Armenian" w:eastAsia="Times New Roman" w:hAnsi="Noto Serif Armenian" w:cs="Arial"/>
          <w:kern w:val="0"/>
          <w:sz w:val="20"/>
          <w:szCs w:val="20"/>
          <w:lang w:val="en-US"/>
          <w14:ligatures w14:val="none"/>
        </w:rPr>
        <w:t>.</w:t>
      </w:r>
    </w:p>
    <w:p w14:paraId="31CB71B6" w14:textId="77777777" w:rsidR="00B10116" w:rsidRDefault="00A36FEC" w:rsidP="00622A23">
      <w:pPr>
        <w:spacing w:after="0" w:line="240" w:lineRule="auto"/>
        <w:ind w:right="92"/>
        <w:jc w:val="both"/>
        <w:rPr>
          <w:rFonts w:ascii="Noto Serif Armenian" w:eastAsia="Times New Roman" w:hAnsi="Noto Serif Armenian" w:cs="Arial"/>
          <w:kern w:val="0"/>
          <w:sz w:val="20"/>
          <w:szCs w:val="20"/>
          <w:lang w:val="en-US"/>
          <w14:ligatures w14:val="none"/>
        </w:rPr>
      </w:pPr>
      <w:hyperlink r:id="rId8" w:history="1">
        <w:r w:rsidR="00B10116" w:rsidRPr="00B10116">
          <w:rPr>
            <w:rStyle w:val="Hyperlink"/>
            <w:rFonts w:ascii="Noto Serif Armenian" w:eastAsia="Times New Roman" w:hAnsi="Noto Serif Armenian" w:cs="Arial"/>
            <w:kern w:val="0"/>
            <w:sz w:val="20"/>
            <w:szCs w:val="20"/>
            <w14:ligatures w14:val="none"/>
          </w:rPr>
          <w:t>Home - Catholic Safety &amp; Injury Management (cshwsa.org.au)</w:t>
        </w:r>
      </w:hyperlink>
    </w:p>
    <w:p w14:paraId="147422CC" w14:textId="76BD4A75" w:rsidR="00622A23" w:rsidRPr="00622A23" w:rsidRDefault="00B10116" w:rsidP="00622A23">
      <w:pPr>
        <w:spacing w:after="0" w:line="240" w:lineRule="auto"/>
        <w:ind w:right="92"/>
        <w:jc w:val="both"/>
        <w:rPr>
          <w:rFonts w:ascii="Noto Serif Armenian" w:eastAsia="Times New Roman" w:hAnsi="Noto Serif Armenian" w:cs="Arial"/>
          <w:kern w:val="0"/>
          <w:sz w:val="20"/>
          <w:szCs w:val="20"/>
          <w:lang w:val="en-US"/>
          <w14:ligatures w14:val="none"/>
        </w:rPr>
      </w:pPr>
      <w:r>
        <w:rPr>
          <w:rFonts w:ascii="Noto Serif Armenian" w:eastAsia="Times New Roman" w:hAnsi="Noto Serif Armenian" w:cs="Arial"/>
          <w:kern w:val="0"/>
          <w:sz w:val="20"/>
          <w:szCs w:val="20"/>
          <w:lang w:val="en-US"/>
          <w14:ligatures w14:val="none"/>
        </w:rPr>
        <w:t xml:space="preserve">The audit process </w:t>
      </w:r>
      <w:r w:rsidR="00622A23" w:rsidRPr="00622A23">
        <w:rPr>
          <w:rFonts w:ascii="Noto Serif Armenian" w:eastAsia="Times New Roman" w:hAnsi="Noto Serif Armenian" w:cs="Arial"/>
          <w:kern w:val="0"/>
          <w:sz w:val="20"/>
          <w:szCs w:val="20"/>
          <w:lang w:val="en-US"/>
          <w14:ligatures w14:val="none"/>
        </w:rPr>
        <w:t>will take approximately 1-3 days</w:t>
      </w:r>
      <w:r>
        <w:rPr>
          <w:rFonts w:ascii="Noto Serif Armenian" w:eastAsia="Times New Roman" w:hAnsi="Noto Serif Armenian" w:cs="Arial"/>
          <w:kern w:val="0"/>
          <w:sz w:val="20"/>
          <w:szCs w:val="20"/>
          <w:lang w:val="en-US"/>
          <w14:ligatures w14:val="none"/>
        </w:rPr>
        <w:t xml:space="preserve">. </w:t>
      </w:r>
      <w:r w:rsidR="00622A23" w:rsidRPr="00622A23">
        <w:rPr>
          <w:rFonts w:ascii="Noto Serif Armenian" w:eastAsia="Times New Roman" w:hAnsi="Noto Serif Armenian" w:cs="Arial"/>
          <w:kern w:val="0"/>
          <w:sz w:val="20"/>
          <w:szCs w:val="20"/>
          <w:lang w:val="en-US"/>
          <w14:ligatures w14:val="none"/>
        </w:rPr>
        <w:t>The process will include documentation review, site validation and interactions with key personnel</w:t>
      </w:r>
      <w:r>
        <w:rPr>
          <w:rFonts w:ascii="Noto Serif Armenian" w:eastAsia="Times New Roman" w:hAnsi="Noto Serif Armenian" w:cs="Arial"/>
          <w:kern w:val="0"/>
          <w:sz w:val="20"/>
          <w:szCs w:val="20"/>
          <w:lang w:val="en-US"/>
          <w14:ligatures w14:val="none"/>
        </w:rPr>
        <w:t>.</w:t>
      </w:r>
    </w:p>
    <w:p w14:paraId="4667B131" w14:textId="77777777" w:rsidR="00622A23" w:rsidRPr="00622A23" w:rsidRDefault="00622A23" w:rsidP="00622A23">
      <w:pPr>
        <w:spacing w:after="0" w:line="240" w:lineRule="auto"/>
        <w:ind w:right="92"/>
        <w:rPr>
          <w:rFonts w:ascii="Noto Serif Armenian" w:eastAsia="Times New Roman" w:hAnsi="Noto Serif Armenian" w:cs="Arial"/>
          <w:kern w:val="0"/>
          <w:sz w:val="20"/>
          <w:szCs w:val="20"/>
          <w:lang w:val="en-US"/>
          <w14:ligatures w14:val="none"/>
        </w:rPr>
      </w:pPr>
    </w:p>
    <w:p w14:paraId="130590C7" w14:textId="560706B9" w:rsidR="00622A23" w:rsidRPr="00622A23" w:rsidRDefault="00622A23" w:rsidP="00622A23">
      <w:pPr>
        <w:tabs>
          <w:tab w:val="left" w:pos="7371"/>
        </w:tabs>
        <w:spacing w:after="0" w:line="240" w:lineRule="auto"/>
        <w:ind w:right="92"/>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kern w:val="0"/>
          <w:sz w:val="20"/>
          <w:szCs w:val="20"/>
          <w:lang w:val="en-US"/>
          <w14:ligatures w14:val="none"/>
        </w:rPr>
        <w:t>Please find the attached Audit Tool which will provide the relevant information pertaining to the audit.  Should you have any queries regarding the above, or the date scheduled does not suit please do not hesitate to contact me via email</w:t>
      </w:r>
      <w:r w:rsidR="00B10116">
        <w:rPr>
          <w:rFonts w:ascii="Noto Serif Armenian" w:eastAsia="Times New Roman" w:hAnsi="Noto Serif Armenian" w:cs="Arial"/>
          <w:kern w:val="0"/>
          <w:sz w:val="20"/>
          <w:szCs w:val="20"/>
          <w:lang w:val="en-US"/>
          <w14:ligatures w14:val="none"/>
        </w:rPr>
        <w:t xml:space="preserve"> </w:t>
      </w:r>
      <w:proofErr w:type="gramStart"/>
      <w:r w:rsidR="00D545A2">
        <w:t>…..</w:t>
      </w:r>
      <w:proofErr w:type="gramEnd"/>
      <w:r w:rsidR="00D545A2">
        <w:t xml:space="preserve"> </w:t>
      </w:r>
      <w:r w:rsidRPr="00622A23">
        <w:rPr>
          <w:rFonts w:ascii="Noto Serif Armenian" w:eastAsia="Times New Roman" w:hAnsi="Noto Serif Armenian" w:cs="Arial"/>
          <w:kern w:val="0"/>
          <w:sz w:val="20"/>
          <w:szCs w:val="20"/>
          <w:lang w:val="en-US"/>
          <w14:ligatures w14:val="none"/>
        </w:rPr>
        <w:t>or my mobile</w:t>
      </w:r>
      <w:proofErr w:type="gramStart"/>
      <w:r w:rsidR="00D545A2">
        <w:rPr>
          <w:rFonts w:ascii="Noto Serif Armenian" w:eastAsia="Times New Roman" w:hAnsi="Noto Serif Armenian" w:cs="Arial"/>
          <w:kern w:val="0"/>
          <w:sz w:val="20"/>
          <w:szCs w:val="20"/>
          <w:lang w:val="en-US"/>
          <w14:ligatures w14:val="none"/>
        </w:rPr>
        <w:t>….</w:t>
      </w:r>
      <w:r w:rsidR="00B10116">
        <w:rPr>
          <w:rFonts w:ascii="Noto Serif Armenian" w:eastAsia="Times New Roman" w:hAnsi="Noto Serif Armenian" w:cs="Arial"/>
          <w:kern w:val="0"/>
          <w:sz w:val="20"/>
          <w:szCs w:val="20"/>
          <w:lang w:val="en-US"/>
          <w14:ligatures w14:val="none"/>
        </w:rPr>
        <w:t>.</w:t>
      </w:r>
      <w:proofErr w:type="gramEnd"/>
    </w:p>
    <w:p w14:paraId="578FCBF4" w14:textId="77777777" w:rsidR="00622A23" w:rsidRPr="00622A23" w:rsidRDefault="00622A23" w:rsidP="00622A23">
      <w:pPr>
        <w:spacing w:after="0" w:line="240" w:lineRule="auto"/>
        <w:ind w:left="1440" w:right="92"/>
        <w:rPr>
          <w:rFonts w:ascii="Noto Serif Armenian" w:eastAsia="Times New Roman" w:hAnsi="Noto Serif Armenian" w:cs="Arial"/>
          <w:kern w:val="0"/>
          <w:sz w:val="20"/>
          <w:szCs w:val="20"/>
          <w:lang w:val="en-US"/>
          <w14:ligatures w14:val="none"/>
        </w:rPr>
      </w:pPr>
    </w:p>
    <w:p w14:paraId="4290292E" w14:textId="77777777" w:rsidR="00622A23" w:rsidRPr="00622A23" w:rsidRDefault="00622A23" w:rsidP="00622A23">
      <w:pPr>
        <w:spacing w:after="0" w:line="240" w:lineRule="auto"/>
        <w:ind w:left="1440" w:right="92"/>
        <w:jc w:val="both"/>
        <w:rPr>
          <w:rFonts w:ascii="Noto Serif Armenian" w:eastAsia="Times New Roman" w:hAnsi="Noto Serif Armenian" w:cs="Arial"/>
          <w:kern w:val="0"/>
          <w:sz w:val="20"/>
          <w:szCs w:val="20"/>
          <w:lang w:val="en-US"/>
          <w14:ligatures w14:val="none"/>
        </w:rPr>
      </w:pPr>
    </w:p>
    <w:p w14:paraId="285045E3" w14:textId="47B804BE" w:rsidR="00622A23" w:rsidRPr="00622A23" w:rsidRDefault="00622A23" w:rsidP="00B10116">
      <w:pPr>
        <w:spacing w:after="0" w:line="240" w:lineRule="auto"/>
        <w:ind w:right="92"/>
        <w:jc w:val="both"/>
        <w:rPr>
          <w:rFonts w:ascii="Arial Narrow" w:eastAsia="Times New Roman" w:hAnsi="Arial Narrow" w:cs="Arial"/>
          <w:kern w:val="0"/>
          <w:lang w:val="en-US"/>
          <w14:ligatures w14:val="none"/>
        </w:rPr>
      </w:pPr>
      <w:r w:rsidRPr="00622A23">
        <w:rPr>
          <w:rFonts w:ascii="Noto Serif Armenian" w:eastAsia="Times New Roman" w:hAnsi="Noto Serif Armenian" w:cs="Arial"/>
          <w:kern w:val="0"/>
          <w:sz w:val="20"/>
          <w:szCs w:val="20"/>
          <w:lang w:val="en-US"/>
          <w14:ligatures w14:val="none"/>
        </w:rPr>
        <w:t>Yours sincerely</w:t>
      </w:r>
    </w:p>
    <w:p w14:paraId="2A95E231" w14:textId="48613C0F" w:rsidR="00622A23" w:rsidRPr="00B10116" w:rsidRDefault="00622A23" w:rsidP="00622A23">
      <w:pPr>
        <w:spacing w:after="0" w:line="240" w:lineRule="auto"/>
        <w:ind w:right="1292"/>
        <w:jc w:val="both"/>
        <w:rPr>
          <w:rFonts w:ascii="Brush Script MT" w:eastAsia="Times New Roman" w:hAnsi="Brush Script MT" w:cs="Arial"/>
          <w:kern w:val="0"/>
          <w:sz w:val="36"/>
          <w:szCs w:val="36"/>
          <w:lang w:val="en-US"/>
          <w14:ligatures w14:val="none"/>
        </w:rPr>
      </w:pPr>
    </w:p>
    <w:p w14:paraId="53134BA4" w14:textId="6D1A2DA0" w:rsidR="00622A23" w:rsidRPr="00622A23" w:rsidRDefault="00D545A2" w:rsidP="00622A23">
      <w:pPr>
        <w:spacing w:after="0" w:line="240" w:lineRule="auto"/>
        <w:ind w:right="1292"/>
        <w:jc w:val="both"/>
        <w:rPr>
          <w:rFonts w:ascii="Noto Serif Armenian" w:eastAsia="Times New Roman" w:hAnsi="Noto Serif Armenian" w:cs="Arial"/>
          <w:kern w:val="0"/>
          <w:sz w:val="20"/>
          <w:szCs w:val="20"/>
          <w:lang w:val="en-US"/>
          <w14:ligatures w14:val="none"/>
        </w:rPr>
      </w:pPr>
      <w:r>
        <w:rPr>
          <w:rFonts w:ascii="Noto Serif Armenian" w:eastAsia="Times New Roman" w:hAnsi="Noto Serif Armenian" w:cs="Arial"/>
          <w:kern w:val="0"/>
          <w:sz w:val="20"/>
          <w:szCs w:val="20"/>
          <w:lang w:val="en-US"/>
          <w14:ligatures w14:val="none"/>
        </w:rPr>
        <w:t>Name…</w:t>
      </w:r>
    </w:p>
    <w:p w14:paraId="2649A440" w14:textId="77777777" w:rsidR="00622A23" w:rsidRPr="00622A23" w:rsidRDefault="00622A23" w:rsidP="00622A23">
      <w:pPr>
        <w:spacing w:after="0" w:line="240" w:lineRule="auto"/>
        <w:ind w:right="1292"/>
        <w:jc w:val="both"/>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noProof/>
          <w:kern w:val="0"/>
          <w:sz w:val="20"/>
          <w:szCs w:val="20"/>
          <w:lang w:eastAsia="en-AU"/>
          <w14:ligatures w14:val="none"/>
        </w:rPr>
        <mc:AlternateContent>
          <mc:Choice Requires="wps">
            <w:drawing>
              <wp:anchor distT="0" distB="0" distL="114300" distR="114300" simplePos="0" relativeHeight="251659264" behindDoc="0" locked="1" layoutInCell="1" allowOverlap="1" wp14:anchorId="34DCFDEF" wp14:editId="1D069683">
                <wp:simplePos x="0" y="0"/>
                <wp:positionH relativeFrom="margin">
                  <wp:posOffset>-247015</wp:posOffset>
                </wp:positionH>
                <wp:positionV relativeFrom="margin">
                  <wp:posOffset>9382125</wp:posOffset>
                </wp:positionV>
                <wp:extent cx="2520315" cy="659765"/>
                <wp:effectExtent l="0" t="0" r="0" b="69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659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E0FCE" w14:textId="77777777" w:rsidR="00622A23" w:rsidRPr="00F17684" w:rsidRDefault="00622A23" w:rsidP="00622A23">
                            <w:pPr>
                              <w:jc w:val="center"/>
                              <w:rPr>
                                <w:b/>
                                <w:sz w:val="16"/>
                                <w:szCs w:val="18"/>
                              </w:rPr>
                            </w:pPr>
                            <w:r w:rsidRPr="00F17684">
                              <w:rPr>
                                <w:b/>
                                <w:sz w:val="16"/>
                                <w:szCs w:val="18"/>
                              </w:rPr>
                              <w:t>Correspondence:</w:t>
                            </w:r>
                          </w:p>
                          <w:p w14:paraId="3F21429A" w14:textId="77777777" w:rsidR="00622A23" w:rsidRPr="00F17684" w:rsidRDefault="00622A23" w:rsidP="00622A23">
                            <w:pPr>
                              <w:jc w:val="center"/>
                              <w:rPr>
                                <w:sz w:val="14"/>
                                <w:szCs w:val="18"/>
                              </w:rPr>
                            </w:pPr>
                            <w:r w:rsidRPr="00F17684">
                              <w:rPr>
                                <w:sz w:val="14"/>
                                <w:szCs w:val="18"/>
                              </w:rPr>
                              <w:t>Catholic Safety &amp; Injury Management SA</w:t>
                            </w:r>
                          </w:p>
                          <w:p w14:paraId="7A04F5F1" w14:textId="77777777" w:rsidR="00622A23" w:rsidRPr="00F17684" w:rsidRDefault="00622A23" w:rsidP="00622A23">
                            <w:pPr>
                              <w:jc w:val="center"/>
                              <w:rPr>
                                <w:sz w:val="14"/>
                                <w:szCs w:val="18"/>
                              </w:rPr>
                            </w:pPr>
                            <w:r w:rsidRPr="00F17684">
                              <w:rPr>
                                <w:sz w:val="14"/>
                                <w:szCs w:val="18"/>
                              </w:rPr>
                              <w:t>45 Wakefield Street</w:t>
                            </w:r>
                          </w:p>
                          <w:p w14:paraId="2B5C2340" w14:textId="77777777" w:rsidR="00622A23" w:rsidRPr="00F17684" w:rsidRDefault="00622A23" w:rsidP="00622A23">
                            <w:pPr>
                              <w:jc w:val="center"/>
                              <w:rPr>
                                <w:sz w:val="14"/>
                                <w:szCs w:val="18"/>
                              </w:rPr>
                            </w:pPr>
                            <w:r w:rsidRPr="00F17684">
                              <w:rPr>
                                <w:sz w:val="14"/>
                                <w:szCs w:val="18"/>
                              </w:rPr>
                              <w:t xml:space="preserve">Adelaide SA 5000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CFDEF" id="_x0000_t202" coordsize="21600,21600" o:spt="202" path="m,l,21600r21600,l21600,xe">
                <v:stroke joinstyle="miter"/>
                <v:path gradientshapeok="t" o:connecttype="rect"/>
              </v:shapetype>
              <v:shape id="Text Box 8" o:spid="_x0000_s1026" type="#_x0000_t202" style="position:absolute;left:0;text-align:left;margin-left:-19.45pt;margin-top:738.75pt;width:198.45pt;height:5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" stroked="f">
                <v:textbox>
                  <w:txbxContent>
                    <w:p w14:paraId="612E0FCE" w14:textId="77777777" w:rsidR="00622A23" w:rsidRPr="00F17684" w:rsidRDefault="00622A23" w:rsidP="00622A23">
                      <w:pPr>
                        <w:jc w:val="center"/>
                        <w:rPr>
                          <w:b/>
                          <w:sz w:val="16"/>
                          <w:szCs w:val="18"/>
                        </w:rPr>
                      </w:pPr>
                      <w:r w:rsidRPr="00F17684">
                        <w:rPr>
                          <w:b/>
                          <w:sz w:val="16"/>
                          <w:szCs w:val="18"/>
                        </w:rPr>
                        <w:t>Correspondence:</w:t>
                      </w:r>
                    </w:p>
                    <w:p w14:paraId="3F21429A" w14:textId="77777777" w:rsidR="00622A23" w:rsidRPr="00F17684" w:rsidRDefault="00622A23" w:rsidP="00622A23">
                      <w:pPr>
                        <w:jc w:val="center"/>
                        <w:rPr>
                          <w:sz w:val="14"/>
                          <w:szCs w:val="18"/>
                        </w:rPr>
                      </w:pPr>
                      <w:r w:rsidRPr="00F17684">
                        <w:rPr>
                          <w:sz w:val="14"/>
                          <w:szCs w:val="18"/>
                        </w:rPr>
                        <w:t>Catholic Safety &amp; Injury Management SA</w:t>
                      </w:r>
                    </w:p>
                    <w:p w14:paraId="7A04F5F1" w14:textId="77777777" w:rsidR="00622A23" w:rsidRPr="00F17684" w:rsidRDefault="00622A23" w:rsidP="00622A23">
                      <w:pPr>
                        <w:jc w:val="center"/>
                        <w:rPr>
                          <w:sz w:val="14"/>
                          <w:szCs w:val="18"/>
                        </w:rPr>
                      </w:pPr>
                      <w:r w:rsidRPr="00F17684">
                        <w:rPr>
                          <w:sz w:val="14"/>
                          <w:szCs w:val="18"/>
                        </w:rPr>
                        <w:t>45 Wakefield Street</w:t>
                      </w:r>
                    </w:p>
                    <w:p w14:paraId="2B5C2340" w14:textId="77777777" w:rsidR="00622A23" w:rsidRPr="00F17684" w:rsidRDefault="00622A23" w:rsidP="00622A23">
                      <w:pPr>
                        <w:jc w:val="center"/>
                        <w:rPr>
                          <w:sz w:val="14"/>
                          <w:szCs w:val="18"/>
                        </w:rPr>
                      </w:pPr>
                      <w:r w:rsidRPr="00F17684">
                        <w:rPr>
                          <w:sz w:val="14"/>
                          <w:szCs w:val="18"/>
                        </w:rPr>
                        <w:t xml:space="preserve">Adelaide SA 5000 </w:t>
                      </w:r>
                    </w:p>
                  </w:txbxContent>
                </v:textbox>
                <w10:wrap anchorx="margin" anchory="margin"/>
                <w10:anchorlock/>
              </v:shape>
            </w:pict>
          </mc:Fallback>
        </mc:AlternateContent>
      </w:r>
      <w:r w:rsidRPr="00622A23">
        <w:rPr>
          <w:rFonts w:ascii="Noto Serif Armenian" w:eastAsia="Times New Roman" w:hAnsi="Noto Serif Armenian" w:cs="Arial"/>
          <w:kern w:val="0"/>
          <w:sz w:val="20"/>
          <w:szCs w:val="20"/>
          <w:lang w:val="en-US"/>
          <w14:ligatures w14:val="none"/>
        </w:rPr>
        <w:t xml:space="preserve">Safety Business Partner, </w:t>
      </w:r>
    </w:p>
    <w:p w14:paraId="722F04A3" w14:textId="77777777" w:rsidR="00622A23" w:rsidRPr="00622A23" w:rsidRDefault="00622A23" w:rsidP="00622A23">
      <w:pPr>
        <w:spacing w:after="0" w:line="240" w:lineRule="auto"/>
        <w:ind w:right="1292"/>
        <w:jc w:val="both"/>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kern w:val="0"/>
          <w:sz w:val="20"/>
          <w:szCs w:val="20"/>
          <w:lang w:val="en-US"/>
          <w14:ligatures w14:val="none"/>
        </w:rPr>
        <w:t>CS&amp;IM SA</w:t>
      </w:r>
    </w:p>
    <w:p w14:paraId="10D1D5CE" w14:textId="77777777" w:rsidR="00622A23" w:rsidRPr="00622A23" w:rsidRDefault="00622A23" w:rsidP="00622A23">
      <w:pPr>
        <w:spacing w:after="0" w:line="240" w:lineRule="auto"/>
        <w:ind w:right="1292"/>
        <w:jc w:val="both"/>
        <w:rPr>
          <w:rFonts w:ascii="Arial" w:eastAsia="Times New Roman" w:hAnsi="Arial" w:cs="Arial"/>
          <w:kern w:val="0"/>
          <w:lang w:val="en-US"/>
          <w14:ligatures w14:val="none"/>
        </w:rPr>
      </w:pPr>
    </w:p>
    <w:p w14:paraId="5D040B96" w14:textId="77777777" w:rsidR="00622A23" w:rsidRPr="00622A23" w:rsidRDefault="00622A23" w:rsidP="00622A23">
      <w:pPr>
        <w:spacing w:after="0" w:line="240" w:lineRule="auto"/>
        <w:ind w:right="1292"/>
        <w:jc w:val="both"/>
        <w:rPr>
          <w:rFonts w:ascii="Arial" w:eastAsia="Times New Roman" w:hAnsi="Arial" w:cs="Arial"/>
          <w:kern w:val="0"/>
          <w:lang w:val="en-US"/>
          <w14:ligatures w14:val="none"/>
        </w:rPr>
      </w:pPr>
    </w:p>
    <w:p w14:paraId="7F3D6BD4" w14:textId="70A8544C" w:rsidR="00622A23" w:rsidRPr="00622A23" w:rsidRDefault="00622A23" w:rsidP="00622A23">
      <w:pPr>
        <w:spacing w:after="0" w:line="240" w:lineRule="auto"/>
        <w:ind w:right="1292"/>
        <w:jc w:val="both"/>
        <w:rPr>
          <w:rFonts w:ascii="Noto Serif Armenian" w:eastAsia="Times New Roman" w:hAnsi="Noto Serif Armenian" w:cs="Arial"/>
          <w:kern w:val="0"/>
          <w:sz w:val="20"/>
          <w:szCs w:val="20"/>
          <w:lang w:val="en-US"/>
          <w14:ligatures w14:val="none"/>
        </w:rPr>
      </w:pPr>
      <w:r w:rsidRPr="00622A23">
        <w:rPr>
          <w:rFonts w:ascii="Noto Serif Armenian" w:eastAsia="Times New Roman" w:hAnsi="Noto Serif Armenian" w:cs="Arial"/>
          <w:kern w:val="0"/>
          <w:sz w:val="20"/>
          <w:szCs w:val="20"/>
          <w:lang w:val="en-US"/>
          <w14:ligatures w14:val="none"/>
        </w:rPr>
        <w:t xml:space="preserve">Cc: </w:t>
      </w:r>
      <w:r w:rsidR="00D545A2">
        <w:rPr>
          <w:rFonts w:ascii="Noto Serif Armenian" w:eastAsia="Times New Roman" w:hAnsi="Noto Serif Armenian" w:cs="Arial"/>
          <w:kern w:val="0"/>
          <w:sz w:val="20"/>
          <w:szCs w:val="20"/>
          <w:lang w:val="en-US"/>
          <w14:ligatures w14:val="none"/>
        </w:rPr>
        <w:t>….</w:t>
      </w:r>
      <w:r w:rsidRPr="00622A23">
        <w:rPr>
          <w:rFonts w:ascii="Noto Serif Armenian" w:eastAsia="Times New Roman" w:hAnsi="Noto Serif Armenian" w:cs="Arial"/>
          <w:kern w:val="0"/>
          <w:sz w:val="20"/>
          <w:szCs w:val="20"/>
          <w:lang w:val="en-US"/>
          <w14:ligatures w14:val="none"/>
        </w:rPr>
        <w:t xml:space="preserve"> – WHS Coordinator</w:t>
      </w:r>
    </w:p>
    <w:p w14:paraId="725EAB42" w14:textId="713247DD" w:rsidR="00622A23" w:rsidRPr="00622A23" w:rsidRDefault="00622A23" w:rsidP="00622A23">
      <w:pPr>
        <w:spacing w:after="0" w:line="240" w:lineRule="auto"/>
        <w:ind w:right="1292"/>
        <w:jc w:val="both"/>
        <w:rPr>
          <w:rFonts w:ascii="Noto Serif Armenian" w:eastAsia="Times New Roman" w:hAnsi="Noto Serif Armenian" w:cs="Times New Roman"/>
          <w:kern w:val="0"/>
          <w:lang w:val="en-US"/>
          <w14:ligatures w14:val="none"/>
        </w:rPr>
      </w:pPr>
      <w:r w:rsidRPr="00622A23">
        <w:rPr>
          <w:rFonts w:ascii="Noto Serif Armenian" w:eastAsia="Times New Roman" w:hAnsi="Noto Serif Armenian" w:cs="Arial"/>
          <w:kern w:val="0"/>
          <w:sz w:val="20"/>
          <w:szCs w:val="20"/>
          <w:lang w:val="en-US"/>
          <w14:ligatures w14:val="none"/>
        </w:rPr>
        <w:t>Enc: Audit Tool</w:t>
      </w:r>
    </w:p>
    <w:p w14:paraId="73721367" w14:textId="60C0C7E1" w:rsidR="00AB2A8E" w:rsidRPr="00E04DA9" w:rsidRDefault="00AB2A8E" w:rsidP="00AB2A8E">
      <w:pPr>
        <w:rPr>
          <w:rFonts w:ascii="Noto Serif Armenian Light" w:hAnsi="Noto Serif Armenian Light"/>
          <w:sz w:val="24"/>
          <w:szCs w:val="24"/>
        </w:rPr>
      </w:pPr>
    </w:p>
    <w:sectPr w:rsidR="00AB2A8E" w:rsidRPr="00E04DA9" w:rsidSect="00AB2A8E">
      <w:headerReference w:type="default" r:id="rId9"/>
      <w:footerReference w:type="default" r:id="rId10"/>
      <w:pgSz w:w="11906" w:h="16838"/>
      <w:pgMar w:top="2410" w:right="2408"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E87B" w14:textId="77777777" w:rsidR="00A36FEC" w:rsidRDefault="00A36FEC" w:rsidP="0001375C">
      <w:pPr>
        <w:spacing w:after="0" w:line="240" w:lineRule="auto"/>
      </w:pPr>
      <w:r>
        <w:separator/>
      </w:r>
    </w:p>
  </w:endnote>
  <w:endnote w:type="continuationSeparator" w:id="0">
    <w:p w14:paraId="232B08D5" w14:textId="77777777" w:rsidR="00A36FEC" w:rsidRDefault="00A36FEC" w:rsidP="0001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Noto Serif Armenian">
    <w:panose1 w:val="00000000000000000000"/>
    <w:charset w:val="00"/>
    <w:family w:val="auto"/>
    <w:pitch w:val="variable"/>
    <w:sig w:usb0="80000447" w:usb1="40002000" w:usb2="00000000" w:usb3="00000000" w:csb0="00000093" w:csb1="00000000"/>
  </w:font>
  <w:font w:name="Brush Script MT">
    <w:panose1 w:val="03060802040406070304"/>
    <w:charset w:val="00"/>
    <w:family w:val="script"/>
    <w:pitch w:val="variable"/>
    <w:sig w:usb0="00000003" w:usb1="00000000" w:usb2="00000000" w:usb3="00000000" w:csb0="00000001"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88D9" w14:textId="0887CF7C" w:rsidR="0001375C" w:rsidRDefault="0001375C">
    <w:pPr>
      <w:pStyle w:val="Footer"/>
    </w:pPr>
    <w:r>
      <w:rPr>
        <w:noProof/>
      </w:rPr>
      <mc:AlternateContent>
        <mc:Choice Requires="wps">
          <w:drawing>
            <wp:anchor distT="0" distB="0" distL="114300" distR="114300" simplePos="0" relativeHeight="251660288" behindDoc="0" locked="0" layoutInCell="1" allowOverlap="1" wp14:anchorId="5D2F6A83" wp14:editId="1F082441">
              <wp:simplePos x="0" y="0"/>
              <wp:positionH relativeFrom="column">
                <wp:posOffset>5667375</wp:posOffset>
              </wp:positionH>
              <wp:positionV relativeFrom="paragraph">
                <wp:posOffset>-213995</wp:posOffset>
              </wp:positionV>
              <wp:extent cx="1200150" cy="676275"/>
              <wp:effectExtent l="0" t="0" r="0" b="0"/>
              <wp:wrapNone/>
              <wp:docPr id="228981248" name="Text Box 4"/>
              <wp:cNvGraphicFramePr/>
              <a:graphic xmlns:a="http://schemas.openxmlformats.org/drawingml/2006/main">
                <a:graphicData uri="http://schemas.microsoft.com/office/word/2010/wordprocessingShape">
                  <wps:wsp>
                    <wps:cNvSpPr txBox="1"/>
                    <wps:spPr>
                      <a:xfrm>
                        <a:off x="0" y="0"/>
                        <a:ext cx="1200150" cy="676275"/>
                      </a:xfrm>
                      <a:prstGeom prst="rect">
                        <a:avLst/>
                      </a:prstGeom>
                      <a:noFill/>
                      <a:ln w="6350">
                        <a:noFill/>
                      </a:ln>
                    </wps:spPr>
                    <wps:txbx>
                      <w:txbxContent>
                        <w:p w14:paraId="6B623756" w14:textId="7265D934" w:rsidR="0001375C" w:rsidRPr="00622A23" w:rsidRDefault="0001375C" w:rsidP="0001375C">
                          <w:pPr>
                            <w:spacing w:after="0" w:line="240" w:lineRule="auto"/>
                            <w:rPr>
                              <w:rFonts w:ascii="Noto Serif Armenian Light" w:hAnsi="Noto Serif Armenian Light"/>
                              <w:color w:val="4F81BD"/>
                            </w:rPr>
                          </w:pPr>
                          <w:r w:rsidRPr="00622A23">
                            <w:rPr>
                              <w:rFonts w:ascii="Noto Serif Armenian Light" w:hAnsi="Noto Serif Armenian Light"/>
                              <w:color w:val="4F81BD"/>
                            </w:rPr>
                            <w:t>We’ve got you.</w:t>
                          </w:r>
                        </w:p>
                        <w:p w14:paraId="6D6BDE66" w14:textId="5295EDA9" w:rsidR="0001375C" w:rsidRPr="00622A23" w:rsidRDefault="0001375C" w:rsidP="0001375C">
                          <w:pPr>
                            <w:spacing w:after="0" w:line="240" w:lineRule="auto"/>
                            <w:rPr>
                              <w:rFonts w:ascii="Noto Serif Armenian Light" w:hAnsi="Noto Serif Armenian Light"/>
                              <w:color w:val="4F81BD"/>
                            </w:rPr>
                          </w:pPr>
                          <w:r w:rsidRPr="00622A23">
                            <w:rPr>
                              <w:rFonts w:ascii="Noto Serif Armenian Light" w:hAnsi="Noto Serif Armenian Light"/>
                              <w:color w:val="4F81BD"/>
                            </w:rPr>
                            <w:t>You’ve got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2F6A83" id="_x0000_t202" coordsize="21600,21600" o:spt="202" path="m,l,21600r21600,l21600,xe">
              <v:stroke joinstyle="miter"/>
              <v:path gradientshapeok="t" o:connecttype="rect"/>
            </v:shapetype>
            <v:shape id="Text Box 4" o:spid="_x0000_s1028" type="#_x0000_t202" style="position:absolute;margin-left:446.25pt;margin-top:-16.85pt;width:94.5pt;height:5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" filled="f" stroked="f" strokeweight=".5pt">
              <v:textbox>
                <w:txbxContent>
                  <w:p w14:paraId="6B623756" w14:textId="7265D934" w:rsidR="0001375C" w:rsidRPr="00622A23" w:rsidRDefault="0001375C" w:rsidP="0001375C">
                    <w:pPr>
                      <w:spacing w:after="0" w:line="240" w:lineRule="auto"/>
                      <w:rPr>
                        <w:rFonts w:ascii="Noto Serif Armenian Light" w:hAnsi="Noto Serif Armenian Light"/>
                        <w:color w:val="4F81BD"/>
                      </w:rPr>
                    </w:pPr>
                    <w:r w:rsidRPr="00622A23">
                      <w:rPr>
                        <w:rFonts w:ascii="Noto Serif Armenian Light" w:hAnsi="Noto Serif Armenian Light"/>
                        <w:color w:val="4F81BD"/>
                      </w:rPr>
                      <w:t>We’ve got you.</w:t>
                    </w:r>
                  </w:p>
                  <w:p w14:paraId="6D6BDE66" w14:textId="5295EDA9" w:rsidR="0001375C" w:rsidRPr="00622A23" w:rsidRDefault="0001375C" w:rsidP="0001375C">
                    <w:pPr>
                      <w:spacing w:after="0" w:line="240" w:lineRule="auto"/>
                      <w:rPr>
                        <w:rFonts w:ascii="Noto Serif Armenian Light" w:hAnsi="Noto Serif Armenian Light"/>
                        <w:color w:val="4F81BD"/>
                      </w:rPr>
                    </w:pPr>
                    <w:r w:rsidRPr="00622A23">
                      <w:rPr>
                        <w:rFonts w:ascii="Noto Serif Armenian Light" w:hAnsi="Noto Serif Armenian Light"/>
                        <w:color w:val="4F81BD"/>
                      </w:rPr>
                      <w:t>You’ve got us.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B1F1" w14:textId="77777777" w:rsidR="00A36FEC" w:rsidRDefault="00A36FEC" w:rsidP="0001375C">
      <w:pPr>
        <w:spacing w:after="0" w:line="240" w:lineRule="auto"/>
      </w:pPr>
      <w:r>
        <w:separator/>
      </w:r>
    </w:p>
  </w:footnote>
  <w:footnote w:type="continuationSeparator" w:id="0">
    <w:p w14:paraId="596C596C" w14:textId="77777777" w:rsidR="00A36FEC" w:rsidRDefault="00A36FEC" w:rsidP="00013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A211" w14:textId="6AB02B34" w:rsidR="0001375C" w:rsidRDefault="00D470C6">
    <w:pPr>
      <w:pStyle w:val="Header"/>
    </w:pPr>
    <w:r>
      <w:rPr>
        <w:noProof/>
      </w:rPr>
      <w:drawing>
        <wp:anchor distT="0" distB="0" distL="114300" distR="114300" simplePos="0" relativeHeight="251662336" behindDoc="0" locked="0" layoutInCell="1" allowOverlap="1" wp14:anchorId="1129C6BA" wp14:editId="7D6C31E1">
          <wp:simplePos x="0" y="0"/>
          <wp:positionH relativeFrom="column">
            <wp:posOffset>-135255</wp:posOffset>
          </wp:positionH>
          <wp:positionV relativeFrom="paragraph">
            <wp:posOffset>-11430</wp:posOffset>
          </wp:positionV>
          <wp:extent cx="1469390" cy="719455"/>
          <wp:effectExtent l="0" t="0" r="0" b="0"/>
          <wp:wrapNone/>
          <wp:docPr id="49749553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95532"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719455"/>
                  </a:xfrm>
                  <a:prstGeom prst="rect">
                    <a:avLst/>
                  </a:prstGeom>
                  <a:noFill/>
                  <a:ln>
                    <a:noFill/>
                  </a:ln>
                </pic:spPr>
              </pic:pic>
            </a:graphicData>
          </a:graphic>
        </wp:anchor>
      </w:drawing>
    </w:r>
    <w:r w:rsidR="00E04DA9">
      <w:rPr>
        <w:noProof/>
      </w:rPr>
      <mc:AlternateContent>
        <mc:Choice Requires="wps">
          <w:drawing>
            <wp:anchor distT="0" distB="0" distL="114300" distR="114300" simplePos="0" relativeHeight="251659264" behindDoc="0" locked="0" layoutInCell="1" allowOverlap="1" wp14:anchorId="785C01D5" wp14:editId="3E758EA8">
              <wp:simplePos x="0" y="0"/>
              <wp:positionH relativeFrom="rightMargin">
                <wp:posOffset>160020</wp:posOffset>
              </wp:positionH>
              <wp:positionV relativeFrom="paragraph">
                <wp:posOffset>-154305</wp:posOffset>
              </wp:positionV>
              <wp:extent cx="1371600" cy="1076325"/>
              <wp:effectExtent l="0" t="0" r="0" b="0"/>
              <wp:wrapNone/>
              <wp:docPr id="907908897" name="Text Box 3"/>
              <wp:cNvGraphicFramePr/>
              <a:graphic xmlns:a="http://schemas.openxmlformats.org/drawingml/2006/main">
                <a:graphicData uri="http://schemas.microsoft.com/office/word/2010/wordprocessingShape">
                  <wps:wsp>
                    <wps:cNvSpPr txBox="1"/>
                    <wps:spPr>
                      <a:xfrm>
                        <a:off x="0" y="0"/>
                        <a:ext cx="1371600" cy="1076325"/>
                      </a:xfrm>
                      <a:prstGeom prst="rect">
                        <a:avLst/>
                      </a:prstGeom>
                      <a:noFill/>
                      <a:ln w="6350">
                        <a:noFill/>
                      </a:ln>
                    </wps:spPr>
                    <wps:txbx>
                      <w:txbxContent>
                        <w:p w14:paraId="0E0093F3" w14:textId="3EEE8D96"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45 Wakefield Street</w:t>
                          </w:r>
                        </w:p>
                        <w:p w14:paraId="75F6A69C" w14:textId="54C3DB78"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Adelaide SA 5000</w:t>
                          </w:r>
                        </w:p>
                        <w:p w14:paraId="7752FB68" w14:textId="77777777" w:rsidR="0001375C" w:rsidRPr="00622A23" w:rsidRDefault="0001375C" w:rsidP="0001375C">
                          <w:pPr>
                            <w:spacing w:after="0" w:line="240" w:lineRule="auto"/>
                            <w:rPr>
                              <w:rFonts w:ascii="Noto Serif Armenian Light" w:hAnsi="Noto Serif Armenian Light"/>
                              <w:color w:val="4F81BD"/>
                              <w:sz w:val="20"/>
                              <w:szCs w:val="20"/>
                            </w:rPr>
                          </w:pPr>
                        </w:p>
                        <w:p w14:paraId="1B45DA68" w14:textId="4344FB8D"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08 8210 8101</w:t>
                          </w:r>
                        </w:p>
                        <w:p w14:paraId="073B014E" w14:textId="1CDF9602"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cshwsa.org.au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5C01D5" id="_x0000_t202" coordsize="21600,21600" o:spt="202" path="m,l,21600r21600,l21600,xe">
              <v:stroke joinstyle="miter"/>
              <v:path gradientshapeok="t" o:connecttype="rect"/>
            </v:shapetype>
            <v:shape id="Text Box 3" o:spid="_x0000_s1027" type="#_x0000_t202" style="position:absolute;margin-left:12.6pt;margin-top:-12.15pt;width:108pt;height:84.75pt;z-index:25165926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" filled="f" stroked="f" strokeweight=".5pt">
              <v:textbox>
                <w:txbxContent>
                  <w:p w14:paraId="0E0093F3" w14:textId="3EEE8D96"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45 Wakefield Street</w:t>
                    </w:r>
                  </w:p>
                  <w:p w14:paraId="75F6A69C" w14:textId="54C3DB78"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Adelaide SA 5000</w:t>
                    </w:r>
                  </w:p>
                  <w:p w14:paraId="7752FB68" w14:textId="77777777" w:rsidR="0001375C" w:rsidRPr="00622A23" w:rsidRDefault="0001375C" w:rsidP="0001375C">
                    <w:pPr>
                      <w:spacing w:after="0" w:line="240" w:lineRule="auto"/>
                      <w:rPr>
                        <w:rFonts w:ascii="Noto Serif Armenian Light" w:hAnsi="Noto Serif Armenian Light"/>
                        <w:color w:val="4F81BD"/>
                        <w:sz w:val="20"/>
                        <w:szCs w:val="20"/>
                      </w:rPr>
                    </w:pPr>
                  </w:p>
                  <w:p w14:paraId="1B45DA68" w14:textId="4344FB8D"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08 8210 8101</w:t>
                    </w:r>
                  </w:p>
                  <w:p w14:paraId="073B014E" w14:textId="1CDF9602" w:rsidR="0001375C" w:rsidRPr="00622A23" w:rsidRDefault="0001375C" w:rsidP="0001375C">
                    <w:pPr>
                      <w:spacing w:after="0" w:line="240" w:lineRule="auto"/>
                      <w:rPr>
                        <w:rFonts w:ascii="Noto Serif Armenian Light" w:hAnsi="Noto Serif Armenian Light"/>
                        <w:color w:val="4F81BD"/>
                        <w:sz w:val="20"/>
                        <w:szCs w:val="20"/>
                      </w:rPr>
                    </w:pPr>
                    <w:r w:rsidRPr="00622A23">
                      <w:rPr>
                        <w:rFonts w:ascii="Noto Serif Armenian Light" w:hAnsi="Noto Serif Armenian Light"/>
                        <w:color w:val="4F81BD"/>
                        <w:sz w:val="20"/>
                        <w:szCs w:val="20"/>
                      </w:rPr>
                      <w:t>cshwsa.org.au</w:t>
                    </w:r>
                  </w:p>
                </w:txbxContent>
              </v:textbox>
              <w10:wrap anchorx="margin"/>
            </v:shape>
          </w:pict>
        </mc:Fallback>
      </mc:AlternateContent>
    </w:r>
    <w:r w:rsidR="00AB2A8E">
      <w:rPr>
        <w:noProof/>
      </w:rPr>
      <mc:AlternateContent>
        <mc:Choice Requires="wps">
          <w:drawing>
            <wp:anchor distT="0" distB="0" distL="114300" distR="114300" simplePos="0" relativeHeight="251661312" behindDoc="0" locked="0" layoutInCell="1" allowOverlap="1" wp14:anchorId="1593F224" wp14:editId="1704ADF5">
              <wp:simplePos x="0" y="0"/>
              <wp:positionH relativeFrom="column">
                <wp:posOffset>4776470</wp:posOffset>
              </wp:positionH>
              <wp:positionV relativeFrom="paragraph">
                <wp:posOffset>-722630</wp:posOffset>
              </wp:positionV>
              <wp:extent cx="1235075" cy="11224068"/>
              <wp:effectExtent l="0" t="0" r="22225" b="15875"/>
              <wp:wrapNone/>
              <wp:docPr id="9041291" name="Arc 5"/>
              <wp:cNvGraphicFramePr/>
              <a:graphic xmlns:a="http://schemas.openxmlformats.org/drawingml/2006/main">
                <a:graphicData uri="http://schemas.microsoft.com/office/word/2010/wordprocessingShape">
                  <wps:wsp>
                    <wps:cNvSpPr/>
                    <wps:spPr>
                      <a:xfrm>
                        <a:off x="0" y="0"/>
                        <a:ext cx="1235075" cy="11224068"/>
                      </a:xfrm>
                      <a:custGeom>
                        <a:avLst/>
                        <a:gdLst>
                          <a:gd name="connsiteX0" fmla="*/ 676275 w 1352550"/>
                          <a:gd name="connsiteY0" fmla="*/ 0 h 11239500"/>
                          <a:gd name="connsiteX1" fmla="*/ 1352550 w 1352550"/>
                          <a:gd name="connsiteY1" fmla="*/ 5616728 h 11239500"/>
                          <a:gd name="connsiteX2" fmla="*/ 726357 w 1352550"/>
                          <a:gd name="connsiteY2" fmla="*/ 11224068 h 11239500"/>
                          <a:gd name="connsiteX3" fmla="*/ 676275 w 1352550"/>
                          <a:gd name="connsiteY3" fmla="*/ 5619750 h 11239500"/>
                          <a:gd name="connsiteX4" fmla="*/ 676275 w 1352550"/>
                          <a:gd name="connsiteY4" fmla="*/ 0 h 11239500"/>
                          <a:gd name="connsiteX0" fmla="*/ 676275 w 1352550"/>
                          <a:gd name="connsiteY0" fmla="*/ 0 h 11239500"/>
                          <a:gd name="connsiteX1" fmla="*/ 1352550 w 1352550"/>
                          <a:gd name="connsiteY1" fmla="*/ 5616728 h 11239500"/>
                          <a:gd name="connsiteX2" fmla="*/ 726357 w 1352550"/>
                          <a:gd name="connsiteY2" fmla="*/ 11224068 h 11239500"/>
                          <a:gd name="connsiteX0" fmla="*/ 0 w 1235075"/>
                          <a:gd name="connsiteY0" fmla="*/ 0 h 11224068"/>
                          <a:gd name="connsiteX1" fmla="*/ 676275 w 1235075"/>
                          <a:gd name="connsiteY1" fmla="*/ 5616728 h 11224068"/>
                          <a:gd name="connsiteX2" fmla="*/ 50082 w 1235075"/>
                          <a:gd name="connsiteY2" fmla="*/ 11224068 h 11224068"/>
                          <a:gd name="connsiteX3" fmla="*/ 0 w 1235075"/>
                          <a:gd name="connsiteY3" fmla="*/ 5619750 h 11224068"/>
                          <a:gd name="connsiteX4" fmla="*/ 0 w 1235075"/>
                          <a:gd name="connsiteY4" fmla="*/ 0 h 11224068"/>
                          <a:gd name="connsiteX0" fmla="*/ 0 w 1235075"/>
                          <a:gd name="connsiteY0" fmla="*/ 0 h 11224068"/>
                          <a:gd name="connsiteX1" fmla="*/ 1235075 w 1235075"/>
                          <a:gd name="connsiteY1" fmla="*/ 5667528 h 11224068"/>
                          <a:gd name="connsiteX2" fmla="*/ 50082 w 1235075"/>
                          <a:gd name="connsiteY2" fmla="*/ 11224068 h 11224068"/>
                        </a:gdLst>
                        <a:ahLst/>
                        <a:cxnLst>
                          <a:cxn ang="0">
                            <a:pos x="connsiteX0" y="connsiteY0"/>
                          </a:cxn>
                          <a:cxn ang="0">
                            <a:pos x="connsiteX1" y="connsiteY1"/>
                          </a:cxn>
                          <a:cxn ang="0">
                            <a:pos x="connsiteX2" y="connsiteY2"/>
                          </a:cxn>
                        </a:cxnLst>
                        <a:rect l="l" t="t" r="r" b="b"/>
                        <a:pathLst>
                          <a:path w="1235075" h="11224068" stroke="0" extrusionOk="0">
                            <a:moveTo>
                              <a:pt x="0" y="0"/>
                            </a:moveTo>
                            <a:cubicBezTo>
                              <a:pt x="373354" y="0"/>
                              <a:pt x="676074" y="2514207"/>
                              <a:pt x="676275" y="5616728"/>
                            </a:cubicBezTo>
                            <a:cubicBezTo>
                              <a:pt x="676465" y="8560138"/>
                              <a:pt x="403317" y="11006092"/>
                              <a:pt x="50082" y="11224068"/>
                            </a:cubicBezTo>
                            <a:lnTo>
                              <a:pt x="0" y="5619750"/>
                            </a:lnTo>
                            <a:lnTo>
                              <a:pt x="0" y="0"/>
                            </a:lnTo>
                            <a:close/>
                          </a:path>
                          <a:path w="1235075" h="11224068" fill="none">
                            <a:moveTo>
                              <a:pt x="0" y="0"/>
                            </a:moveTo>
                            <a:cubicBezTo>
                              <a:pt x="373354" y="0"/>
                              <a:pt x="1234874" y="2565007"/>
                              <a:pt x="1235075" y="5667528"/>
                            </a:cubicBezTo>
                            <a:cubicBezTo>
                              <a:pt x="1235265" y="8610938"/>
                              <a:pt x="403317" y="11006092"/>
                              <a:pt x="50082" y="11224068"/>
                            </a:cubicBezTo>
                          </a:path>
                        </a:pathLst>
                      </a:cu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DAE8" id="Arc 5" o:spid="_x0000_s1026" style="position:absolute;margin-left:376.1pt;margin-top:-56.9pt;width:97.25pt;height:8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5075,1122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" path="m,nsc373354,,676074,2514207,676275,5616728v190,2943410,-272958,5389364,-626193,5607340l,5619750,,xem,nfc373354,,1234874,2565007,1235075,5667528v190,2943410,-831758,5338564,-1184993,5556540e" filled="f" strokecolor="#533e7c [3204]" strokeweight=".5pt">
              <v:stroke joinstyle="miter"/>
              <v:path arrowok="t" o:connecttype="custom" o:connectlocs="0,0;1235075,5667528;50082,11224068" o:connectangles="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3CB"/>
    <w:multiLevelType w:val="hybridMultilevel"/>
    <w:tmpl w:val="FE5A86C8"/>
    <w:lvl w:ilvl="0" w:tplc="0D84F77E">
      <w:start w:val="1"/>
      <w:numFmt w:val="decimal"/>
      <w:lvlText w:val="(%1)"/>
      <w:lvlJc w:val="left"/>
      <w:pPr>
        <w:ind w:left="521"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1" w:tplc="4424968E">
      <w:start w:val="1"/>
      <w:numFmt w:val="lowerLetter"/>
      <w:lvlText w:val="(%2)"/>
      <w:lvlJc w:val="left"/>
      <w:pPr>
        <w:ind w:left="1315"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2" w:tplc="70DC1A26">
      <w:start w:val="1"/>
      <w:numFmt w:val="lowerRoman"/>
      <w:lvlText w:val="%3"/>
      <w:lvlJc w:val="left"/>
      <w:pPr>
        <w:ind w:left="214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3" w:tplc="9F865D50">
      <w:start w:val="1"/>
      <w:numFmt w:val="decimal"/>
      <w:lvlText w:val="%4"/>
      <w:lvlJc w:val="left"/>
      <w:pPr>
        <w:ind w:left="286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4" w:tplc="64126DF8">
      <w:start w:val="1"/>
      <w:numFmt w:val="lowerLetter"/>
      <w:lvlText w:val="%5"/>
      <w:lvlJc w:val="left"/>
      <w:pPr>
        <w:ind w:left="358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5" w:tplc="63DC73F4">
      <w:start w:val="1"/>
      <w:numFmt w:val="lowerRoman"/>
      <w:lvlText w:val="%6"/>
      <w:lvlJc w:val="left"/>
      <w:pPr>
        <w:ind w:left="430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6" w:tplc="E9A86CF8">
      <w:start w:val="1"/>
      <w:numFmt w:val="decimal"/>
      <w:lvlText w:val="%7"/>
      <w:lvlJc w:val="left"/>
      <w:pPr>
        <w:ind w:left="502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7" w:tplc="F33A9FFE">
      <w:start w:val="1"/>
      <w:numFmt w:val="lowerLetter"/>
      <w:lvlText w:val="%8"/>
      <w:lvlJc w:val="left"/>
      <w:pPr>
        <w:ind w:left="574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8" w:tplc="668C8166">
      <w:start w:val="1"/>
      <w:numFmt w:val="lowerRoman"/>
      <w:lvlText w:val="%9"/>
      <w:lvlJc w:val="left"/>
      <w:pPr>
        <w:ind w:left="646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abstractNum>
  <w:abstractNum w:abstractNumId="1" w15:restartNumberingAfterBreak="0">
    <w:nsid w:val="02680B35"/>
    <w:multiLevelType w:val="hybridMultilevel"/>
    <w:tmpl w:val="69323F5C"/>
    <w:lvl w:ilvl="0" w:tplc="151E9406">
      <w:start w:val="1"/>
      <w:numFmt w:val="decimal"/>
      <w:lvlText w:val="(%1)"/>
      <w:lvlJc w:val="left"/>
      <w:pPr>
        <w:ind w:left="521"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1" w:tplc="3EFA6BF0">
      <w:start w:val="1"/>
      <w:numFmt w:val="lowerLetter"/>
      <w:lvlText w:val="%2"/>
      <w:lvlJc w:val="left"/>
      <w:pPr>
        <w:ind w:left="135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2" w:tplc="74229F8E">
      <w:start w:val="1"/>
      <w:numFmt w:val="lowerRoman"/>
      <w:lvlText w:val="%3"/>
      <w:lvlJc w:val="left"/>
      <w:pPr>
        <w:ind w:left="207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3" w:tplc="AD80A6A0">
      <w:start w:val="1"/>
      <w:numFmt w:val="decimal"/>
      <w:lvlText w:val="%4"/>
      <w:lvlJc w:val="left"/>
      <w:pPr>
        <w:ind w:left="279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4" w:tplc="D1A6679C">
      <w:start w:val="1"/>
      <w:numFmt w:val="lowerLetter"/>
      <w:lvlText w:val="%5"/>
      <w:lvlJc w:val="left"/>
      <w:pPr>
        <w:ind w:left="351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5" w:tplc="22D01240">
      <w:start w:val="1"/>
      <w:numFmt w:val="lowerRoman"/>
      <w:lvlText w:val="%6"/>
      <w:lvlJc w:val="left"/>
      <w:pPr>
        <w:ind w:left="423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6" w:tplc="786679FC">
      <w:start w:val="1"/>
      <w:numFmt w:val="decimal"/>
      <w:lvlText w:val="%7"/>
      <w:lvlJc w:val="left"/>
      <w:pPr>
        <w:ind w:left="495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7" w:tplc="4920DC02">
      <w:start w:val="1"/>
      <w:numFmt w:val="lowerLetter"/>
      <w:lvlText w:val="%8"/>
      <w:lvlJc w:val="left"/>
      <w:pPr>
        <w:ind w:left="567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8" w:tplc="DD7EC356">
      <w:start w:val="1"/>
      <w:numFmt w:val="lowerRoman"/>
      <w:lvlText w:val="%9"/>
      <w:lvlJc w:val="left"/>
      <w:pPr>
        <w:ind w:left="6394"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abstractNum>
  <w:abstractNum w:abstractNumId="2" w15:restartNumberingAfterBreak="0">
    <w:nsid w:val="6B7C3EF7"/>
    <w:multiLevelType w:val="hybridMultilevel"/>
    <w:tmpl w:val="A5229C04"/>
    <w:lvl w:ilvl="0" w:tplc="AC9C62B2">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6361842">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13AE314">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11FC4AE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8288BFE">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09671BA">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82046208">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F2CFBBA">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80048B2">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710757D5"/>
    <w:multiLevelType w:val="hybridMultilevel"/>
    <w:tmpl w:val="7F8ECA6A"/>
    <w:lvl w:ilvl="0" w:tplc="E746FE9A">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64A012C">
      <w:start w:val="1"/>
      <w:numFmt w:val="bullet"/>
      <w:lvlText w:val="o"/>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0BCE9D8">
      <w:start w:val="1"/>
      <w:numFmt w:val="bullet"/>
      <w:lvlText w:val="▪"/>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BB46FAF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89A22D0">
      <w:start w:val="1"/>
      <w:numFmt w:val="bullet"/>
      <w:lvlText w:val="o"/>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7648176">
      <w:start w:val="1"/>
      <w:numFmt w:val="bullet"/>
      <w:lvlText w:val="▪"/>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5A41A94">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F5E783E">
      <w:start w:val="1"/>
      <w:numFmt w:val="bullet"/>
      <w:lvlText w:val="o"/>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270D37E">
      <w:start w:val="1"/>
      <w:numFmt w:val="bullet"/>
      <w:lvlText w:val="▪"/>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73F84121"/>
    <w:multiLevelType w:val="hybridMultilevel"/>
    <w:tmpl w:val="99EC8A02"/>
    <w:lvl w:ilvl="0" w:tplc="1A1CE74C">
      <w:start w:val="1"/>
      <w:numFmt w:val="decimal"/>
      <w:lvlText w:val="(%1)"/>
      <w:lvlJc w:val="left"/>
      <w:pPr>
        <w:ind w:left="521"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1" w:tplc="CBE8381E">
      <w:start w:val="1"/>
      <w:numFmt w:val="lowerLetter"/>
      <w:lvlText w:val="(%2)"/>
      <w:lvlJc w:val="left"/>
      <w:pPr>
        <w:ind w:left="1315"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2" w:tplc="47D4FB4E">
      <w:start w:val="1"/>
      <w:numFmt w:val="lowerRoman"/>
      <w:lvlText w:val="%3"/>
      <w:lvlJc w:val="left"/>
      <w:pPr>
        <w:ind w:left="214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3" w:tplc="9F423816">
      <w:start w:val="1"/>
      <w:numFmt w:val="decimal"/>
      <w:lvlText w:val="%4"/>
      <w:lvlJc w:val="left"/>
      <w:pPr>
        <w:ind w:left="286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4" w:tplc="32DECAD4">
      <w:start w:val="1"/>
      <w:numFmt w:val="lowerLetter"/>
      <w:lvlText w:val="%5"/>
      <w:lvlJc w:val="left"/>
      <w:pPr>
        <w:ind w:left="358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5" w:tplc="A1E2F60E">
      <w:start w:val="1"/>
      <w:numFmt w:val="lowerRoman"/>
      <w:lvlText w:val="%6"/>
      <w:lvlJc w:val="left"/>
      <w:pPr>
        <w:ind w:left="430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6" w:tplc="20E67E78">
      <w:start w:val="1"/>
      <w:numFmt w:val="decimal"/>
      <w:lvlText w:val="%7"/>
      <w:lvlJc w:val="left"/>
      <w:pPr>
        <w:ind w:left="502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7" w:tplc="3E8E5068">
      <w:start w:val="1"/>
      <w:numFmt w:val="lowerLetter"/>
      <w:lvlText w:val="%8"/>
      <w:lvlJc w:val="left"/>
      <w:pPr>
        <w:ind w:left="574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8" w:tplc="143A6A2E">
      <w:start w:val="1"/>
      <w:numFmt w:val="lowerRoman"/>
      <w:lvlText w:val="%9"/>
      <w:lvlJc w:val="left"/>
      <w:pPr>
        <w:ind w:left="6468"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abstractNum>
  <w:num w:numId="1" w16cid:durableId="1169294433">
    <w:abstractNumId w:val="2"/>
  </w:num>
  <w:num w:numId="2" w16cid:durableId="1247106123">
    <w:abstractNumId w:val="3"/>
  </w:num>
  <w:num w:numId="3" w16cid:durableId="1101225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3729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0891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defaultTabStop w:val="720"/>
  <w:characterSpacingControl w:val="doNotCompress"/>
  <w:hdrShapeDefaults>
    <o:shapedefaults v:ext="edit" spidmax="2050">
      <o:colormru v:ext="edit" colors="#fffae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5C"/>
    <w:rsid w:val="0001375C"/>
    <w:rsid w:val="00124DD9"/>
    <w:rsid w:val="0035226C"/>
    <w:rsid w:val="004755FB"/>
    <w:rsid w:val="004D76B9"/>
    <w:rsid w:val="00566C01"/>
    <w:rsid w:val="00622A23"/>
    <w:rsid w:val="008B44DC"/>
    <w:rsid w:val="00A36FEC"/>
    <w:rsid w:val="00AB2A8E"/>
    <w:rsid w:val="00B10116"/>
    <w:rsid w:val="00CF2FC1"/>
    <w:rsid w:val="00D470C6"/>
    <w:rsid w:val="00D544B0"/>
    <w:rsid w:val="00D545A2"/>
    <w:rsid w:val="00E04DA9"/>
    <w:rsid w:val="00F141B7"/>
    <w:rsid w:val="00F213A9"/>
    <w:rsid w:val="00F66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aec"/>
    </o:shapedefaults>
    <o:shapelayout v:ext="edit">
      <o:idmap v:ext="edit" data="2"/>
    </o:shapelayout>
  </w:shapeDefaults>
  <w:decimalSymbol w:val="."/>
  <w:listSeparator w:val=","/>
  <w14:docId w14:val="3ABF0813"/>
  <w15:chartTrackingRefBased/>
  <w15:docId w15:val="{B2F74910-C061-4A07-8C5A-626E8602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5C"/>
    <w:rPr>
      <w:rFonts w:ascii="Work Sans" w:hAnsi="Work Sans"/>
    </w:rPr>
  </w:style>
  <w:style w:type="paragraph" w:styleId="Heading1">
    <w:name w:val="heading 1"/>
    <w:next w:val="Normal"/>
    <w:link w:val="Heading1Char"/>
    <w:uiPriority w:val="9"/>
    <w:qFormat/>
    <w:rsid w:val="00AB2A8E"/>
    <w:pPr>
      <w:keepNext/>
      <w:keepLines/>
      <w:spacing w:after="0" w:line="256" w:lineRule="auto"/>
      <w:ind w:left="10" w:hanging="10"/>
      <w:outlineLvl w:val="0"/>
    </w:pPr>
    <w:rPr>
      <w:rFonts w:ascii="Arial" w:eastAsia="Arial" w:hAnsi="Arial" w:cs="Arial"/>
      <w:b/>
      <w:color w:val="000000"/>
      <w:sz w:val="20"/>
      <w:lang w:eastAsia="en-AU"/>
    </w:rPr>
  </w:style>
  <w:style w:type="paragraph" w:styleId="Heading2">
    <w:name w:val="heading 2"/>
    <w:next w:val="Normal"/>
    <w:link w:val="Heading2Char"/>
    <w:uiPriority w:val="9"/>
    <w:semiHidden/>
    <w:unhideWhenUsed/>
    <w:qFormat/>
    <w:rsid w:val="00AB2A8E"/>
    <w:pPr>
      <w:keepNext/>
      <w:keepLines/>
      <w:spacing w:after="105" w:line="256" w:lineRule="auto"/>
      <w:ind w:left="10" w:hanging="10"/>
      <w:outlineLvl w:val="1"/>
    </w:pPr>
    <w:rPr>
      <w:rFonts w:ascii="Arial" w:eastAsia="Arial" w:hAnsi="Arial" w:cs="Arial"/>
      <w:b/>
      <w:i/>
      <w:color w:val="00000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75C"/>
    <w:rPr>
      <w:rFonts w:ascii="Work Sans" w:hAnsi="Work Sans"/>
    </w:rPr>
  </w:style>
  <w:style w:type="paragraph" w:styleId="Footer">
    <w:name w:val="footer"/>
    <w:basedOn w:val="Normal"/>
    <w:link w:val="FooterChar"/>
    <w:uiPriority w:val="99"/>
    <w:unhideWhenUsed/>
    <w:rsid w:val="00013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75C"/>
    <w:rPr>
      <w:rFonts w:ascii="Work Sans" w:hAnsi="Work Sans"/>
    </w:rPr>
  </w:style>
  <w:style w:type="character" w:customStyle="1" w:styleId="Heading1Char">
    <w:name w:val="Heading 1 Char"/>
    <w:basedOn w:val="DefaultParagraphFont"/>
    <w:link w:val="Heading1"/>
    <w:uiPriority w:val="9"/>
    <w:rsid w:val="00AB2A8E"/>
    <w:rPr>
      <w:rFonts w:ascii="Arial" w:eastAsia="Arial" w:hAnsi="Arial" w:cs="Arial"/>
      <w:b/>
      <w:color w:val="000000"/>
      <w:sz w:val="20"/>
      <w:lang w:eastAsia="en-AU"/>
    </w:rPr>
  </w:style>
  <w:style w:type="character" w:customStyle="1" w:styleId="Heading2Char">
    <w:name w:val="Heading 2 Char"/>
    <w:basedOn w:val="DefaultParagraphFont"/>
    <w:link w:val="Heading2"/>
    <w:uiPriority w:val="9"/>
    <w:semiHidden/>
    <w:rsid w:val="00AB2A8E"/>
    <w:rPr>
      <w:rFonts w:ascii="Arial" w:eastAsia="Arial" w:hAnsi="Arial" w:cs="Arial"/>
      <w:b/>
      <w:i/>
      <w:color w:val="000000"/>
      <w:sz w:val="20"/>
      <w:lang w:eastAsia="en-AU"/>
    </w:rPr>
  </w:style>
  <w:style w:type="character" w:styleId="Hyperlink">
    <w:name w:val="Hyperlink"/>
    <w:basedOn w:val="DefaultParagraphFont"/>
    <w:uiPriority w:val="99"/>
    <w:unhideWhenUsed/>
    <w:rsid w:val="00AB2A8E"/>
    <w:rPr>
      <w:color w:val="0000FF"/>
      <w:u w:val="single"/>
    </w:rPr>
  </w:style>
  <w:style w:type="character" w:styleId="UnresolvedMention">
    <w:name w:val="Unresolved Mention"/>
    <w:basedOn w:val="DefaultParagraphFont"/>
    <w:uiPriority w:val="99"/>
    <w:semiHidden/>
    <w:unhideWhenUsed/>
    <w:rsid w:val="00B1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8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hws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1CF6-F6D3-4CA1-B78C-85E29328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Keith Johns</cp:lastModifiedBy>
  <cp:revision>3</cp:revision>
  <dcterms:created xsi:type="dcterms:W3CDTF">2023-11-02T04:20:00Z</dcterms:created>
  <dcterms:modified xsi:type="dcterms:W3CDTF">2023-12-05T23:27:00Z</dcterms:modified>
</cp:coreProperties>
</file>