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3EE8CC5D" w:rsidR="00AD4256" w:rsidRDefault="007C45BC" w:rsidP="00AD4256">
      <w:pPr>
        <w:jc w:val="center"/>
        <w:rPr>
          <w:b/>
          <w:bCs/>
          <w:color w:val="533E7C" w:themeColor="accent1"/>
          <w:sz w:val="32"/>
          <w:szCs w:val="32"/>
        </w:rPr>
      </w:pPr>
      <w:r>
        <w:rPr>
          <w:b/>
          <w:bCs/>
          <w:color w:val="533E7C" w:themeColor="accent1"/>
          <w:sz w:val="32"/>
          <w:szCs w:val="32"/>
        </w:rPr>
        <w:t>PRE-PURCHASE CHECKLIST</w:t>
      </w:r>
    </w:p>
    <w:tbl>
      <w:tblPr>
        <w:tblW w:w="11057" w:type="dxa"/>
        <w:tblInd w:w="-426" w:type="dxa"/>
        <w:shd w:val="clear" w:color="auto" w:fill="EAEAEA"/>
        <w:tblLayout w:type="fixed"/>
        <w:tblLook w:val="04A0" w:firstRow="1" w:lastRow="0" w:firstColumn="1" w:lastColumn="0" w:noHBand="0" w:noVBand="1"/>
      </w:tblPr>
      <w:tblGrid>
        <w:gridCol w:w="11057"/>
      </w:tblGrid>
      <w:tr w:rsidR="007C45BC" w:rsidRPr="007C45BC" w14:paraId="13EAB6CD" w14:textId="77777777" w:rsidTr="007C45BC">
        <w:trPr>
          <w:trHeight w:val="4239"/>
        </w:trPr>
        <w:tc>
          <w:tcPr>
            <w:tcW w:w="11057" w:type="dxa"/>
            <w:shd w:val="clear" w:color="auto" w:fill="EAEAEA"/>
            <w:vAlign w:val="center"/>
          </w:tcPr>
          <w:p w14:paraId="4DE4C7D8" w14:textId="77777777" w:rsidR="007C45BC" w:rsidRPr="007C45BC" w:rsidRDefault="007C45BC" w:rsidP="00164969">
            <w:pPr>
              <w:spacing w:before="40" w:after="40"/>
              <w:jc w:val="both"/>
              <w:rPr>
                <w:rFonts w:ascii="Noto Serif Armenian Light" w:hAnsi="Noto Serif Armenian Light"/>
                <w:sz w:val="20"/>
                <w:szCs w:val="20"/>
              </w:rPr>
            </w:pPr>
            <w:r w:rsidRPr="007C45BC">
              <w:rPr>
                <w:rFonts w:ascii="Noto Serif Armenian Light" w:hAnsi="Noto Serif Armenian Light"/>
                <w:sz w:val="20"/>
                <w:szCs w:val="20"/>
              </w:rPr>
              <w:t xml:space="preserve">Complete this form </w:t>
            </w:r>
            <w:r w:rsidRPr="007C45BC">
              <w:rPr>
                <w:rFonts w:ascii="Noto Serif Armenian Light" w:hAnsi="Noto Serif Armenian Light"/>
                <w:b/>
                <w:sz w:val="20"/>
                <w:szCs w:val="20"/>
              </w:rPr>
              <w:t>PRIOR</w:t>
            </w:r>
            <w:r w:rsidRPr="007C45BC">
              <w:rPr>
                <w:rFonts w:ascii="Noto Serif Armenian Light" w:hAnsi="Noto Serif Armenian Light"/>
                <w:sz w:val="20"/>
                <w:szCs w:val="20"/>
              </w:rPr>
              <w:t xml:space="preserve"> to the </w:t>
            </w:r>
            <w:r w:rsidRPr="007C45BC">
              <w:rPr>
                <w:rFonts w:ascii="Noto Serif Armenian Light" w:hAnsi="Noto Serif Armenian Light"/>
                <w:b/>
                <w:sz w:val="20"/>
                <w:szCs w:val="20"/>
              </w:rPr>
              <w:t>INITIAL</w:t>
            </w:r>
            <w:r w:rsidRPr="007C45BC">
              <w:rPr>
                <w:rFonts w:ascii="Noto Serif Armenian Light" w:hAnsi="Noto Serif Armenian Light"/>
                <w:sz w:val="20"/>
                <w:szCs w:val="20"/>
              </w:rPr>
              <w:t xml:space="preserve"> purchase of goods (i.e. materials, hazardous chemicals, plant and equipment) where the risk level is considered </w:t>
            </w:r>
            <w:r w:rsidRPr="007C45BC">
              <w:rPr>
                <w:rFonts w:ascii="Noto Serif Armenian Light" w:hAnsi="Noto Serif Armenian Light"/>
                <w:b/>
                <w:sz w:val="20"/>
                <w:szCs w:val="20"/>
              </w:rPr>
              <w:t>HIGH</w:t>
            </w:r>
            <w:r w:rsidRPr="007C45BC">
              <w:rPr>
                <w:rFonts w:ascii="Noto Serif Armenian Light" w:hAnsi="Noto Serif Armenian Light"/>
                <w:sz w:val="20"/>
                <w:szCs w:val="20"/>
              </w:rPr>
              <w:t xml:space="preserve"> or </w:t>
            </w:r>
            <w:r w:rsidRPr="007C45BC">
              <w:rPr>
                <w:rFonts w:ascii="Noto Serif Armenian Light" w:hAnsi="Noto Serif Armenian Light"/>
                <w:b/>
                <w:sz w:val="20"/>
                <w:szCs w:val="20"/>
              </w:rPr>
              <w:t>MEDIUM</w:t>
            </w:r>
            <w:r w:rsidRPr="007C45BC">
              <w:rPr>
                <w:rFonts w:ascii="Noto Serif Armenian Light" w:hAnsi="Noto Serif Armenian Light"/>
                <w:sz w:val="20"/>
                <w:szCs w:val="20"/>
              </w:rPr>
              <w:t xml:space="preserve"> (use Guide below).  Form to be completed and any risk assessments provided by the person requesting the purchase.</w:t>
            </w:r>
          </w:p>
          <w:p w14:paraId="5CD37FA3" w14:textId="77777777" w:rsidR="007C45BC" w:rsidRPr="007C45BC" w:rsidRDefault="007C45BC" w:rsidP="00164969">
            <w:pPr>
              <w:tabs>
                <w:tab w:val="left" w:pos="0"/>
              </w:tabs>
              <w:spacing w:before="80" w:after="40"/>
              <w:jc w:val="both"/>
              <w:rPr>
                <w:rFonts w:ascii="Noto Serif Armenian Light" w:hAnsi="Noto Serif Armenian Light"/>
                <w:sz w:val="20"/>
                <w:szCs w:val="20"/>
              </w:rPr>
            </w:pPr>
            <w:r w:rsidRPr="007C45BC">
              <w:rPr>
                <w:rFonts w:ascii="Noto Serif Armenian Light" w:hAnsi="Noto Serif Armenian Light"/>
                <w:sz w:val="20"/>
                <w:szCs w:val="20"/>
              </w:rPr>
              <w:t xml:space="preserve">Note: For subsequent purchases of the exact same item to be used in exactly the same manner will not require a </w:t>
            </w:r>
            <w:proofErr w:type="gramStart"/>
            <w:r w:rsidRPr="007C45BC">
              <w:rPr>
                <w:rFonts w:ascii="Noto Serif Armenian Light" w:hAnsi="Noto Serif Armenian Light"/>
                <w:sz w:val="20"/>
                <w:szCs w:val="20"/>
              </w:rPr>
              <w:t>Pre Purchase</w:t>
            </w:r>
            <w:proofErr w:type="gramEnd"/>
            <w:r w:rsidRPr="007C45BC">
              <w:rPr>
                <w:rFonts w:ascii="Noto Serif Armenian Light" w:hAnsi="Noto Serif Armenian Light"/>
                <w:sz w:val="20"/>
                <w:szCs w:val="20"/>
              </w:rPr>
              <w:t xml:space="preserve"> checklist nor any associated risk assessments to be completed.</w:t>
            </w:r>
          </w:p>
          <w:p w14:paraId="38D465B5" w14:textId="77777777" w:rsidR="007C45BC" w:rsidRPr="007C45BC" w:rsidRDefault="007C45BC" w:rsidP="00164969">
            <w:pPr>
              <w:rPr>
                <w:rFonts w:ascii="Noto Serif Armenian Light" w:hAnsi="Noto Serif Armenian Light"/>
                <w:sz w:val="16"/>
                <w:szCs w:val="16"/>
              </w:rPr>
            </w:pPr>
          </w:p>
          <w:tbl>
            <w:tblPr>
              <w:tblW w:w="10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826"/>
              <w:gridCol w:w="5431"/>
            </w:tblGrid>
            <w:tr w:rsidR="007C45BC" w:rsidRPr="007C45BC" w14:paraId="14B9BABB" w14:textId="77777777" w:rsidTr="00164969">
              <w:trPr>
                <w:trHeight w:val="274"/>
                <w:jc w:val="center"/>
              </w:trPr>
              <w:tc>
                <w:tcPr>
                  <w:tcW w:w="4675" w:type="dxa"/>
                  <w:shd w:val="clear" w:color="auto" w:fill="auto"/>
                  <w:vAlign w:val="center"/>
                </w:tcPr>
                <w:p w14:paraId="474EB442" w14:textId="77777777" w:rsidR="007C45BC" w:rsidRPr="007C45BC" w:rsidRDefault="007C45BC" w:rsidP="00164969">
                  <w:pPr>
                    <w:rPr>
                      <w:rFonts w:ascii="Noto Serif Armenian Light" w:hAnsi="Noto Serif Armenian Light"/>
                      <w:b/>
                      <w:sz w:val="16"/>
                      <w:szCs w:val="16"/>
                    </w:rPr>
                  </w:pPr>
                  <w:r w:rsidRPr="007C45BC">
                    <w:rPr>
                      <w:rFonts w:ascii="Noto Serif Armenian Light" w:hAnsi="Noto Serif Armenian Light"/>
                      <w:b/>
                      <w:sz w:val="16"/>
                      <w:szCs w:val="16"/>
                    </w:rPr>
                    <w:t>EXAMPLES OF GOODS</w:t>
                  </w:r>
                </w:p>
              </w:tc>
              <w:tc>
                <w:tcPr>
                  <w:tcW w:w="826" w:type="dxa"/>
                  <w:shd w:val="clear" w:color="auto" w:fill="auto"/>
                  <w:vAlign w:val="center"/>
                </w:tcPr>
                <w:p w14:paraId="31662A35" w14:textId="77777777" w:rsidR="007C45BC" w:rsidRPr="007C45BC" w:rsidRDefault="007C45BC" w:rsidP="00164969">
                  <w:pPr>
                    <w:jc w:val="center"/>
                    <w:rPr>
                      <w:rFonts w:ascii="Noto Serif Armenian Light" w:hAnsi="Noto Serif Armenian Light"/>
                      <w:b/>
                      <w:sz w:val="16"/>
                      <w:szCs w:val="16"/>
                    </w:rPr>
                  </w:pPr>
                  <w:r w:rsidRPr="007C45BC">
                    <w:rPr>
                      <w:rFonts w:ascii="Noto Serif Armenian Light" w:hAnsi="Noto Serif Armenian Light"/>
                      <w:b/>
                      <w:sz w:val="16"/>
                      <w:szCs w:val="16"/>
                    </w:rPr>
                    <w:t>RISK RATING</w:t>
                  </w:r>
                </w:p>
              </w:tc>
              <w:tc>
                <w:tcPr>
                  <w:tcW w:w="5431" w:type="dxa"/>
                  <w:shd w:val="clear" w:color="auto" w:fill="auto"/>
                  <w:vAlign w:val="center"/>
                </w:tcPr>
                <w:p w14:paraId="376E121D" w14:textId="77777777" w:rsidR="007C45BC" w:rsidRPr="007C45BC" w:rsidRDefault="007C45BC" w:rsidP="00164969">
                  <w:pPr>
                    <w:rPr>
                      <w:rFonts w:ascii="Noto Serif Armenian Light" w:hAnsi="Noto Serif Armenian Light"/>
                      <w:b/>
                      <w:sz w:val="16"/>
                      <w:szCs w:val="16"/>
                    </w:rPr>
                  </w:pPr>
                  <w:r w:rsidRPr="007C45BC">
                    <w:rPr>
                      <w:rFonts w:ascii="Noto Serif Armenian Light" w:hAnsi="Noto Serif Armenian Light"/>
                      <w:b/>
                      <w:sz w:val="16"/>
                      <w:szCs w:val="16"/>
                    </w:rPr>
                    <w:t>DOCUMENTATION</w:t>
                  </w:r>
                </w:p>
              </w:tc>
            </w:tr>
            <w:tr w:rsidR="007C45BC" w:rsidRPr="007C45BC" w14:paraId="70EF36F4" w14:textId="77777777" w:rsidTr="00164969">
              <w:trPr>
                <w:trHeight w:val="210"/>
                <w:jc w:val="center"/>
              </w:trPr>
              <w:tc>
                <w:tcPr>
                  <w:tcW w:w="4675" w:type="dxa"/>
                  <w:shd w:val="clear" w:color="auto" w:fill="auto"/>
                  <w:vAlign w:val="center"/>
                </w:tcPr>
                <w:p w14:paraId="343D4365" w14:textId="77777777" w:rsidR="007C45BC" w:rsidRPr="007C45BC" w:rsidRDefault="007C45BC" w:rsidP="00164969">
                  <w:pPr>
                    <w:spacing w:before="60" w:after="60"/>
                    <w:rPr>
                      <w:rFonts w:ascii="Noto Serif Armenian Light" w:hAnsi="Noto Serif Armenian Light"/>
                      <w:color w:val="000000"/>
                      <w:sz w:val="16"/>
                      <w:szCs w:val="16"/>
                    </w:rPr>
                  </w:pPr>
                  <w:r w:rsidRPr="007C45BC">
                    <w:rPr>
                      <w:rFonts w:ascii="Noto Serif Armenian Light" w:hAnsi="Noto Serif Armenian Light" w:cs="Arial"/>
                      <w:color w:val="000000"/>
                      <w:sz w:val="16"/>
                      <w:szCs w:val="16"/>
                    </w:rPr>
                    <w:t>Consumables (e.g. handtowel, toilet paper, hand soap), Materials (e.g. cloths, buckets, mops, signage, food &amp; beverage, stationary, perishables) domestic electrical equipment. Non-hazardous chemical’s such as soaps, dishwashing liquid.</w:t>
                  </w:r>
                </w:p>
              </w:tc>
              <w:tc>
                <w:tcPr>
                  <w:tcW w:w="826" w:type="dxa"/>
                  <w:shd w:val="clear" w:color="auto" w:fill="00B050"/>
                  <w:vAlign w:val="center"/>
                </w:tcPr>
                <w:p w14:paraId="2D4F3AA8" w14:textId="77777777" w:rsidR="007C45BC" w:rsidRPr="007C45BC" w:rsidRDefault="007C45BC" w:rsidP="00164969">
                  <w:pPr>
                    <w:spacing w:before="60" w:after="60"/>
                    <w:jc w:val="center"/>
                    <w:rPr>
                      <w:rFonts w:ascii="Noto Serif Armenian Light" w:hAnsi="Noto Serif Armenian Light"/>
                      <w:sz w:val="16"/>
                      <w:szCs w:val="16"/>
                    </w:rPr>
                  </w:pPr>
                  <w:r w:rsidRPr="007C45BC">
                    <w:rPr>
                      <w:rFonts w:ascii="Noto Serif Armenian Light" w:hAnsi="Noto Serif Armenian Light"/>
                      <w:sz w:val="16"/>
                      <w:szCs w:val="16"/>
                    </w:rPr>
                    <w:t>Low</w:t>
                  </w:r>
                </w:p>
              </w:tc>
              <w:tc>
                <w:tcPr>
                  <w:tcW w:w="5431" w:type="dxa"/>
                  <w:shd w:val="clear" w:color="auto" w:fill="auto"/>
                  <w:vAlign w:val="center"/>
                </w:tcPr>
                <w:p w14:paraId="538A0503" w14:textId="77777777" w:rsidR="007C45BC" w:rsidRPr="007C45BC" w:rsidRDefault="007C45BC" w:rsidP="00164969">
                  <w:pPr>
                    <w:spacing w:before="60" w:after="60"/>
                    <w:rPr>
                      <w:rFonts w:ascii="Noto Serif Armenian Light" w:hAnsi="Noto Serif Armenian Light"/>
                      <w:sz w:val="16"/>
                      <w:szCs w:val="16"/>
                    </w:rPr>
                  </w:pPr>
                  <w:r w:rsidRPr="007C45BC">
                    <w:rPr>
                      <w:rFonts w:ascii="Noto Serif Armenian Light" w:hAnsi="Noto Serif Armenian Light"/>
                      <w:sz w:val="16"/>
                      <w:szCs w:val="16"/>
                    </w:rPr>
                    <w:t>Pre-purchase risk documentation is not required however the person purchasing, ordering or requesting the information must still ensure that the goods do not pose a risk to health and safety.</w:t>
                  </w:r>
                </w:p>
              </w:tc>
            </w:tr>
            <w:tr w:rsidR="007C45BC" w:rsidRPr="007C45BC" w14:paraId="332F7D40" w14:textId="77777777" w:rsidTr="00164969">
              <w:trPr>
                <w:trHeight w:val="549"/>
                <w:jc w:val="center"/>
              </w:trPr>
              <w:tc>
                <w:tcPr>
                  <w:tcW w:w="4675" w:type="dxa"/>
                  <w:shd w:val="clear" w:color="auto" w:fill="auto"/>
                  <w:vAlign w:val="center"/>
                </w:tcPr>
                <w:p w14:paraId="241C19F1" w14:textId="77777777" w:rsidR="007C45BC" w:rsidRPr="007C45BC" w:rsidRDefault="007C45BC" w:rsidP="00164969">
                  <w:pPr>
                    <w:spacing w:before="60" w:after="60"/>
                    <w:rPr>
                      <w:rFonts w:ascii="Noto Serif Armenian Light" w:hAnsi="Noto Serif Armenian Light"/>
                      <w:sz w:val="16"/>
                      <w:szCs w:val="16"/>
                    </w:rPr>
                  </w:pPr>
                  <w:r w:rsidRPr="007C45BC">
                    <w:rPr>
                      <w:rFonts w:ascii="Noto Serif Armenian Light" w:hAnsi="Noto Serif Armenian Light" w:cs="Arial"/>
                      <w:color w:val="000000"/>
                      <w:sz w:val="16"/>
                      <w:szCs w:val="16"/>
                    </w:rPr>
                    <w:t>Furniture, Chairs, Computers, Keyboards, Cabinets, Screens, PPE, hand trolley.</w:t>
                  </w:r>
                </w:p>
              </w:tc>
              <w:tc>
                <w:tcPr>
                  <w:tcW w:w="826" w:type="dxa"/>
                  <w:shd w:val="clear" w:color="auto" w:fill="FFC000"/>
                  <w:vAlign w:val="center"/>
                </w:tcPr>
                <w:p w14:paraId="651BEA38" w14:textId="77777777" w:rsidR="007C45BC" w:rsidRPr="007C45BC" w:rsidRDefault="007C45BC" w:rsidP="00164969">
                  <w:pPr>
                    <w:spacing w:before="60" w:after="60"/>
                    <w:jc w:val="center"/>
                    <w:rPr>
                      <w:rFonts w:ascii="Noto Serif Armenian Light" w:hAnsi="Noto Serif Armenian Light"/>
                      <w:sz w:val="16"/>
                      <w:szCs w:val="16"/>
                    </w:rPr>
                  </w:pPr>
                  <w:r w:rsidRPr="007C45BC">
                    <w:rPr>
                      <w:rFonts w:ascii="Noto Serif Armenian Light" w:hAnsi="Noto Serif Armenian Light"/>
                      <w:sz w:val="16"/>
                      <w:szCs w:val="16"/>
                    </w:rPr>
                    <w:t>Medium</w:t>
                  </w:r>
                </w:p>
              </w:tc>
              <w:tc>
                <w:tcPr>
                  <w:tcW w:w="5431" w:type="dxa"/>
                  <w:shd w:val="clear" w:color="auto" w:fill="auto"/>
                  <w:vAlign w:val="center"/>
                </w:tcPr>
                <w:p w14:paraId="7AF564F8" w14:textId="77777777" w:rsidR="007C45BC" w:rsidRPr="007C45BC" w:rsidRDefault="007C45BC" w:rsidP="00164969">
                  <w:pPr>
                    <w:spacing w:before="60" w:after="60"/>
                    <w:rPr>
                      <w:rFonts w:ascii="Noto Serif Armenian Light" w:hAnsi="Noto Serif Armenian Light"/>
                      <w:sz w:val="16"/>
                      <w:szCs w:val="16"/>
                    </w:rPr>
                  </w:pPr>
                  <w:proofErr w:type="gramStart"/>
                  <w:r w:rsidRPr="007C45BC">
                    <w:rPr>
                      <w:rFonts w:ascii="Noto Serif Armenian Light" w:hAnsi="Noto Serif Armenian Light"/>
                      <w:sz w:val="16"/>
                      <w:szCs w:val="16"/>
                    </w:rPr>
                    <w:t>Pre Purchase</w:t>
                  </w:r>
                  <w:proofErr w:type="gramEnd"/>
                  <w:r w:rsidRPr="007C45BC">
                    <w:rPr>
                      <w:rFonts w:ascii="Noto Serif Armenian Light" w:hAnsi="Noto Serif Armenian Light"/>
                      <w:sz w:val="16"/>
                      <w:szCs w:val="16"/>
                    </w:rPr>
                    <w:t xml:space="preserve"> Checklist (046F)</w:t>
                  </w:r>
                </w:p>
              </w:tc>
            </w:tr>
            <w:tr w:rsidR="007C45BC" w:rsidRPr="007C45BC" w14:paraId="670848DF" w14:textId="77777777" w:rsidTr="00164969">
              <w:trPr>
                <w:trHeight w:val="213"/>
                <w:jc w:val="center"/>
              </w:trPr>
              <w:tc>
                <w:tcPr>
                  <w:tcW w:w="4675" w:type="dxa"/>
                  <w:shd w:val="clear" w:color="auto" w:fill="auto"/>
                  <w:vAlign w:val="center"/>
                </w:tcPr>
                <w:p w14:paraId="3FE4BD2B" w14:textId="77777777" w:rsidR="007C45BC" w:rsidRPr="007C45BC" w:rsidRDefault="007C45BC" w:rsidP="00164969">
                  <w:pPr>
                    <w:spacing w:before="60" w:after="60"/>
                    <w:rPr>
                      <w:rFonts w:ascii="Noto Serif Armenian Light" w:hAnsi="Noto Serif Armenian Light"/>
                      <w:sz w:val="16"/>
                      <w:szCs w:val="16"/>
                    </w:rPr>
                  </w:pPr>
                  <w:r w:rsidRPr="007C45BC">
                    <w:rPr>
                      <w:rFonts w:ascii="Noto Serif Armenian Light" w:hAnsi="Noto Serif Armenian Light" w:cs="Arial"/>
                      <w:color w:val="000000"/>
                      <w:sz w:val="16"/>
                      <w:szCs w:val="16"/>
                    </w:rPr>
                    <w:t>Hazardous chemicals such as diesel, petrol, corrosives, and flammables.  Plant and Equipment such as vacuum cleaners, sweepers, ride on mowers, vehicles, trucks, powered trolleys,3 D printers, laser cutter, solar panels etc.</w:t>
                  </w:r>
                </w:p>
              </w:tc>
              <w:tc>
                <w:tcPr>
                  <w:tcW w:w="826" w:type="dxa"/>
                  <w:shd w:val="clear" w:color="auto" w:fill="FF0000"/>
                  <w:vAlign w:val="center"/>
                </w:tcPr>
                <w:p w14:paraId="4539E7F2" w14:textId="77777777" w:rsidR="007C45BC" w:rsidRPr="007C45BC" w:rsidRDefault="007C45BC" w:rsidP="00164969">
                  <w:pPr>
                    <w:spacing w:before="60" w:after="60"/>
                    <w:jc w:val="center"/>
                    <w:rPr>
                      <w:rFonts w:ascii="Noto Serif Armenian Light" w:hAnsi="Noto Serif Armenian Light"/>
                      <w:sz w:val="16"/>
                      <w:szCs w:val="16"/>
                    </w:rPr>
                  </w:pPr>
                  <w:r w:rsidRPr="007C45BC">
                    <w:rPr>
                      <w:rFonts w:ascii="Noto Serif Armenian Light" w:hAnsi="Noto Serif Armenian Light"/>
                      <w:sz w:val="16"/>
                      <w:szCs w:val="16"/>
                    </w:rPr>
                    <w:t>High</w:t>
                  </w:r>
                </w:p>
              </w:tc>
              <w:tc>
                <w:tcPr>
                  <w:tcW w:w="5431" w:type="dxa"/>
                  <w:shd w:val="clear" w:color="auto" w:fill="auto"/>
                  <w:vAlign w:val="center"/>
                </w:tcPr>
                <w:p w14:paraId="59841A23" w14:textId="77777777" w:rsidR="007C45BC" w:rsidRPr="007C45BC" w:rsidRDefault="007C45BC" w:rsidP="00164969">
                  <w:pPr>
                    <w:spacing w:before="60" w:after="60"/>
                    <w:rPr>
                      <w:rFonts w:ascii="Noto Serif Armenian Light" w:hAnsi="Noto Serif Armenian Light"/>
                      <w:sz w:val="16"/>
                      <w:szCs w:val="16"/>
                    </w:rPr>
                  </w:pPr>
                  <w:proofErr w:type="gramStart"/>
                  <w:r w:rsidRPr="007C45BC">
                    <w:rPr>
                      <w:rFonts w:ascii="Noto Serif Armenian Light" w:hAnsi="Noto Serif Armenian Light"/>
                      <w:sz w:val="16"/>
                      <w:szCs w:val="16"/>
                    </w:rPr>
                    <w:t>Pre Purchase</w:t>
                  </w:r>
                  <w:proofErr w:type="gramEnd"/>
                  <w:r w:rsidRPr="007C45BC">
                    <w:rPr>
                      <w:rFonts w:ascii="Noto Serif Armenian Light" w:hAnsi="Noto Serif Armenian Light"/>
                      <w:sz w:val="16"/>
                      <w:szCs w:val="16"/>
                    </w:rPr>
                    <w:t xml:space="preserve"> Checklist (046F)</w:t>
                  </w:r>
                </w:p>
                <w:p w14:paraId="3BEB87C8" w14:textId="77777777" w:rsidR="007C45BC" w:rsidRPr="007C45BC" w:rsidRDefault="007C45BC" w:rsidP="00164969">
                  <w:pPr>
                    <w:spacing w:before="60" w:after="60"/>
                    <w:textAlignment w:val="top"/>
                    <w:rPr>
                      <w:rFonts w:ascii="Noto Serif Armenian Light" w:hAnsi="Noto Serif Armenian Light"/>
                      <w:sz w:val="16"/>
                      <w:szCs w:val="16"/>
                    </w:rPr>
                  </w:pPr>
                  <w:hyperlink r:id="rId8" w:history="1">
                    <w:r w:rsidRPr="007C45BC">
                      <w:rPr>
                        <w:rStyle w:val="Hyperlink"/>
                        <w:rFonts w:ascii="Noto Serif Armenian Light" w:hAnsi="Noto Serif Armenian Light"/>
                        <w:sz w:val="16"/>
                        <w:szCs w:val="16"/>
                      </w:rPr>
                      <w:t>Hazardous Chemical Risk Assessment (009F)</w:t>
                    </w:r>
                  </w:hyperlink>
                  <w:r w:rsidRPr="007C45BC">
                    <w:rPr>
                      <w:rFonts w:ascii="Noto Serif Armenian Light" w:hAnsi="Noto Serif Armenian Light"/>
                      <w:sz w:val="16"/>
                      <w:szCs w:val="16"/>
                    </w:rPr>
                    <w:t>(where required)</w:t>
                  </w:r>
                </w:p>
                <w:p w14:paraId="55C4E00B" w14:textId="77777777" w:rsidR="007C45BC" w:rsidRPr="007C45BC" w:rsidRDefault="007C45BC" w:rsidP="00164969">
                  <w:pPr>
                    <w:spacing w:before="60" w:after="60"/>
                    <w:rPr>
                      <w:rFonts w:ascii="Noto Serif Armenian Light" w:hAnsi="Noto Serif Armenian Light"/>
                      <w:sz w:val="16"/>
                      <w:szCs w:val="16"/>
                    </w:rPr>
                  </w:pPr>
                  <w:hyperlink r:id="rId9" w:history="1">
                    <w:r w:rsidRPr="007C45BC">
                      <w:rPr>
                        <w:rStyle w:val="Hyperlink"/>
                        <w:rFonts w:ascii="Noto Serif Armenian Light" w:hAnsi="Noto Serif Armenian Light"/>
                        <w:sz w:val="16"/>
                        <w:szCs w:val="16"/>
                      </w:rPr>
                      <w:t>Plant &amp; Equipment Checklist (010F)</w:t>
                    </w:r>
                  </w:hyperlink>
                  <w:r w:rsidRPr="007C45BC">
                    <w:rPr>
                      <w:rFonts w:ascii="Noto Serif Armenian Light" w:hAnsi="Noto Serif Armenian Light"/>
                      <w:sz w:val="16"/>
                      <w:szCs w:val="16"/>
                    </w:rPr>
                    <w:t xml:space="preserve"> (where required)</w:t>
                  </w:r>
                </w:p>
                <w:p w14:paraId="7CD3DE68" w14:textId="77777777" w:rsidR="007C45BC" w:rsidRPr="007C45BC" w:rsidRDefault="007C45BC" w:rsidP="00164969">
                  <w:pPr>
                    <w:spacing w:before="60" w:after="60"/>
                    <w:rPr>
                      <w:rFonts w:ascii="Noto Serif Armenian Light" w:hAnsi="Noto Serif Armenian Light"/>
                      <w:sz w:val="16"/>
                      <w:szCs w:val="16"/>
                    </w:rPr>
                  </w:pPr>
                  <w:hyperlink r:id="rId10" w:history="1">
                    <w:r w:rsidRPr="007C45BC">
                      <w:rPr>
                        <w:rStyle w:val="Hyperlink"/>
                        <w:rFonts w:ascii="Noto Serif Armenian Light" w:hAnsi="Noto Serif Armenian Light"/>
                        <w:sz w:val="16"/>
                        <w:szCs w:val="16"/>
                      </w:rPr>
                      <w:t>Hazardous Manual Tasks Risk Assessment (047F)</w:t>
                    </w:r>
                  </w:hyperlink>
                  <w:r w:rsidRPr="007C45BC">
                    <w:rPr>
                      <w:rFonts w:ascii="Noto Serif Armenian Light" w:hAnsi="Noto Serif Armenian Light"/>
                      <w:sz w:val="16"/>
                      <w:szCs w:val="16"/>
                    </w:rPr>
                    <w:t xml:space="preserve"> (where required)</w:t>
                  </w:r>
                </w:p>
              </w:tc>
            </w:tr>
          </w:tbl>
          <w:p w14:paraId="43E06E0D" w14:textId="77777777" w:rsidR="007C45BC" w:rsidRPr="007C45BC" w:rsidRDefault="007C45BC" w:rsidP="00164969">
            <w:pPr>
              <w:rPr>
                <w:rFonts w:ascii="Noto Serif Armenian Light" w:hAnsi="Noto Serif Armenian Light"/>
                <w:sz w:val="16"/>
                <w:szCs w:val="16"/>
              </w:rPr>
            </w:pPr>
          </w:p>
        </w:tc>
      </w:tr>
    </w:tbl>
    <w:p w14:paraId="3AC5167E" w14:textId="77777777" w:rsidR="00150414" w:rsidRPr="007C45BC" w:rsidRDefault="00150414" w:rsidP="00150414">
      <w:pPr>
        <w:rPr>
          <w:rFonts w:ascii="Noto Serif Armenian Light" w:hAnsi="Noto Serif Armenian Light"/>
          <w:sz w:val="2"/>
          <w:szCs w:val="2"/>
        </w:rPr>
      </w:pPr>
    </w:p>
    <w:tbl>
      <w:tblPr>
        <w:tblW w:w="110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4485"/>
        <w:gridCol w:w="1841"/>
        <w:gridCol w:w="1375"/>
      </w:tblGrid>
      <w:tr w:rsidR="007C45BC" w:rsidRPr="007C45BC" w14:paraId="08C14A31" w14:textId="77777777" w:rsidTr="007C45BC">
        <w:trPr>
          <w:trHeight w:val="567"/>
        </w:trPr>
        <w:tc>
          <w:tcPr>
            <w:tcW w:w="11014" w:type="dxa"/>
            <w:gridSpan w:val="4"/>
            <w:shd w:val="clear" w:color="auto" w:fill="C9B5EF" w:themeFill="accent2"/>
            <w:vAlign w:val="center"/>
          </w:tcPr>
          <w:p w14:paraId="5FDEFDF3" w14:textId="77777777" w:rsidR="007C45BC" w:rsidRPr="007C45BC" w:rsidRDefault="007C45BC" w:rsidP="00164969">
            <w:pPr>
              <w:jc w:val="center"/>
              <w:rPr>
                <w:rFonts w:ascii="Noto Serif Armenian Light" w:hAnsi="Noto Serif Armenian Light" w:cs="Arial"/>
                <w:b/>
                <w:color w:val="FFFFFF"/>
                <w:sz w:val="18"/>
                <w:szCs w:val="18"/>
              </w:rPr>
            </w:pPr>
            <w:r w:rsidRPr="007C45BC">
              <w:rPr>
                <w:rFonts w:ascii="Noto Serif Armenian Light" w:hAnsi="Noto Serif Armenian Light" w:cs="Arial"/>
                <w:b/>
                <w:color w:val="000000" w:themeColor="text1"/>
                <w:sz w:val="18"/>
                <w:szCs w:val="18"/>
              </w:rPr>
              <w:t>DETAILS</w:t>
            </w:r>
          </w:p>
        </w:tc>
      </w:tr>
      <w:tr w:rsidR="007C45BC" w:rsidRPr="007C45BC" w14:paraId="46FC935E" w14:textId="77777777" w:rsidTr="00891D19">
        <w:trPr>
          <w:trHeight w:val="737"/>
        </w:trPr>
        <w:tc>
          <w:tcPr>
            <w:tcW w:w="3313" w:type="dxa"/>
            <w:shd w:val="clear" w:color="auto" w:fill="FFFAEC" w:themeFill="accent4"/>
            <w:vAlign w:val="center"/>
          </w:tcPr>
          <w:p w14:paraId="7A47F763"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Site Name:</w:t>
            </w:r>
          </w:p>
        </w:tc>
        <w:tc>
          <w:tcPr>
            <w:tcW w:w="4485" w:type="dxa"/>
            <w:shd w:val="clear" w:color="auto" w:fill="FFFFFF"/>
            <w:vAlign w:val="center"/>
          </w:tcPr>
          <w:p w14:paraId="35EA9D02" w14:textId="77777777" w:rsidR="007C45BC" w:rsidRPr="007C45BC" w:rsidRDefault="007C45BC" w:rsidP="00164969">
            <w:pPr>
              <w:jc w:val="both"/>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bookmarkStart w:id="0" w:name="Text1"/>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1841" w:type="dxa"/>
            <w:shd w:val="clear" w:color="auto" w:fill="FFFAEC" w:themeFill="accent4"/>
            <w:vAlign w:val="center"/>
          </w:tcPr>
          <w:p w14:paraId="04961BF0" w14:textId="77777777" w:rsidR="007C45BC" w:rsidRPr="007C45BC" w:rsidRDefault="007C45BC" w:rsidP="00164969">
            <w:pPr>
              <w:jc w:val="both"/>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Date Completed</w:t>
            </w:r>
          </w:p>
        </w:tc>
        <w:bookmarkEnd w:id="0"/>
        <w:tc>
          <w:tcPr>
            <w:tcW w:w="1375" w:type="dxa"/>
            <w:shd w:val="clear" w:color="auto" w:fill="FFFFFF"/>
            <w:vAlign w:val="center"/>
          </w:tcPr>
          <w:p w14:paraId="0DBA813C" w14:textId="77777777" w:rsidR="007C45BC" w:rsidRPr="007C45BC" w:rsidRDefault="007C45BC" w:rsidP="00164969">
            <w:pPr>
              <w:jc w:val="both"/>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743A00C1" w14:textId="77777777" w:rsidTr="00891D19">
        <w:trPr>
          <w:trHeight w:val="737"/>
        </w:trPr>
        <w:tc>
          <w:tcPr>
            <w:tcW w:w="3313" w:type="dxa"/>
            <w:shd w:val="clear" w:color="auto" w:fill="FFFAEC" w:themeFill="accent4"/>
            <w:vAlign w:val="center"/>
          </w:tcPr>
          <w:p w14:paraId="62AE5C4E"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Workers exposed or affected:</w:t>
            </w:r>
          </w:p>
        </w:tc>
        <w:tc>
          <w:tcPr>
            <w:tcW w:w="7701" w:type="dxa"/>
            <w:gridSpan w:val="3"/>
            <w:shd w:val="clear" w:color="auto" w:fill="FFFFFF"/>
            <w:vAlign w:val="center"/>
          </w:tcPr>
          <w:p w14:paraId="56181066" w14:textId="77777777" w:rsidR="007C45BC" w:rsidRPr="007C45BC" w:rsidRDefault="007C45BC" w:rsidP="00164969">
            <w:pPr>
              <w:jc w:val="both"/>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31F9B788" w14:textId="77777777" w:rsidTr="00891D19">
        <w:trPr>
          <w:trHeight w:val="737"/>
        </w:trPr>
        <w:tc>
          <w:tcPr>
            <w:tcW w:w="3313" w:type="dxa"/>
            <w:shd w:val="clear" w:color="auto" w:fill="FFFAEC" w:themeFill="accent4"/>
            <w:vAlign w:val="center"/>
          </w:tcPr>
          <w:p w14:paraId="703BD4EF"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Name of Purchaser:</w:t>
            </w:r>
          </w:p>
        </w:tc>
        <w:tc>
          <w:tcPr>
            <w:tcW w:w="7701" w:type="dxa"/>
            <w:gridSpan w:val="3"/>
            <w:shd w:val="clear" w:color="auto" w:fill="FFFFFF"/>
            <w:vAlign w:val="center"/>
          </w:tcPr>
          <w:p w14:paraId="4264D986" w14:textId="77777777" w:rsidR="007C45BC" w:rsidRPr="007C45BC" w:rsidRDefault="007C45BC" w:rsidP="00164969">
            <w:pPr>
              <w:jc w:val="both"/>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43BAD4C1" w14:textId="77777777" w:rsidTr="00891D19">
        <w:trPr>
          <w:trHeight w:val="794"/>
        </w:trPr>
        <w:tc>
          <w:tcPr>
            <w:tcW w:w="3313" w:type="dxa"/>
            <w:shd w:val="clear" w:color="auto" w:fill="FFFAEC" w:themeFill="accent4"/>
            <w:vAlign w:val="center"/>
          </w:tcPr>
          <w:p w14:paraId="5402ABAE"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Product Name:</w:t>
            </w:r>
          </w:p>
        </w:tc>
        <w:tc>
          <w:tcPr>
            <w:tcW w:w="7701" w:type="dxa"/>
            <w:gridSpan w:val="3"/>
            <w:shd w:val="clear" w:color="auto" w:fill="FFFFFF"/>
            <w:vAlign w:val="center"/>
          </w:tcPr>
          <w:p w14:paraId="058112CC" w14:textId="77777777" w:rsidR="007C45BC" w:rsidRPr="007C45BC" w:rsidRDefault="007C45BC" w:rsidP="00164969">
            <w:pPr>
              <w:jc w:val="both"/>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2C7CEE70" w14:textId="77777777" w:rsidTr="00891D19">
        <w:trPr>
          <w:trHeight w:val="340"/>
        </w:trPr>
        <w:tc>
          <w:tcPr>
            <w:tcW w:w="3313" w:type="dxa"/>
            <w:vMerge w:val="restart"/>
            <w:shd w:val="clear" w:color="auto" w:fill="FFFAEC" w:themeFill="accent4"/>
            <w:vAlign w:val="center"/>
          </w:tcPr>
          <w:p w14:paraId="7180D63D"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Description of goods to be purchased:</w:t>
            </w:r>
          </w:p>
        </w:tc>
        <w:tc>
          <w:tcPr>
            <w:tcW w:w="4485" w:type="dxa"/>
            <w:vMerge w:val="restart"/>
            <w:shd w:val="clear" w:color="auto" w:fill="FFFFFF"/>
            <w:vAlign w:val="center"/>
          </w:tcPr>
          <w:p w14:paraId="76A7D21A"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3216" w:type="dxa"/>
            <w:gridSpan w:val="2"/>
            <w:shd w:val="clear" w:color="auto" w:fill="FFFAEC" w:themeFill="accent4"/>
            <w:vAlign w:val="center"/>
          </w:tcPr>
          <w:p w14:paraId="1F3417AC" w14:textId="77777777" w:rsidR="007C45BC" w:rsidRPr="007C45BC" w:rsidRDefault="007C45BC" w:rsidP="00164969">
            <w:pPr>
              <w:jc w:val="cente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QUANTITY</w:t>
            </w:r>
          </w:p>
        </w:tc>
      </w:tr>
      <w:tr w:rsidR="007C45BC" w:rsidRPr="007C45BC" w14:paraId="234B2EFF" w14:textId="77777777" w:rsidTr="00891D19">
        <w:trPr>
          <w:trHeight w:val="601"/>
        </w:trPr>
        <w:tc>
          <w:tcPr>
            <w:tcW w:w="3313" w:type="dxa"/>
            <w:vMerge/>
            <w:shd w:val="clear" w:color="auto" w:fill="FFFAEC" w:themeFill="accent4"/>
            <w:vAlign w:val="center"/>
          </w:tcPr>
          <w:p w14:paraId="4FD40711" w14:textId="77777777" w:rsidR="007C45BC" w:rsidRPr="007C45BC" w:rsidRDefault="007C45BC" w:rsidP="00164969">
            <w:pPr>
              <w:rPr>
                <w:rFonts w:ascii="Noto Serif Armenian Light" w:hAnsi="Noto Serif Armenian Light" w:cs="Arial"/>
                <w:b/>
                <w:color w:val="000000"/>
                <w:sz w:val="18"/>
                <w:szCs w:val="18"/>
              </w:rPr>
            </w:pPr>
          </w:p>
        </w:tc>
        <w:tc>
          <w:tcPr>
            <w:tcW w:w="4485" w:type="dxa"/>
            <w:vMerge/>
            <w:shd w:val="clear" w:color="auto" w:fill="FFFFFF"/>
            <w:vAlign w:val="center"/>
          </w:tcPr>
          <w:p w14:paraId="142002DA" w14:textId="77777777" w:rsidR="007C45BC" w:rsidRPr="007C45BC" w:rsidRDefault="007C45BC" w:rsidP="00164969">
            <w:pPr>
              <w:rPr>
                <w:rFonts w:ascii="Noto Serif Armenian Light" w:hAnsi="Noto Serif Armenian Light" w:cs="Arial"/>
                <w:b/>
                <w:color w:val="000000"/>
                <w:sz w:val="18"/>
                <w:szCs w:val="18"/>
              </w:rPr>
            </w:pPr>
          </w:p>
        </w:tc>
        <w:tc>
          <w:tcPr>
            <w:tcW w:w="3216" w:type="dxa"/>
            <w:gridSpan w:val="2"/>
            <w:tcBorders>
              <w:bottom w:val="single" w:sz="4" w:space="0" w:color="auto"/>
            </w:tcBorders>
            <w:shd w:val="clear" w:color="auto" w:fill="FFFFFF"/>
            <w:vAlign w:val="center"/>
          </w:tcPr>
          <w:p w14:paraId="2B1A1959"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6B237665" w14:textId="77777777" w:rsidTr="00891D19">
        <w:trPr>
          <w:trHeight w:val="567"/>
        </w:trPr>
        <w:tc>
          <w:tcPr>
            <w:tcW w:w="3313" w:type="dxa"/>
            <w:vMerge w:val="restart"/>
            <w:shd w:val="clear" w:color="auto" w:fill="FFFAEC" w:themeFill="accent4"/>
            <w:vAlign w:val="center"/>
          </w:tcPr>
          <w:p w14:paraId="1656A0F1"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Intended Use:</w:t>
            </w:r>
          </w:p>
        </w:tc>
        <w:tc>
          <w:tcPr>
            <w:tcW w:w="4485" w:type="dxa"/>
            <w:vMerge w:val="restart"/>
            <w:shd w:val="clear" w:color="auto" w:fill="FFFFFF"/>
            <w:vAlign w:val="center"/>
          </w:tcPr>
          <w:p w14:paraId="1468E8CA"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3216" w:type="dxa"/>
            <w:gridSpan w:val="2"/>
            <w:shd w:val="clear" w:color="auto" w:fill="FFFFFF"/>
            <w:vAlign w:val="center"/>
          </w:tcPr>
          <w:p w14:paraId="17B73972"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color w:val="000000"/>
                <w:sz w:val="18"/>
                <w:szCs w:val="18"/>
                <w:highlight w:val="lightGray"/>
              </w:rPr>
              <w:fldChar w:fldCharType="begin">
                <w:ffData>
                  <w:name w:val=""/>
                  <w:enabled/>
                  <w:calcOnExit w:val="0"/>
                  <w:checkBox>
                    <w:sizeAuto/>
                    <w:default w:val="0"/>
                  </w:checkBox>
                </w:ffData>
              </w:fldChar>
            </w:r>
            <w:r w:rsidRPr="007C45BC">
              <w:rPr>
                <w:rFonts w:ascii="Noto Serif Armenian Light" w:hAnsi="Noto Serif Armenian Light" w:cs="Arial"/>
                <w:color w:val="000000"/>
                <w:sz w:val="18"/>
                <w:szCs w:val="18"/>
                <w:highlight w:val="lightGray"/>
              </w:rPr>
              <w:instrText xml:space="preserve"> FORMCHECKBOX </w:instrText>
            </w:r>
            <w:r w:rsidRPr="007C45BC">
              <w:rPr>
                <w:rFonts w:ascii="Noto Serif Armenian Light" w:hAnsi="Noto Serif Armenian Light" w:cs="Arial"/>
                <w:color w:val="000000"/>
                <w:sz w:val="18"/>
                <w:szCs w:val="18"/>
                <w:highlight w:val="lightGray"/>
              </w:rPr>
            </w:r>
            <w:r w:rsidRPr="007C45BC">
              <w:rPr>
                <w:rFonts w:ascii="Noto Serif Armenian Light" w:hAnsi="Noto Serif Armenian Light" w:cs="Arial"/>
                <w:color w:val="000000"/>
                <w:sz w:val="18"/>
                <w:szCs w:val="18"/>
                <w:highlight w:val="lightGray"/>
              </w:rPr>
              <w:fldChar w:fldCharType="separate"/>
            </w:r>
            <w:r w:rsidRPr="007C45BC">
              <w:rPr>
                <w:rFonts w:ascii="Noto Serif Armenian Light" w:hAnsi="Noto Serif Armenian Light" w:cs="Arial"/>
                <w:color w:val="000000"/>
                <w:sz w:val="18"/>
                <w:szCs w:val="18"/>
                <w:highlight w:val="lightGray"/>
              </w:rPr>
              <w:fldChar w:fldCharType="end"/>
            </w:r>
            <w:r w:rsidRPr="007C45BC">
              <w:rPr>
                <w:rFonts w:ascii="Noto Serif Armenian Light" w:hAnsi="Noto Serif Armenian Light" w:cs="Arial"/>
                <w:color w:val="000000"/>
                <w:sz w:val="18"/>
                <w:szCs w:val="18"/>
              </w:rPr>
              <w:t xml:space="preserve"> </w:t>
            </w:r>
            <w:r w:rsidRPr="007C45BC">
              <w:rPr>
                <w:rFonts w:ascii="Noto Serif Armenian Light" w:hAnsi="Noto Serif Armenian Light" w:cs="Arial"/>
                <w:color w:val="000000"/>
                <w:sz w:val="18"/>
                <w:szCs w:val="18"/>
                <w:lang w:eastAsia="en-AU"/>
              </w:rPr>
              <w:t xml:space="preserve">Specialised one-off use    </w:t>
            </w:r>
          </w:p>
        </w:tc>
      </w:tr>
      <w:tr w:rsidR="007C45BC" w:rsidRPr="007C45BC" w14:paraId="342D84DF" w14:textId="77777777" w:rsidTr="00891D19">
        <w:trPr>
          <w:trHeight w:val="567"/>
        </w:trPr>
        <w:tc>
          <w:tcPr>
            <w:tcW w:w="3313" w:type="dxa"/>
            <w:vMerge/>
            <w:shd w:val="clear" w:color="auto" w:fill="FFFAEC" w:themeFill="accent4"/>
            <w:vAlign w:val="center"/>
          </w:tcPr>
          <w:p w14:paraId="4A81F26F" w14:textId="77777777" w:rsidR="007C45BC" w:rsidRPr="007C45BC" w:rsidRDefault="007C45BC" w:rsidP="00164969">
            <w:pPr>
              <w:rPr>
                <w:rFonts w:ascii="Noto Serif Armenian Light" w:hAnsi="Noto Serif Armenian Light" w:cs="Arial"/>
                <w:b/>
                <w:color w:val="000000"/>
                <w:sz w:val="18"/>
                <w:szCs w:val="18"/>
              </w:rPr>
            </w:pPr>
          </w:p>
        </w:tc>
        <w:tc>
          <w:tcPr>
            <w:tcW w:w="4485" w:type="dxa"/>
            <w:vMerge/>
            <w:shd w:val="clear" w:color="auto" w:fill="FFFFFF"/>
            <w:vAlign w:val="center"/>
          </w:tcPr>
          <w:p w14:paraId="763E5BF8" w14:textId="77777777" w:rsidR="007C45BC" w:rsidRPr="007C45BC" w:rsidRDefault="007C45BC" w:rsidP="00164969">
            <w:pPr>
              <w:rPr>
                <w:rFonts w:ascii="Noto Serif Armenian Light" w:hAnsi="Noto Serif Armenian Light" w:cs="Arial"/>
                <w:b/>
                <w:color w:val="000000"/>
                <w:sz w:val="18"/>
                <w:szCs w:val="18"/>
              </w:rPr>
            </w:pPr>
          </w:p>
        </w:tc>
        <w:tc>
          <w:tcPr>
            <w:tcW w:w="3216" w:type="dxa"/>
            <w:gridSpan w:val="2"/>
            <w:shd w:val="clear" w:color="auto" w:fill="FFFFFF"/>
            <w:vAlign w:val="center"/>
          </w:tcPr>
          <w:p w14:paraId="515B3C84"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color w:val="000000"/>
                <w:sz w:val="18"/>
                <w:szCs w:val="18"/>
                <w:highlight w:val="lightGray"/>
              </w:rPr>
              <w:fldChar w:fldCharType="begin">
                <w:ffData>
                  <w:name w:val=""/>
                  <w:enabled/>
                  <w:calcOnExit w:val="0"/>
                  <w:checkBox>
                    <w:sizeAuto/>
                    <w:default w:val="0"/>
                  </w:checkBox>
                </w:ffData>
              </w:fldChar>
            </w:r>
            <w:r w:rsidRPr="007C45BC">
              <w:rPr>
                <w:rFonts w:ascii="Noto Serif Armenian Light" w:hAnsi="Noto Serif Armenian Light" w:cs="Arial"/>
                <w:color w:val="000000"/>
                <w:sz w:val="18"/>
                <w:szCs w:val="18"/>
                <w:highlight w:val="lightGray"/>
              </w:rPr>
              <w:instrText xml:space="preserve"> FORMCHECKBOX </w:instrText>
            </w:r>
            <w:r w:rsidRPr="007C45BC">
              <w:rPr>
                <w:rFonts w:ascii="Noto Serif Armenian Light" w:hAnsi="Noto Serif Armenian Light" w:cs="Arial"/>
                <w:color w:val="000000"/>
                <w:sz w:val="18"/>
                <w:szCs w:val="18"/>
                <w:highlight w:val="lightGray"/>
              </w:rPr>
            </w:r>
            <w:r w:rsidRPr="007C45BC">
              <w:rPr>
                <w:rFonts w:ascii="Noto Serif Armenian Light" w:hAnsi="Noto Serif Armenian Light" w:cs="Arial"/>
                <w:color w:val="000000"/>
                <w:sz w:val="18"/>
                <w:szCs w:val="18"/>
                <w:highlight w:val="lightGray"/>
              </w:rPr>
              <w:fldChar w:fldCharType="separate"/>
            </w:r>
            <w:r w:rsidRPr="007C45BC">
              <w:rPr>
                <w:rFonts w:ascii="Noto Serif Armenian Light" w:hAnsi="Noto Serif Armenian Light" w:cs="Arial"/>
                <w:color w:val="000000"/>
                <w:sz w:val="18"/>
                <w:szCs w:val="18"/>
                <w:highlight w:val="lightGray"/>
              </w:rPr>
              <w:fldChar w:fldCharType="end"/>
            </w:r>
            <w:r w:rsidRPr="007C45BC">
              <w:rPr>
                <w:rFonts w:ascii="Noto Serif Armenian Light" w:hAnsi="Noto Serif Armenian Light" w:cs="Arial"/>
                <w:color w:val="000000"/>
                <w:sz w:val="18"/>
                <w:szCs w:val="18"/>
              </w:rPr>
              <w:t xml:space="preserve"> </w:t>
            </w:r>
            <w:r w:rsidRPr="007C45BC">
              <w:rPr>
                <w:rFonts w:ascii="Noto Serif Armenian Light" w:hAnsi="Noto Serif Armenian Light" w:cs="Arial"/>
                <w:color w:val="000000"/>
                <w:sz w:val="18"/>
                <w:szCs w:val="18"/>
                <w:lang w:eastAsia="en-AU"/>
              </w:rPr>
              <w:t xml:space="preserve">Regular use    </w:t>
            </w:r>
          </w:p>
        </w:tc>
      </w:tr>
      <w:tr w:rsidR="007C45BC" w:rsidRPr="007C45BC" w14:paraId="20FABC15" w14:textId="77777777" w:rsidTr="00891D19">
        <w:trPr>
          <w:trHeight w:val="340"/>
        </w:trPr>
        <w:tc>
          <w:tcPr>
            <w:tcW w:w="3313" w:type="dxa"/>
            <w:vMerge w:val="restart"/>
            <w:shd w:val="clear" w:color="auto" w:fill="FFFAEC" w:themeFill="accent4"/>
            <w:vAlign w:val="center"/>
          </w:tcPr>
          <w:p w14:paraId="514F2E96"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Supplier:</w:t>
            </w:r>
          </w:p>
        </w:tc>
        <w:tc>
          <w:tcPr>
            <w:tcW w:w="4485" w:type="dxa"/>
            <w:vMerge w:val="restart"/>
            <w:shd w:val="clear" w:color="auto" w:fill="FFFFFF"/>
            <w:vAlign w:val="center"/>
          </w:tcPr>
          <w:p w14:paraId="65BB0695"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3216" w:type="dxa"/>
            <w:gridSpan w:val="2"/>
            <w:shd w:val="clear" w:color="auto" w:fill="FFFAEC" w:themeFill="accent4"/>
            <w:vAlign w:val="center"/>
          </w:tcPr>
          <w:p w14:paraId="52F87704" w14:textId="77777777" w:rsidR="007C45BC" w:rsidRPr="007C45BC" w:rsidRDefault="007C45BC" w:rsidP="00164969">
            <w:pPr>
              <w:jc w:val="cente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EXISTING SUPPLIER</w:t>
            </w:r>
          </w:p>
        </w:tc>
      </w:tr>
      <w:tr w:rsidR="007C45BC" w:rsidRPr="007C45BC" w14:paraId="239792D3" w14:textId="77777777" w:rsidTr="00891D19">
        <w:trPr>
          <w:trHeight w:val="510"/>
        </w:trPr>
        <w:tc>
          <w:tcPr>
            <w:tcW w:w="3313" w:type="dxa"/>
            <w:vMerge/>
            <w:shd w:val="clear" w:color="auto" w:fill="FFFAEC" w:themeFill="accent4"/>
            <w:vAlign w:val="center"/>
          </w:tcPr>
          <w:p w14:paraId="4E0E2D1F" w14:textId="77777777" w:rsidR="007C45BC" w:rsidRPr="007C45BC" w:rsidRDefault="007C45BC" w:rsidP="00164969">
            <w:pPr>
              <w:rPr>
                <w:rFonts w:ascii="Noto Serif Armenian Light" w:hAnsi="Noto Serif Armenian Light" w:cs="Arial"/>
                <w:b/>
                <w:color w:val="000000"/>
                <w:sz w:val="18"/>
                <w:szCs w:val="18"/>
              </w:rPr>
            </w:pPr>
          </w:p>
        </w:tc>
        <w:tc>
          <w:tcPr>
            <w:tcW w:w="4485" w:type="dxa"/>
            <w:vMerge/>
            <w:shd w:val="clear" w:color="auto" w:fill="FFFFFF"/>
            <w:vAlign w:val="center"/>
          </w:tcPr>
          <w:p w14:paraId="10E5E0A5" w14:textId="77777777" w:rsidR="007C45BC" w:rsidRPr="007C45BC" w:rsidRDefault="007C45BC" w:rsidP="00164969">
            <w:pPr>
              <w:rPr>
                <w:rFonts w:ascii="Noto Serif Armenian Light" w:hAnsi="Noto Serif Armenian Light" w:cs="Arial"/>
                <w:b/>
                <w:color w:val="000000"/>
                <w:sz w:val="18"/>
                <w:szCs w:val="18"/>
              </w:rPr>
            </w:pPr>
          </w:p>
        </w:tc>
        <w:tc>
          <w:tcPr>
            <w:tcW w:w="3216" w:type="dxa"/>
            <w:gridSpan w:val="2"/>
            <w:shd w:val="clear" w:color="auto" w:fill="FFFFFF"/>
            <w:vAlign w:val="center"/>
          </w:tcPr>
          <w:p w14:paraId="5DE7E05F" w14:textId="77777777" w:rsidR="007C45BC" w:rsidRPr="007C45BC" w:rsidRDefault="007C45BC" w:rsidP="00164969">
            <w:pPr>
              <w:jc w:val="center"/>
              <w:rPr>
                <w:rFonts w:ascii="Noto Serif Armenian Light" w:hAnsi="Noto Serif Armenian Light" w:cs="Arial"/>
                <w:color w:val="000000"/>
                <w:sz w:val="18"/>
                <w:szCs w:val="18"/>
                <w:highlight w:val="lightGray"/>
              </w:rPr>
            </w:pPr>
            <w:r w:rsidRPr="007C45BC">
              <w:rPr>
                <w:rFonts w:ascii="Noto Serif Armenian Light" w:hAnsi="Noto Serif Armenian Light" w:cs="Arial"/>
                <w:color w:val="000000"/>
                <w:sz w:val="18"/>
                <w:szCs w:val="18"/>
                <w:highlight w:val="lightGray"/>
              </w:rPr>
              <w:fldChar w:fldCharType="begin">
                <w:ffData>
                  <w:name w:val=""/>
                  <w:enabled/>
                  <w:calcOnExit w:val="0"/>
                  <w:checkBox>
                    <w:sizeAuto/>
                    <w:default w:val="0"/>
                  </w:checkBox>
                </w:ffData>
              </w:fldChar>
            </w:r>
            <w:r w:rsidRPr="007C45BC">
              <w:rPr>
                <w:rFonts w:ascii="Noto Serif Armenian Light" w:hAnsi="Noto Serif Armenian Light" w:cs="Arial"/>
                <w:color w:val="000000"/>
                <w:sz w:val="18"/>
                <w:szCs w:val="18"/>
                <w:highlight w:val="lightGray"/>
              </w:rPr>
              <w:instrText xml:space="preserve"> FORMCHECKBOX </w:instrText>
            </w:r>
            <w:r w:rsidRPr="007C45BC">
              <w:rPr>
                <w:rFonts w:ascii="Noto Serif Armenian Light" w:hAnsi="Noto Serif Armenian Light" w:cs="Arial"/>
                <w:color w:val="000000"/>
                <w:sz w:val="18"/>
                <w:szCs w:val="18"/>
                <w:highlight w:val="lightGray"/>
              </w:rPr>
            </w:r>
            <w:r w:rsidRPr="007C45BC">
              <w:rPr>
                <w:rFonts w:ascii="Noto Serif Armenian Light" w:hAnsi="Noto Serif Armenian Light" w:cs="Arial"/>
                <w:color w:val="000000"/>
                <w:sz w:val="18"/>
                <w:szCs w:val="18"/>
                <w:highlight w:val="lightGray"/>
              </w:rPr>
              <w:fldChar w:fldCharType="separate"/>
            </w:r>
            <w:r w:rsidRPr="007C45BC">
              <w:rPr>
                <w:rFonts w:ascii="Noto Serif Armenian Light" w:hAnsi="Noto Serif Armenian Light" w:cs="Arial"/>
                <w:color w:val="000000"/>
                <w:sz w:val="18"/>
                <w:szCs w:val="18"/>
                <w:highlight w:val="lightGray"/>
              </w:rPr>
              <w:fldChar w:fldCharType="end"/>
            </w:r>
            <w:r w:rsidRPr="007C45BC">
              <w:rPr>
                <w:rFonts w:ascii="Noto Serif Armenian Light" w:hAnsi="Noto Serif Armenian Light" w:cs="Arial"/>
                <w:color w:val="000000"/>
                <w:sz w:val="18"/>
                <w:szCs w:val="18"/>
              </w:rPr>
              <w:t xml:space="preserve"> </w:t>
            </w:r>
            <w:r w:rsidRPr="007C45BC">
              <w:rPr>
                <w:rFonts w:ascii="Noto Serif Armenian Light" w:hAnsi="Noto Serif Armenian Light" w:cs="Arial"/>
                <w:color w:val="000000"/>
                <w:sz w:val="18"/>
                <w:szCs w:val="18"/>
                <w:lang w:eastAsia="en-AU"/>
              </w:rPr>
              <w:t xml:space="preserve">Yes     </w:t>
            </w:r>
            <w:r w:rsidRPr="007C45BC">
              <w:rPr>
                <w:rFonts w:ascii="Noto Serif Armenian Light" w:hAnsi="Noto Serif Armenian Light" w:cs="Arial"/>
                <w:color w:val="000000"/>
                <w:sz w:val="18"/>
                <w:szCs w:val="18"/>
                <w:highlight w:val="lightGray"/>
              </w:rPr>
              <w:fldChar w:fldCharType="begin">
                <w:ffData>
                  <w:name w:val=""/>
                  <w:enabled/>
                  <w:calcOnExit w:val="0"/>
                  <w:checkBox>
                    <w:sizeAuto/>
                    <w:default w:val="0"/>
                  </w:checkBox>
                </w:ffData>
              </w:fldChar>
            </w:r>
            <w:r w:rsidRPr="007C45BC">
              <w:rPr>
                <w:rFonts w:ascii="Noto Serif Armenian Light" w:hAnsi="Noto Serif Armenian Light" w:cs="Arial"/>
                <w:color w:val="000000"/>
                <w:sz w:val="18"/>
                <w:szCs w:val="18"/>
                <w:highlight w:val="lightGray"/>
              </w:rPr>
              <w:instrText xml:space="preserve"> FORMCHECKBOX </w:instrText>
            </w:r>
            <w:r w:rsidRPr="007C45BC">
              <w:rPr>
                <w:rFonts w:ascii="Noto Serif Armenian Light" w:hAnsi="Noto Serif Armenian Light" w:cs="Arial"/>
                <w:color w:val="000000"/>
                <w:sz w:val="18"/>
                <w:szCs w:val="18"/>
                <w:highlight w:val="lightGray"/>
              </w:rPr>
            </w:r>
            <w:r w:rsidRPr="007C45BC">
              <w:rPr>
                <w:rFonts w:ascii="Noto Serif Armenian Light" w:hAnsi="Noto Serif Armenian Light" w:cs="Arial"/>
                <w:color w:val="000000"/>
                <w:sz w:val="18"/>
                <w:szCs w:val="18"/>
                <w:highlight w:val="lightGray"/>
              </w:rPr>
              <w:fldChar w:fldCharType="separate"/>
            </w:r>
            <w:r w:rsidRPr="007C45BC">
              <w:rPr>
                <w:rFonts w:ascii="Noto Serif Armenian Light" w:hAnsi="Noto Serif Armenian Light" w:cs="Arial"/>
                <w:color w:val="000000"/>
                <w:sz w:val="18"/>
                <w:szCs w:val="18"/>
                <w:highlight w:val="lightGray"/>
              </w:rPr>
              <w:fldChar w:fldCharType="end"/>
            </w:r>
            <w:r w:rsidRPr="007C45BC">
              <w:rPr>
                <w:rFonts w:ascii="Noto Serif Armenian Light" w:hAnsi="Noto Serif Armenian Light" w:cs="Arial"/>
                <w:color w:val="000000"/>
                <w:sz w:val="18"/>
                <w:szCs w:val="18"/>
              </w:rPr>
              <w:t xml:space="preserve"> </w:t>
            </w:r>
            <w:r w:rsidRPr="007C45BC">
              <w:rPr>
                <w:rFonts w:ascii="Noto Serif Armenian Light" w:hAnsi="Noto Serif Armenian Light" w:cs="Arial"/>
                <w:color w:val="000000"/>
                <w:sz w:val="18"/>
                <w:szCs w:val="18"/>
                <w:lang w:eastAsia="en-AU"/>
              </w:rPr>
              <w:t>No</w:t>
            </w:r>
          </w:p>
        </w:tc>
      </w:tr>
      <w:tr w:rsidR="007C45BC" w:rsidRPr="007C45BC" w14:paraId="060DE86A" w14:textId="77777777" w:rsidTr="00891D19">
        <w:trPr>
          <w:trHeight w:val="737"/>
        </w:trPr>
        <w:tc>
          <w:tcPr>
            <w:tcW w:w="3313" w:type="dxa"/>
            <w:shd w:val="clear" w:color="auto" w:fill="FFFAEC" w:themeFill="accent4"/>
            <w:vAlign w:val="center"/>
          </w:tcPr>
          <w:p w14:paraId="08E87B3A"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Manufacturer:</w:t>
            </w:r>
          </w:p>
        </w:tc>
        <w:tc>
          <w:tcPr>
            <w:tcW w:w="7701" w:type="dxa"/>
            <w:gridSpan w:val="3"/>
            <w:shd w:val="clear" w:color="auto" w:fill="FFFFFF"/>
            <w:vAlign w:val="center"/>
          </w:tcPr>
          <w:p w14:paraId="59CC19FD"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bl>
    <w:p w14:paraId="2FA80248" w14:textId="77777777" w:rsidR="00891D19" w:rsidRDefault="00891D19"/>
    <w:tbl>
      <w:tblPr>
        <w:tblStyle w:val="TableGrid"/>
        <w:tblW w:w="5000" w:type="pct"/>
        <w:jc w:val="center"/>
        <w:tblLook w:val="04A0" w:firstRow="1" w:lastRow="0" w:firstColumn="1" w:lastColumn="0" w:noHBand="0" w:noVBand="1"/>
      </w:tblPr>
      <w:tblGrid>
        <w:gridCol w:w="584"/>
        <w:gridCol w:w="1541"/>
        <w:gridCol w:w="710"/>
        <w:gridCol w:w="6"/>
        <w:gridCol w:w="1441"/>
        <w:gridCol w:w="7"/>
        <w:gridCol w:w="1468"/>
        <w:gridCol w:w="7"/>
        <w:gridCol w:w="1470"/>
        <w:gridCol w:w="6"/>
        <w:gridCol w:w="1476"/>
        <w:gridCol w:w="6"/>
        <w:gridCol w:w="1462"/>
        <w:gridCol w:w="10"/>
      </w:tblGrid>
      <w:tr w:rsidR="00891D19" w:rsidRPr="007945F6" w14:paraId="3A60C5F1" w14:textId="77777777" w:rsidTr="00076EEB">
        <w:trPr>
          <w:trHeight w:val="435"/>
          <w:jc w:val="center"/>
        </w:trPr>
        <w:tc>
          <w:tcPr>
            <w:tcW w:w="1394" w:type="pct"/>
            <w:gridSpan w:val="4"/>
            <w:vMerge w:val="restart"/>
            <w:vAlign w:val="center"/>
          </w:tcPr>
          <w:p w14:paraId="3B9C89A9"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Risk Assessment Matrix</w:t>
            </w:r>
          </w:p>
        </w:tc>
        <w:tc>
          <w:tcPr>
            <w:tcW w:w="3606" w:type="pct"/>
            <w:gridSpan w:val="10"/>
            <w:shd w:val="clear" w:color="auto" w:fill="533E7C" w:themeFill="accent1"/>
            <w:vAlign w:val="center"/>
          </w:tcPr>
          <w:p w14:paraId="7F59FD8B" w14:textId="77777777" w:rsidR="00891D19" w:rsidRPr="007945F6" w:rsidRDefault="00891D19" w:rsidP="00076EEB">
            <w:pPr>
              <w:jc w:val="center"/>
              <w:rPr>
                <w:rFonts w:ascii="Noto Serif Armenian Light" w:hAnsi="Noto Serif Armenian Light"/>
                <w:b/>
              </w:rPr>
            </w:pPr>
            <w:r w:rsidRPr="00EB1800">
              <w:rPr>
                <w:rFonts w:ascii="Noto Serif Armenian Light" w:hAnsi="Noto Serif Armenian Light"/>
                <w:b/>
                <w:color w:val="FFFAEC" w:themeColor="accent4"/>
              </w:rPr>
              <w:t>LIKELIHOOD</w:t>
            </w:r>
          </w:p>
        </w:tc>
      </w:tr>
      <w:tr w:rsidR="00891D19" w:rsidRPr="007945F6" w14:paraId="5DF4F5F0" w14:textId="77777777" w:rsidTr="00076EEB">
        <w:trPr>
          <w:trHeight w:val="435"/>
          <w:jc w:val="center"/>
        </w:trPr>
        <w:tc>
          <w:tcPr>
            <w:tcW w:w="1394" w:type="pct"/>
            <w:gridSpan w:val="4"/>
            <w:vMerge/>
          </w:tcPr>
          <w:p w14:paraId="2D967F8D" w14:textId="77777777" w:rsidR="00891D19" w:rsidRPr="007945F6" w:rsidRDefault="00891D19" w:rsidP="00076EEB">
            <w:pPr>
              <w:jc w:val="center"/>
              <w:rPr>
                <w:rFonts w:ascii="Noto Serif Armenian Light" w:hAnsi="Noto Serif Armenian Light"/>
                <w:b/>
              </w:rPr>
            </w:pPr>
          </w:p>
        </w:tc>
        <w:tc>
          <w:tcPr>
            <w:tcW w:w="710" w:type="pct"/>
            <w:gridSpan w:val="2"/>
            <w:shd w:val="clear" w:color="auto" w:fill="C9B5EF" w:themeFill="accent2"/>
            <w:vAlign w:val="center"/>
          </w:tcPr>
          <w:p w14:paraId="01A80544"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Rare</w:t>
            </w:r>
          </w:p>
        </w:tc>
        <w:tc>
          <w:tcPr>
            <w:tcW w:w="723" w:type="pct"/>
            <w:gridSpan w:val="2"/>
            <w:shd w:val="clear" w:color="auto" w:fill="C9B5EF" w:themeFill="accent2"/>
            <w:vAlign w:val="center"/>
          </w:tcPr>
          <w:p w14:paraId="25DEA84B"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Unlikely</w:t>
            </w:r>
          </w:p>
        </w:tc>
        <w:tc>
          <w:tcPr>
            <w:tcW w:w="724" w:type="pct"/>
            <w:gridSpan w:val="2"/>
            <w:shd w:val="clear" w:color="auto" w:fill="C9B5EF" w:themeFill="accent2"/>
            <w:vAlign w:val="center"/>
          </w:tcPr>
          <w:p w14:paraId="69EB0DA0"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Possible</w:t>
            </w:r>
          </w:p>
        </w:tc>
        <w:tc>
          <w:tcPr>
            <w:tcW w:w="727" w:type="pct"/>
            <w:gridSpan w:val="2"/>
            <w:shd w:val="clear" w:color="auto" w:fill="C9B5EF" w:themeFill="accent2"/>
            <w:vAlign w:val="center"/>
          </w:tcPr>
          <w:p w14:paraId="7976AA4C"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Probable</w:t>
            </w:r>
          </w:p>
        </w:tc>
        <w:tc>
          <w:tcPr>
            <w:tcW w:w="721" w:type="pct"/>
            <w:gridSpan w:val="2"/>
            <w:shd w:val="clear" w:color="auto" w:fill="C9B5EF" w:themeFill="accent2"/>
            <w:vAlign w:val="center"/>
          </w:tcPr>
          <w:p w14:paraId="58700ECF"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Almost Certain</w:t>
            </w:r>
          </w:p>
        </w:tc>
      </w:tr>
      <w:tr w:rsidR="00891D19" w:rsidRPr="007945F6" w14:paraId="4A62784E" w14:textId="77777777" w:rsidTr="00076EEB">
        <w:trPr>
          <w:trHeight w:val="349"/>
          <w:jc w:val="center"/>
        </w:trPr>
        <w:tc>
          <w:tcPr>
            <w:tcW w:w="1394" w:type="pct"/>
            <w:gridSpan w:val="4"/>
            <w:vMerge/>
          </w:tcPr>
          <w:p w14:paraId="198BD0C1" w14:textId="77777777" w:rsidR="00891D19" w:rsidRPr="007945F6" w:rsidRDefault="00891D19" w:rsidP="00076EEB">
            <w:pPr>
              <w:jc w:val="center"/>
              <w:rPr>
                <w:rFonts w:ascii="Noto Serif Armenian Light" w:hAnsi="Noto Serif Armenian Light"/>
                <w:b/>
              </w:rPr>
            </w:pPr>
          </w:p>
        </w:tc>
        <w:tc>
          <w:tcPr>
            <w:tcW w:w="710" w:type="pct"/>
            <w:gridSpan w:val="2"/>
            <w:vAlign w:val="center"/>
          </w:tcPr>
          <w:p w14:paraId="23D44A6A"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A</w:t>
            </w:r>
          </w:p>
        </w:tc>
        <w:tc>
          <w:tcPr>
            <w:tcW w:w="723" w:type="pct"/>
            <w:gridSpan w:val="2"/>
            <w:vAlign w:val="center"/>
          </w:tcPr>
          <w:p w14:paraId="2237973B"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B</w:t>
            </w:r>
          </w:p>
        </w:tc>
        <w:tc>
          <w:tcPr>
            <w:tcW w:w="724" w:type="pct"/>
            <w:gridSpan w:val="2"/>
            <w:vAlign w:val="center"/>
          </w:tcPr>
          <w:p w14:paraId="49B17A4A"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C</w:t>
            </w:r>
          </w:p>
        </w:tc>
        <w:tc>
          <w:tcPr>
            <w:tcW w:w="727" w:type="pct"/>
            <w:gridSpan w:val="2"/>
            <w:vAlign w:val="center"/>
          </w:tcPr>
          <w:p w14:paraId="38AD4A24"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D</w:t>
            </w:r>
          </w:p>
        </w:tc>
        <w:tc>
          <w:tcPr>
            <w:tcW w:w="721" w:type="pct"/>
            <w:gridSpan w:val="2"/>
            <w:vAlign w:val="center"/>
          </w:tcPr>
          <w:p w14:paraId="6B021813"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E</w:t>
            </w:r>
          </w:p>
        </w:tc>
      </w:tr>
      <w:tr w:rsidR="00891D19" w:rsidRPr="007945F6" w14:paraId="192BA948" w14:textId="77777777" w:rsidTr="00076EEB">
        <w:trPr>
          <w:gridAfter w:val="1"/>
          <w:wAfter w:w="4" w:type="pct"/>
          <w:trHeight w:val="435"/>
          <w:jc w:val="center"/>
        </w:trPr>
        <w:tc>
          <w:tcPr>
            <w:tcW w:w="287" w:type="pct"/>
            <w:vMerge w:val="restart"/>
            <w:shd w:val="clear" w:color="auto" w:fill="533E7C" w:themeFill="accent1"/>
            <w:textDirection w:val="btLr"/>
            <w:vAlign w:val="center"/>
          </w:tcPr>
          <w:p w14:paraId="3EAE154A" w14:textId="77777777" w:rsidR="00891D19" w:rsidRPr="007945F6" w:rsidRDefault="00891D19" w:rsidP="00076EEB">
            <w:pPr>
              <w:ind w:left="113" w:right="113"/>
              <w:jc w:val="center"/>
              <w:rPr>
                <w:rFonts w:ascii="Noto Serif Armenian Light" w:hAnsi="Noto Serif Armenian Light"/>
                <w:b/>
              </w:rPr>
            </w:pPr>
            <w:r w:rsidRPr="00EB1800">
              <w:rPr>
                <w:rFonts w:ascii="Noto Serif Armenian Light" w:hAnsi="Noto Serif Armenian Light"/>
                <w:b/>
                <w:color w:val="FFFAEC" w:themeColor="accent4"/>
              </w:rPr>
              <w:t>CONSEQUENCES</w:t>
            </w:r>
          </w:p>
        </w:tc>
        <w:tc>
          <w:tcPr>
            <w:tcW w:w="756" w:type="pct"/>
            <w:shd w:val="clear" w:color="auto" w:fill="C9B5EF" w:themeFill="accent2"/>
            <w:vAlign w:val="center"/>
          </w:tcPr>
          <w:p w14:paraId="37738044"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Catastrophic</w:t>
            </w:r>
          </w:p>
        </w:tc>
        <w:tc>
          <w:tcPr>
            <w:tcW w:w="348" w:type="pct"/>
            <w:vAlign w:val="center"/>
          </w:tcPr>
          <w:p w14:paraId="650C7603"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5</w:t>
            </w:r>
          </w:p>
        </w:tc>
        <w:tc>
          <w:tcPr>
            <w:tcW w:w="710" w:type="pct"/>
            <w:gridSpan w:val="2"/>
            <w:shd w:val="clear" w:color="auto" w:fill="FFC000"/>
            <w:vAlign w:val="center"/>
          </w:tcPr>
          <w:p w14:paraId="2A182B9B"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Medium 11</w:t>
            </w:r>
          </w:p>
        </w:tc>
        <w:tc>
          <w:tcPr>
            <w:tcW w:w="723" w:type="pct"/>
            <w:gridSpan w:val="2"/>
            <w:shd w:val="clear" w:color="auto" w:fill="FFC000"/>
            <w:vAlign w:val="center"/>
          </w:tcPr>
          <w:p w14:paraId="7C4D9CF7"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Medium 16</w:t>
            </w:r>
          </w:p>
        </w:tc>
        <w:tc>
          <w:tcPr>
            <w:tcW w:w="724" w:type="pct"/>
            <w:gridSpan w:val="2"/>
            <w:shd w:val="clear" w:color="auto" w:fill="FF0000"/>
            <w:vAlign w:val="center"/>
          </w:tcPr>
          <w:p w14:paraId="488BB0C2"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High 20</w:t>
            </w:r>
          </w:p>
        </w:tc>
        <w:tc>
          <w:tcPr>
            <w:tcW w:w="727" w:type="pct"/>
            <w:gridSpan w:val="2"/>
            <w:shd w:val="clear" w:color="auto" w:fill="FF0000"/>
            <w:vAlign w:val="center"/>
          </w:tcPr>
          <w:p w14:paraId="3208D439"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High 23</w:t>
            </w:r>
          </w:p>
        </w:tc>
        <w:tc>
          <w:tcPr>
            <w:tcW w:w="720" w:type="pct"/>
            <w:gridSpan w:val="2"/>
            <w:shd w:val="clear" w:color="auto" w:fill="FF0000"/>
            <w:vAlign w:val="center"/>
          </w:tcPr>
          <w:p w14:paraId="17C26F11"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High 25</w:t>
            </w:r>
          </w:p>
        </w:tc>
      </w:tr>
      <w:tr w:rsidR="00891D19" w:rsidRPr="007945F6" w14:paraId="24D40709" w14:textId="77777777" w:rsidTr="00076EEB">
        <w:trPr>
          <w:gridAfter w:val="1"/>
          <w:wAfter w:w="4" w:type="pct"/>
          <w:trHeight w:val="435"/>
          <w:jc w:val="center"/>
        </w:trPr>
        <w:tc>
          <w:tcPr>
            <w:tcW w:w="287" w:type="pct"/>
            <w:vMerge/>
            <w:shd w:val="clear" w:color="auto" w:fill="533E7C" w:themeFill="accent1"/>
          </w:tcPr>
          <w:p w14:paraId="3B09FB49" w14:textId="77777777" w:rsidR="00891D19" w:rsidRPr="007945F6" w:rsidRDefault="00891D19" w:rsidP="00076EEB">
            <w:pPr>
              <w:jc w:val="center"/>
              <w:rPr>
                <w:rFonts w:ascii="Noto Serif Armenian Light" w:hAnsi="Noto Serif Armenian Light"/>
                <w:b/>
              </w:rPr>
            </w:pPr>
          </w:p>
        </w:tc>
        <w:tc>
          <w:tcPr>
            <w:tcW w:w="756" w:type="pct"/>
            <w:shd w:val="clear" w:color="auto" w:fill="C9B5EF" w:themeFill="accent2"/>
            <w:vAlign w:val="center"/>
          </w:tcPr>
          <w:p w14:paraId="08F9E7FB"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Major</w:t>
            </w:r>
          </w:p>
        </w:tc>
        <w:tc>
          <w:tcPr>
            <w:tcW w:w="348" w:type="pct"/>
            <w:vAlign w:val="center"/>
          </w:tcPr>
          <w:p w14:paraId="76452E18"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4</w:t>
            </w:r>
          </w:p>
        </w:tc>
        <w:tc>
          <w:tcPr>
            <w:tcW w:w="710" w:type="pct"/>
            <w:gridSpan w:val="2"/>
            <w:shd w:val="clear" w:color="auto" w:fill="00B050"/>
            <w:vAlign w:val="center"/>
          </w:tcPr>
          <w:p w14:paraId="57064B79"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Low 7</w:t>
            </w:r>
          </w:p>
        </w:tc>
        <w:tc>
          <w:tcPr>
            <w:tcW w:w="723" w:type="pct"/>
            <w:gridSpan w:val="2"/>
            <w:shd w:val="clear" w:color="auto" w:fill="FFC000"/>
            <w:vAlign w:val="center"/>
          </w:tcPr>
          <w:p w14:paraId="278A4B6F"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Medium 12</w:t>
            </w:r>
          </w:p>
        </w:tc>
        <w:tc>
          <w:tcPr>
            <w:tcW w:w="724" w:type="pct"/>
            <w:gridSpan w:val="2"/>
            <w:shd w:val="clear" w:color="auto" w:fill="FFC000"/>
            <w:vAlign w:val="center"/>
          </w:tcPr>
          <w:p w14:paraId="7F7C9911"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Medium 17</w:t>
            </w:r>
          </w:p>
        </w:tc>
        <w:tc>
          <w:tcPr>
            <w:tcW w:w="727" w:type="pct"/>
            <w:gridSpan w:val="2"/>
            <w:shd w:val="clear" w:color="auto" w:fill="FF0000"/>
            <w:vAlign w:val="center"/>
          </w:tcPr>
          <w:p w14:paraId="6A0926C5"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High 21</w:t>
            </w:r>
          </w:p>
        </w:tc>
        <w:tc>
          <w:tcPr>
            <w:tcW w:w="720" w:type="pct"/>
            <w:gridSpan w:val="2"/>
            <w:shd w:val="clear" w:color="auto" w:fill="FF0000"/>
            <w:vAlign w:val="center"/>
          </w:tcPr>
          <w:p w14:paraId="7C214EAC"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High 24</w:t>
            </w:r>
          </w:p>
        </w:tc>
      </w:tr>
      <w:tr w:rsidR="00891D19" w:rsidRPr="007945F6" w14:paraId="747B498E" w14:textId="77777777" w:rsidTr="00076EEB">
        <w:trPr>
          <w:gridAfter w:val="1"/>
          <w:wAfter w:w="4" w:type="pct"/>
          <w:trHeight w:val="435"/>
          <w:jc w:val="center"/>
        </w:trPr>
        <w:tc>
          <w:tcPr>
            <w:tcW w:w="287" w:type="pct"/>
            <w:vMerge/>
            <w:shd w:val="clear" w:color="auto" w:fill="533E7C" w:themeFill="accent1"/>
          </w:tcPr>
          <w:p w14:paraId="751EA322" w14:textId="77777777" w:rsidR="00891D19" w:rsidRPr="007945F6" w:rsidRDefault="00891D19" w:rsidP="00076EEB">
            <w:pPr>
              <w:jc w:val="center"/>
              <w:rPr>
                <w:rFonts w:ascii="Noto Serif Armenian Light" w:hAnsi="Noto Serif Armenian Light"/>
                <w:b/>
              </w:rPr>
            </w:pPr>
          </w:p>
        </w:tc>
        <w:tc>
          <w:tcPr>
            <w:tcW w:w="756" w:type="pct"/>
            <w:shd w:val="clear" w:color="auto" w:fill="C9B5EF" w:themeFill="accent2"/>
            <w:vAlign w:val="center"/>
          </w:tcPr>
          <w:p w14:paraId="33653867"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Moderate</w:t>
            </w:r>
          </w:p>
        </w:tc>
        <w:tc>
          <w:tcPr>
            <w:tcW w:w="348" w:type="pct"/>
            <w:vAlign w:val="center"/>
          </w:tcPr>
          <w:p w14:paraId="4D31945E"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3</w:t>
            </w:r>
          </w:p>
        </w:tc>
        <w:tc>
          <w:tcPr>
            <w:tcW w:w="710" w:type="pct"/>
            <w:gridSpan w:val="2"/>
            <w:shd w:val="clear" w:color="auto" w:fill="00B050"/>
            <w:vAlign w:val="center"/>
          </w:tcPr>
          <w:p w14:paraId="0215C8E6"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Low 4</w:t>
            </w:r>
          </w:p>
        </w:tc>
        <w:tc>
          <w:tcPr>
            <w:tcW w:w="723" w:type="pct"/>
            <w:gridSpan w:val="2"/>
            <w:shd w:val="clear" w:color="auto" w:fill="00B050"/>
            <w:vAlign w:val="center"/>
          </w:tcPr>
          <w:p w14:paraId="18C8BE81"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Low 8</w:t>
            </w:r>
          </w:p>
        </w:tc>
        <w:tc>
          <w:tcPr>
            <w:tcW w:w="724" w:type="pct"/>
            <w:gridSpan w:val="2"/>
            <w:shd w:val="clear" w:color="auto" w:fill="FFC000"/>
            <w:vAlign w:val="center"/>
          </w:tcPr>
          <w:p w14:paraId="68410F03"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Medium 13</w:t>
            </w:r>
          </w:p>
        </w:tc>
        <w:tc>
          <w:tcPr>
            <w:tcW w:w="727" w:type="pct"/>
            <w:gridSpan w:val="2"/>
            <w:shd w:val="clear" w:color="auto" w:fill="FFC000"/>
            <w:vAlign w:val="center"/>
          </w:tcPr>
          <w:p w14:paraId="22E9E71E"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Medium 18</w:t>
            </w:r>
          </w:p>
        </w:tc>
        <w:tc>
          <w:tcPr>
            <w:tcW w:w="720" w:type="pct"/>
            <w:gridSpan w:val="2"/>
            <w:shd w:val="clear" w:color="auto" w:fill="FF0000"/>
            <w:vAlign w:val="center"/>
          </w:tcPr>
          <w:p w14:paraId="02543B80"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High 22</w:t>
            </w:r>
          </w:p>
        </w:tc>
      </w:tr>
      <w:tr w:rsidR="00891D19" w:rsidRPr="007945F6" w14:paraId="4C739B13" w14:textId="77777777" w:rsidTr="00076EEB">
        <w:trPr>
          <w:gridAfter w:val="1"/>
          <w:wAfter w:w="4" w:type="pct"/>
          <w:trHeight w:val="435"/>
          <w:jc w:val="center"/>
        </w:trPr>
        <w:tc>
          <w:tcPr>
            <w:tcW w:w="287" w:type="pct"/>
            <w:vMerge/>
            <w:shd w:val="clear" w:color="auto" w:fill="533E7C" w:themeFill="accent1"/>
          </w:tcPr>
          <w:p w14:paraId="38C1C54C" w14:textId="77777777" w:rsidR="00891D19" w:rsidRPr="007945F6" w:rsidRDefault="00891D19" w:rsidP="00076EEB">
            <w:pPr>
              <w:jc w:val="center"/>
              <w:rPr>
                <w:rFonts w:ascii="Noto Serif Armenian Light" w:hAnsi="Noto Serif Armenian Light"/>
                <w:b/>
              </w:rPr>
            </w:pPr>
          </w:p>
        </w:tc>
        <w:tc>
          <w:tcPr>
            <w:tcW w:w="756" w:type="pct"/>
            <w:shd w:val="clear" w:color="auto" w:fill="C9B5EF" w:themeFill="accent2"/>
            <w:vAlign w:val="center"/>
          </w:tcPr>
          <w:p w14:paraId="7CBAD6FD"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Minor</w:t>
            </w:r>
          </w:p>
        </w:tc>
        <w:tc>
          <w:tcPr>
            <w:tcW w:w="348" w:type="pct"/>
            <w:vAlign w:val="center"/>
          </w:tcPr>
          <w:p w14:paraId="26D694B5"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2</w:t>
            </w:r>
          </w:p>
        </w:tc>
        <w:tc>
          <w:tcPr>
            <w:tcW w:w="710" w:type="pct"/>
            <w:gridSpan w:val="2"/>
            <w:shd w:val="clear" w:color="auto" w:fill="00B050"/>
            <w:vAlign w:val="center"/>
          </w:tcPr>
          <w:p w14:paraId="1113B3B5"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Low 2</w:t>
            </w:r>
          </w:p>
        </w:tc>
        <w:tc>
          <w:tcPr>
            <w:tcW w:w="723" w:type="pct"/>
            <w:gridSpan w:val="2"/>
            <w:shd w:val="clear" w:color="auto" w:fill="00B050"/>
            <w:vAlign w:val="center"/>
          </w:tcPr>
          <w:p w14:paraId="3BE1D2F6"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Low 5</w:t>
            </w:r>
          </w:p>
        </w:tc>
        <w:tc>
          <w:tcPr>
            <w:tcW w:w="724" w:type="pct"/>
            <w:gridSpan w:val="2"/>
            <w:shd w:val="clear" w:color="auto" w:fill="00B050"/>
            <w:vAlign w:val="center"/>
          </w:tcPr>
          <w:p w14:paraId="616707A6"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Low 9</w:t>
            </w:r>
          </w:p>
        </w:tc>
        <w:tc>
          <w:tcPr>
            <w:tcW w:w="727" w:type="pct"/>
            <w:gridSpan w:val="2"/>
            <w:shd w:val="clear" w:color="auto" w:fill="FFC000"/>
            <w:vAlign w:val="center"/>
          </w:tcPr>
          <w:p w14:paraId="489D54CE"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Medium 14</w:t>
            </w:r>
          </w:p>
        </w:tc>
        <w:tc>
          <w:tcPr>
            <w:tcW w:w="720" w:type="pct"/>
            <w:gridSpan w:val="2"/>
            <w:shd w:val="clear" w:color="auto" w:fill="FFC000"/>
            <w:vAlign w:val="center"/>
          </w:tcPr>
          <w:p w14:paraId="56CB3315"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Medium 19</w:t>
            </w:r>
          </w:p>
        </w:tc>
      </w:tr>
      <w:tr w:rsidR="00891D19" w:rsidRPr="007945F6" w14:paraId="7BEF3435" w14:textId="77777777" w:rsidTr="00076EEB">
        <w:trPr>
          <w:gridAfter w:val="1"/>
          <w:wAfter w:w="4" w:type="pct"/>
          <w:trHeight w:val="435"/>
          <w:jc w:val="center"/>
        </w:trPr>
        <w:tc>
          <w:tcPr>
            <w:tcW w:w="287" w:type="pct"/>
            <w:vMerge/>
            <w:shd w:val="clear" w:color="auto" w:fill="533E7C" w:themeFill="accent1"/>
          </w:tcPr>
          <w:p w14:paraId="0A10F7B4" w14:textId="77777777" w:rsidR="00891D19" w:rsidRPr="007945F6" w:rsidRDefault="00891D19" w:rsidP="00076EEB">
            <w:pPr>
              <w:jc w:val="center"/>
              <w:rPr>
                <w:rFonts w:ascii="Noto Serif Armenian Light" w:hAnsi="Noto Serif Armenian Light"/>
                <w:b/>
              </w:rPr>
            </w:pPr>
          </w:p>
        </w:tc>
        <w:tc>
          <w:tcPr>
            <w:tcW w:w="756" w:type="pct"/>
            <w:shd w:val="clear" w:color="auto" w:fill="C9B5EF" w:themeFill="accent2"/>
            <w:vAlign w:val="center"/>
          </w:tcPr>
          <w:p w14:paraId="47FB7906"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Insignificant</w:t>
            </w:r>
          </w:p>
        </w:tc>
        <w:tc>
          <w:tcPr>
            <w:tcW w:w="348" w:type="pct"/>
            <w:vAlign w:val="center"/>
          </w:tcPr>
          <w:p w14:paraId="155EC3B5"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1</w:t>
            </w:r>
          </w:p>
        </w:tc>
        <w:tc>
          <w:tcPr>
            <w:tcW w:w="710" w:type="pct"/>
            <w:gridSpan w:val="2"/>
            <w:shd w:val="clear" w:color="auto" w:fill="00B050"/>
            <w:vAlign w:val="center"/>
          </w:tcPr>
          <w:p w14:paraId="6F86B923"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Low 1</w:t>
            </w:r>
          </w:p>
        </w:tc>
        <w:tc>
          <w:tcPr>
            <w:tcW w:w="723" w:type="pct"/>
            <w:gridSpan w:val="2"/>
            <w:shd w:val="clear" w:color="auto" w:fill="00B050"/>
            <w:vAlign w:val="center"/>
          </w:tcPr>
          <w:p w14:paraId="1E79715F"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Low 3</w:t>
            </w:r>
          </w:p>
        </w:tc>
        <w:tc>
          <w:tcPr>
            <w:tcW w:w="724" w:type="pct"/>
            <w:gridSpan w:val="2"/>
            <w:shd w:val="clear" w:color="auto" w:fill="00B050"/>
            <w:vAlign w:val="center"/>
          </w:tcPr>
          <w:p w14:paraId="33FF1484"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Low 6</w:t>
            </w:r>
          </w:p>
        </w:tc>
        <w:tc>
          <w:tcPr>
            <w:tcW w:w="727" w:type="pct"/>
            <w:gridSpan w:val="2"/>
            <w:shd w:val="clear" w:color="auto" w:fill="00B050"/>
            <w:vAlign w:val="center"/>
          </w:tcPr>
          <w:p w14:paraId="5BC2DEF9"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Low 10</w:t>
            </w:r>
          </w:p>
        </w:tc>
        <w:tc>
          <w:tcPr>
            <w:tcW w:w="720" w:type="pct"/>
            <w:gridSpan w:val="2"/>
            <w:shd w:val="clear" w:color="auto" w:fill="FFC000"/>
            <w:vAlign w:val="center"/>
          </w:tcPr>
          <w:p w14:paraId="5DF0DA2F" w14:textId="77777777" w:rsidR="00891D19" w:rsidRPr="007945F6" w:rsidRDefault="00891D19" w:rsidP="00076EEB">
            <w:pPr>
              <w:jc w:val="center"/>
              <w:rPr>
                <w:rFonts w:ascii="Noto Serif Armenian Light" w:hAnsi="Noto Serif Armenian Light"/>
                <w:b/>
              </w:rPr>
            </w:pPr>
            <w:r w:rsidRPr="007945F6">
              <w:rPr>
                <w:rFonts w:ascii="Noto Serif Armenian Light" w:hAnsi="Noto Serif Armenian Light"/>
                <w:b/>
              </w:rPr>
              <w:t>Medium 15</w:t>
            </w:r>
          </w:p>
        </w:tc>
      </w:tr>
    </w:tbl>
    <w:p w14:paraId="22B2CE1E" w14:textId="77777777" w:rsidR="00891D19" w:rsidRPr="007945F6" w:rsidRDefault="00891D19" w:rsidP="00891D19">
      <w:pPr>
        <w:pStyle w:val="ListParagraph"/>
        <w:spacing w:after="120"/>
        <w:ind w:left="0"/>
        <w:rPr>
          <w:rFonts w:ascii="Noto Serif Armenian Light" w:hAnsi="Noto Serif Armenian Light"/>
        </w:rPr>
      </w:pPr>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0"/>
        <w:gridCol w:w="1274"/>
        <w:gridCol w:w="7650"/>
      </w:tblGrid>
      <w:tr w:rsidR="00891D19" w:rsidRPr="007945F6" w14:paraId="43108455" w14:textId="77777777" w:rsidTr="00076EEB">
        <w:trPr>
          <w:trHeight w:val="454"/>
        </w:trPr>
        <w:tc>
          <w:tcPr>
            <w:tcW w:w="623" w:type="pct"/>
            <w:shd w:val="clear" w:color="auto" w:fill="533E7C" w:themeFill="accent1"/>
            <w:vAlign w:val="center"/>
          </w:tcPr>
          <w:p w14:paraId="409A07ED" w14:textId="77777777" w:rsidR="00891D19" w:rsidRPr="00EB1800" w:rsidRDefault="00891D19" w:rsidP="00076EEB">
            <w:pPr>
              <w:rPr>
                <w:rFonts w:ascii="Noto Serif Armenian Light" w:hAnsi="Noto Serif Armenian Light"/>
                <w:b/>
                <w:color w:val="FFFAEC" w:themeColor="accent4"/>
              </w:rPr>
            </w:pPr>
            <w:r w:rsidRPr="00EB1800">
              <w:rPr>
                <w:rFonts w:ascii="Noto Serif Armenian Light" w:hAnsi="Noto Serif Armenian Light"/>
                <w:b/>
                <w:color w:val="FFFAEC" w:themeColor="accent4"/>
              </w:rPr>
              <w:t>Risk Level</w:t>
            </w:r>
          </w:p>
        </w:tc>
        <w:tc>
          <w:tcPr>
            <w:tcW w:w="625" w:type="pct"/>
            <w:shd w:val="clear" w:color="auto" w:fill="533E7C" w:themeFill="accent1"/>
            <w:vAlign w:val="center"/>
          </w:tcPr>
          <w:p w14:paraId="702EDD52" w14:textId="77777777" w:rsidR="00891D19" w:rsidRPr="00EB1800" w:rsidRDefault="00891D19" w:rsidP="00076EEB">
            <w:pPr>
              <w:rPr>
                <w:rFonts w:ascii="Noto Serif Armenian Light" w:hAnsi="Noto Serif Armenian Light"/>
                <w:b/>
                <w:color w:val="FFFAEC" w:themeColor="accent4"/>
              </w:rPr>
            </w:pPr>
            <w:r w:rsidRPr="00EB1800">
              <w:rPr>
                <w:rFonts w:ascii="Noto Serif Armenian Light" w:hAnsi="Noto Serif Armenian Light"/>
                <w:b/>
                <w:color w:val="FFFAEC" w:themeColor="accent4"/>
              </w:rPr>
              <w:t>Risk Score</w:t>
            </w:r>
          </w:p>
        </w:tc>
        <w:tc>
          <w:tcPr>
            <w:tcW w:w="3752" w:type="pct"/>
            <w:shd w:val="clear" w:color="auto" w:fill="533E7C" w:themeFill="accent1"/>
            <w:vAlign w:val="center"/>
          </w:tcPr>
          <w:p w14:paraId="50ED84E7" w14:textId="77777777" w:rsidR="00891D19" w:rsidRPr="00EB1800" w:rsidRDefault="00891D19" w:rsidP="00076EEB">
            <w:pPr>
              <w:rPr>
                <w:rFonts w:ascii="Noto Serif Armenian Light" w:hAnsi="Noto Serif Armenian Light"/>
                <w:b/>
                <w:color w:val="FFFAEC" w:themeColor="accent4"/>
              </w:rPr>
            </w:pPr>
            <w:r w:rsidRPr="00EB1800">
              <w:rPr>
                <w:rFonts w:ascii="Noto Serif Armenian Light" w:hAnsi="Noto Serif Armenian Light"/>
                <w:b/>
                <w:color w:val="FFFAEC" w:themeColor="accent4"/>
              </w:rPr>
              <w:t>Timeframe for Implementation of Control Measures</w:t>
            </w:r>
          </w:p>
        </w:tc>
      </w:tr>
      <w:tr w:rsidR="00891D19" w:rsidRPr="007945F6" w14:paraId="036E26FC" w14:textId="77777777" w:rsidTr="00076EEB">
        <w:trPr>
          <w:trHeight w:val="454"/>
        </w:trPr>
        <w:tc>
          <w:tcPr>
            <w:tcW w:w="623" w:type="pct"/>
            <w:shd w:val="clear" w:color="auto" w:fill="FF0000"/>
            <w:vAlign w:val="center"/>
          </w:tcPr>
          <w:p w14:paraId="6BB198BA" w14:textId="77777777" w:rsidR="00891D19" w:rsidRPr="007945F6" w:rsidRDefault="00891D19" w:rsidP="00076EEB">
            <w:pPr>
              <w:rPr>
                <w:rFonts w:ascii="Noto Serif Armenian Light" w:hAnsi="Noto Serif Armenian Light"/>
                <w:b/>
                <w:sz w:val="20"/>
              </w:rPr>
            </w:pPr>
            <w:r w:rsidRPr="007945F6">
              <w:rPr>
                <w:rFonts w:ascii="Noto Serif Armenian Light" w:hAnsi="Noto Serif Armenian Light"/>
                <w:b/>
                <w:sz w:val="20"/>
              </w:rPr>
              <w:t>High</w:t>
            </w:r>
          </w:p>
        </w:tc>
        <w:tc>
          <w:tcPr>
            <w:tcW w:w="625" w:type="pct"/>
            <w:shd w:val="clear" w:color="auto" w:fill="DAD3E9" w:themeFill="accent1" w:themeFillTint="33"/>
            <w:vAlign w:val="center"/>
          </w:tcPr>
          <w:p w14:paraId="173D0E56" w14:textId="77777777" w:rsidR="00891D19" w:rsidRPr="007945F6" w:rsidRDefault="00891D19" w:rsidP="00076EEB">
            <w:pPr>
              <w:rPr>
                <w:rFonts w:ascii="Noto Serif Armenian Light" w:hAnsi="Noto Serif Armenian Light"/>
                <w:b/>
                <w:sz w:val="20"/>
              </w:rPr>
            </w:pPr>
            <w:r w:rsidRPr="007945F6">
              <w:rPr>
                <w:rFonts w:ascii="Noto Serif Armenian Light" w:hAnsi="Noto Serif Armenian Light"/>
                <w:b/>
                <w:sz w:val="20"/>
              </w:rPr>
              <w:t>20 - 25</w:t>
            </w:r>
          </w:p>
        </w:tc>
        <w:tc>
          <w:tcPr>
            <w:tcW w:w="3752" w:type="pct"/>
            <w:vAlign w:val="center"/>
          </w:tcPr>
          <w:p w14:paraId="1C5BA8F9" w14:textId="77777777" w:rsidR="00891D19" w:rsidRPr="007945F6" w:rsidRDefault="00891D19" w:rsidP="00076EEB">
            <w:pPr>
              <w:rPr>
                <w:rFonts w:ascii="Noto Serif Armenian Light" w:hAnsi="Noto Serif Armenian Light"/>
                <w:sz w:val="20"/>
              </w:rPr>
            </w:pPr>
            <w:r w:rsidRPr="007945F6">
              <w:rPr>
                <w:rFonts w:ascii="Noto Serif Armenian Light" w:hAnsi="Noto Serif Armenian Light"/>
                <w:sz w:val="20"/>
              </w:rPr>
              <w:t>Act Immediately or within 24 hours to lower the risk to an acceptable level or as low as reasonably practicable.</w:t>
            </w:r>
          </w:p>
        </w:tc>
      </w:tr>
      <w:tr w:rsidR="00891D19" w:rsidRPr="007945F6" w14:paraId="6A28EA06" w14:textId="77777777" w:rsidTr="00076EEB">
        <w:trPr>
          <w:trHeight w:val="454"/>
        </w:trPr>
        <w:tc>
          <w:tcPr>
            <w:tcW w:w="623" w:type="pct"/>
            <w:shd w:val="clear" w:color="auto" w:fill="FFC000"/>
            <w:vAlign w:val="center"/>
          </w:tcPr>
          <w:p w14:paraId="33DA52CF" w14:textId="77777777" w:rsidR="00891D19" w:rsidRPr="007945F6" w:rsidRDefault="00891D19" w:rsidP="00076EEB">
            <w:pPr>
              <w:rPr>
                <w:rFonts w:ascii="Noto Serif Armenian Light" w:hAnsi="Noto Serif Armenian Light"/>
                <w:b/>
                <w:sz w:val="20"/>
              </w:rPr>
            </w:pPr>
            <w:r w:rsidRPr="007945F6">
              <w:rPr>
                <w:rFonts w:ascii="Noto Serif Armenian Light" w:hAnsi="Noto Serif Armenian Light"/>
                <w:b/>
                <w:sz w:val="20"/>
              </w:rPr>
              <w:t>Medium</w:t>
            </w:r>
          </w:p>
        </w:tc>
        <w:tc>
          <w:tcPr>
            <w:tcW w:w="625" w:type="pct"/>
            <w:shd w:val="clear" w:color="auto" w:fill="DAD3E9" w:themeFill="accent1" w:themeFillTint="33"/>
            <w:vAlign w:val="center"/>
          </w:tcPr>
          <w:p w14:paraId="59A7B10E" w14:textId="77777777" w:rsidR="00891D19" w:rsidRPr="007945F6" w:rsidRDefault="00891D19" w:rsidP="00076EEB">
            <w:pPr>
              <w:rPr>
                <w:rFonts w:ascii="Noto Serif Armenian Light" w:hAnsi="Noto Serif Armenian Light"/>
                <w:b/>
                <w:sz w:val="20"/>
              </w:rPr>
            </w:pPr>
            <w:r w:rsidRPr="007945F6">
              <w:rPr>
                <w:rFonts w:ascii="Noto Serif Armenian Light" w:hAnsi="Noto Serif Armenian Light"/>
                <w:b/>
                <w:sz w:val="20"/>
              </w:rPr>
              <w:t>11 - 19</w:t>
            </w:r>
          </w:p>
        </w:tc>
        <w:tc>
          <w:tcPr>
            <w:tcW w:w="3752" w:type="pct"/>
            <w:vAlign w:val="center"/>
          </w:tcPr>
          <w:p w14:paraId="11404878" w14:textId="77777777" w:rsidR="00891D19" w:rsidRPr="007945F6" w:rsidRDefault="00891D19" w:rsidP="00076EEB">
            <w:pPr>
              <w:rPr>
                <w:rFonts w:ascii="Noto Serif Armenian Light" w:hAnsi="Noto Serif Armenian Light"/>
                <w:sz w:val="20"/>
              </w:rPr>
            </w:pPr>
            <w:r w:rsidRPr="007945F6">
              <w:rPr>
                <w:rFonts w:ascii="Noto Serif Armenian Light" w:hAnsi="Noto Serif Armenian Light"/>
                <w:sz w:val="20"/>
              </w:rPr>
              <w:t>Act within 21 days to reduce the risk to an acceptable level or as low as reasonably practicable.</w:t>
            </w:r>
          </w:p>
        </w:tc>
      </w:tr>
      <w:tr w:rsidR="00891D19" w:rsidRPr="007945F6" w14:paraId="6268FABF" w14:textId="77777777" w:rsidTr="00076EEB">
        <w:trPr>
          <w:trHeight w:val="454"/>
        </w:trPr>
        <w:tc>
          <w:tcPr>
            <w:tcW w:w="623" w:type="pct"/>
            <w:shd w:val="clear" w:color="auto" w:fill="00B050"/>
            <w:vAlign w:val="center"/>
          </w:tcPr>
          <w:p w14:paraId="3EA6DE7E" w14:textId="77777777" w:rsidR="00891D19" w:rsidRPr="007945F6" w:rsidRDefault="00891D19" w:rsidP="00076EEB">
            <w:pPr>
              <w:rPr>
                <w:rFonts w:ascii="Noto Serif Armenian Light" w:hAnsi="Noto Serif Armenian Light"/>
                <w:b/>
                <w:sz w:val="20"/>
              </w:rPr>
            </w:pPr>
            <w:r w:rsidRPr="007945F6">
              <w:rPr>
                <w:rFonts w:ascii="Noto Serif Armenian Light" w:hAnsi="Noto Serif Armenian Light"/>
                <w:b/>
                <w:sz w:val="20"/>
              </w:rPr>
              <w:t>Low</w:t>
            </w:r>
          </w:p>
        </w:tc>
        <w:tc>
          <w:tcPr>
            <w:tcW w:w="625" w:type="pct"/>
            <w:shd w:val="clear" w:color="auto" w:fill="DAD3E9" w:themeFill="accent1" w:themeFillTint="33"/>
            <w:vAlign w:val="center"/>
          </w:tcPr>
          <w:p w14:paraId="22B25A59" w14:textId="77777777" w:rsidR="00891D19" w:rsidRPr="007945F6" w:rsidRDefault="00891D19" w:rsidP="00076EEB">
            <w:pPr>
              <w:rPr>
                <w:rFonts w:ascii="Noto Serif Armenian Light" w:hAnsi="Noto Serif Armenian Light"/>
                <w:b/>
                <w:sz w:val="20"/>
              </w:rPr>
            </w:pPr>
            <w:r w:rsidRPr="007945F6">
              <w:rPr>
                <w:rFonts w:ascii="Noto Serif Armenian Light" w:hAnsi="Noto Serif Armenian Light"/>
                <w:b/>
                <w:sz w:val="20"/>
              </w:rPr>
              <w:t>1 - 10</w:t>
            </w:r>
          </w:p>
        </w:tc>
        <w:tc>
          <w:tcPr>
            <w:tcW w:w="3752" w:type="pct"/>
            <w:vAlign w:val="center"/>
          </w:tcPr>
          <w:p w14:paraId="2F40C241" w14:textId="77777777" w:rsidR="00891D19" w:rsidRPr="007945F6" w:rsidRDefault="00891D19" w:rsidP="00076EEB">
            <w:pPr>
              <w:rPr>
                <w:rFonts w:ascii="Noto Serif Armenian Light" w:hAnsi="Noto Serif Armenian Light"/>
                <w:sz w:val="20"/>
              </w:rPr>
            </w:pPr>
            <w:r w:rsidRPr="007945F6">
              <w:rPr>
                <w:rFonts w:ascii="Noto Serif Armenian Light" w:hAnsi="Noto Serif Armenian Light"/>
                <w:sz w:val="20"/>
              </w:rPr>
              <w:t>Act within 60 days to reduce the risk to an acceptable level or as low as reasonably practicable.</w:t>
            </w:r>
          </w:p>
        </w:tc>
      </w:tr>
    </w:tbl>
    <w:p w14:paraId="475B83D4" w14:textId="77777777" w:rsidR="00891D19" w:rsidRDefault="00891D19"/>
    <w:tbl>
      <w:tblPr>
        <w:tblW w:w="110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559"/>
        <w:gridCol w:w="2582"/>
        <w:gridCol w:w="2560"/>
      </w:tblGrid>
      <w:tr w:rsidR="007C45BC" w:rsidRPr="007C45BC" w14:paraId="424519C9" w14:textId="77777777" w:rsidTr="00891D19">
        <w:trPr>
          <w:trHeight w:val="737"/>
        </w:trPr>
        <w:tc>
          <w:tcPr>
            <w:tcW w:w="3313" w:type="dxa"/>
            <w:shd w:val="clear" w:color="auto" w:fill="FFFAEC" w:themeFill="accent4"/>
            <w:vAlign w:val="center"/>
          </w:tcPr>
          <w:p w14:paraId="5E99D464"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 xml:space="preserve">RISK LEVEL:  </w:t>
            </w:r>
          </w:p>
          <w:p w14:paraId="4E75EEC6" w14:textId="77777777" w:rsidR="007C45BC" w:rsidRPr="007C45BC" w:rsidRDefault="007C45BC" w:rsidP="00164969">
            <w:pPr>
              <w:rPr>
                <w:rFonts w:ascii="Noto Serif Armenian Light" w:hAnsi="Noto Serif Armenian Light" w:cs="Arial"/>
                <w:i/>
                <w:color w:val="000000"/>
                <w:sz w:val="18"/>
                <w:szCs w:val="18"/>
              </w:rPr>
            </w:pPr>
            <w:r w:rsidRPr="007C45BC">
              <w:rPr>
                <w:rFonts w:ascii="Noto Serif Armenian Light" w:hAnsi="Noto Serif Armenian Light" w:cs="Arial"/>
                <w:i/>
                <w:color w:val="000000"/>
                <w:sz w:val="18"/>
                <w:szCs w:val="18"/>
              </w:rPr>
              <w:t>Refer to Risk Matrix</w:t>
            </w:r>
          </w:p>
        </w:tc>
        <w:tc>
          <w:tcPr>
            <w:tcW w:w="2559" w:type="dxa"/>
            <w:shd w:val="clear" w:color="auto" w:fill="auto"/>
            <w:vAlign w:val="center"/>
          </w:tcPr>
          <w:p w14:paraId="1D55F1BB" w14:textId="77777777" w:rsidR="007C45BC" w:rsidRPr="007C45BC" w:rsidRDefault="007C45BC" w:rsidP="00164969">
            <w:pPr>
              <w:jc w:val="cente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HIGH</w:t>
            </w:r>
          </w:p>
          <w:p w14:paraId="05275792" w14:textId="77777777" w:rsidR="007C45BC" w:rsidRPr="007C45BC" w:rsidRDefault="007C45BC" w:rsidP="00164969">
            <w:pPr>
              <w:jc w:val="cente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(20 – 25)</w:t>
            </w:r>
          </w:p>
        </w:tc>
        <w:tc>
          <w:tcPr>
            <w:tcW w:w="2582" w:type="dxa"/>
            <w:shd w:val="clear" w:color="auto" w:fill="auto"/>
            <w:vAlign w:val="center"/>
          </w:tcPr>
          <w:p w14:paraId="51573E33" w14:textId="77777777" w:rsidR="007C45BC" w:rsidRPr="007C45BC" w:rsidRDefault="007C45BC" w:rsidP="00164969">
            <w:pPr>
              <w:jc w:val="cente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MEDIUM</w:t>
            </w:r>
          </w:p>
          <w:p w14:paraId="1AFA1348" w14:textId="77777777" w:rsidR="007C45BC" w:rsidRPr="007C45BC" w:rsidRDefault="007C45BC" w:rsidP="00164969">
            <w:pPr>
              <w:jc w:val="cente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(11 – 19)</w:t>
            </w:r>
          </w:p>
        </w:tc>
        <w:tc>
          <w:tcPr>
            <w:tcW w:w="2560" w:type="dxa"/>
            <w:shd w:val="clear" w:color="auto" w:fill="auto"/>
            <w:vAlign w:val="center"/>
          </w:tcPr>
          <w:p w14:paraId="06C26217" w14:textId="77777777" w:rsidR="007C45BC" w:rsidRPr="007C45BC" w:rsidRDefault="007C45BC" w:rsidP="00164969">
            <w:pPr>
              <w:jc w:val="cente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LOW</w:t>
            </w:r>
          </w:p>
          <w:p w14:paraId="6A39B0EB" w14:textId="77777777" w:rsidR="007C45BC" w:rsidRPr="007C45BC" w:rsidRDefault="007C45BC" w:rsidP="00164969">
            <w:pPr>
              <w:jc w:val="cente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(1-10)</w:t>
            </w:r>
          </w:p>
        </w:tc>
      </w:tr>
      <w:tr w:rsidR="007C45BC" w:rsidRPr="007C45BC" w14:paraId="4BC1343D" w14:textId="77777777" w:rsidTr="00891D19">
        <w:trPr>
          <w:trHeight w:val="1247"/>
        </w:trPr>
        <w:tc>
          <w:tcPr>
            <w:tcW w:w="3313" w:type="dxa"/>
            <w:tcBorders>
              <w:bottom w:val="single" w:sz="4" w:space="0" w:color="auto"/>
            </w:tcBorders>
            <w:shd w:val="clear" w:color="auto" w:fill="FFFAEC" w:themeFill="accent4"/>
            <w:vAlign w:val="center"/>
          </w:tcPr>
          <w:p w14:paraId="6FFB1BDE"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Purchase Order No. / Reference:</w:t>
            </w:r>
          </w:p>
        </w:tc>
        <w:tc>
          <w:tcPr>
            <w:tcW w:w="7701" w:type="dxa"/>
            <w:gridSpan w:val="3"/>
            <w:tcBorders>
              <w:bottom w:val="single" w:sz="4" w:space="0" w:color="auto"/>
            </w:tcBorders>
            <w:shd w:val="clear" w:color="auto" w:fill="auto"/>
            <w:vAlign w:val="center"/>
          </w:tcPr>
          <w:p w14:paraId="0F690A6A"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bl>
    <w:p w14:paraId="0EE2D7C6" w14:textId="77777777" w:rsidR="00891D19" w:rsidRDefault="00891D19">
      <w:r>
        <w:br w:type="page"/>
      </w:r>
    </w:p>
    <w:tbl>
      <w:tblPr>
        <w:tblW w:w="110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572"/>
        <w:gridCol w:w="483"/>
        <w:gridCol w:w="526"/>
        <w:gridCol w:w="3926"/>
      </w:tblGrid>
      <w:tr w:rsidR="007C45BC" w:rsidRPr="007C45BC" w14:paraId="1E21DF34" w14:textId="77777777" w:rsidTr="007C45BC">
        <w:trPr>
          <w:trHeight w:val="567"/>
        </w:trPr>
        <w:tc>
          <w:tcPr>
            <w:tcW w:w="11014" w:type="dxa"/>
            <w:gridSpan w:val="5"/>
            <w:tcBorders>
              <w:bottom w:val="single" w:sz="4" w:space="0" w:color="auto"/>
            </w:tcBorders>
            <w:shd w:val="clear" w:color="auto" w:fill="C9B5EF" w:themeFill="accent2"/>
            <w:vAlign w:val="center"/>
          </w:tcPr>
          <w:p w14:paraId="4DFDD6AF" w14:textId="40476B0E" w:rsidR="007C45BC" w:rsidRPr="007C45BC" w:rsidRDefault="007C45BC" w:rsidP="00164969">
            <w:pPr>
              <w:jc w:val="center"/>
              <w:rPr>
                <w:rFonts w:ascii="Noto Serif Armenian Light" w:hAnsi="Noto Serif Armenian Light" w:cs="Arial"/>
                <w:b/>
                <w:color w:val="FFFFFF"/>
                <w:sz w:val="18"/>
                <w:szCs w:val="18"/>
              </w:rPr>
            </w:pPr>
            <w:r w:rsidRPr="007C45BC">
              <w:rPr>
                <w:rFonts w:ascii="Noto Serif Armenian Light" w:hAnsi="Noto Serif Armenian Light" w:cs="Arial"/>
                <w:b/>
                <w:color w:val="000000" w:themeColor="text1"/>
                <w:sz w:val="18"/>
                <w:szCs w:val="18"/>
              </w:rPr>
              <w:lastRenderedPageBreak/>
              <w:t>CHECKLIST</w:t>
            </w:r>
          </w:p>
        </w:tc>
      </w:tr>
      <w:tr w:rsidR="007C45BC" w:rsidRPr="007C45BC" w14:paraId="08AF56FC" w14:textId="77777777" w:rsidTr="007C45BC">
        <w:trPr>
          <w:trHeight w:val="607"/>
        </w:trPr>
        <w:tc>
          <w:tcPr>
            <w:tcW w:w="11014" w:type="dxa"/>
            <w:gridSpan w:val="5"/>
            <w:tcBorders>
              <w:bottom w:val="single" w:sz="4" w:space="0" w:color="auto"/>
            </w:tcBorders>
            <w:shd w:val="clear" w:color="auto" w:fill="D9D9D9"/>
            <w:vAlign w:val="center"/>
          </w:tcPr>
          <w:p w14:paraId="147C8963" w14:textId="77777777" w:rsidR="007C45BC" w:rsidRPr="007C45BC" w:rsidRDefault="007C45BC" w:rsidP="00164969">
            <w:pPr>
              <w:rPr>
                <w:rFonts w:ascii="Noto Serif Armenian Light" w:hAnsi="Noto Serif Armenian Light" w:cs="Arial"/>
                <w:i/>
                <w:color w:val="000000"/>
                <w:sz w:val="18"/>
                <w:szCs w:val="18"/>
              </w:rPr>
            </w:pPr>
            <w:r w:rsidRPr="007C45BC">
              <w:rPr>
                <w:rFonts w:ascii="Noto Serif Armenian Light" w:hAnsi="Noto Serif Armenian Light" w:cs="Arial"/>
                <w:i/>
                <w:color w:val="000000"/>
                <w:sz w:val="18"/>
                <w:szCs w:val="18"/>
              </w:rPr>
              <w:t>Use this checklist to assist the risks associated with the purchase of the goods and introduction into the workplace.  If there are any corrective or improvement actions required, completed the Corrective Actions section at the end of this form.</w:t>
            </w:r>
          </w:p>
        </w:tc>
      </w:tr>
      <w:tr w:rsidR="007C45BC" w:rsidRPr="007C45BC" w14:paraId="6D2CE6AB" w14:textId="77777777" w:rsidTr="00891D19">
        <w:trPr>
          <w:trHeight w:val="340"/>
        </w:trPr>
        <w:tc>
          <w:tcPr>
            <w:tcW w:w="5507" w:type="dxa"/>
            <w:tcBorders>
              <w:bottom w:val="single" w:sz="4" w:space="0" w:color="auto"/>
            </w:tcBorders>
            <w:shd w:val="clear" w:color="auto" w:fill="BFBFBF"/>
            <w:vAlign w:val="center"/>
          </w:tcPr>
          <w:p w14:paraId="49A8C7FB"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ASSESSMENT</w:t>
            </w:r>
          </w:p>
        </w:tc>
        <w:tc>
          <w:tcPr>
            <w:tcW w:w="572" w:type="dxa"/>
            <w:tcBorders>
              <w:bottom w:val="single" w:sz="4" w:space="0" w:color="auto"/>
            </w:tcBorders>
            <w:shd w:val="clear" w:color="auto" w:fill="BFBFBF"/>
            <w:vAlign w:val="center"/>
          </w:tcPr>
          <w:p w14:paraId="6B0CB821"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Yes</w:t>
            </w:r>
          </w:p>
        </w:tc>
        <w:tc>
          <w:tcPr>
            <w:tcW w:w="483" w:type="dxa"/>
            <w:tcBorders>
              <w:bottom w:val="single" w:sz="4" w:space="0" w:color="auto"/>
            </w:tcBorders>
            <w:shd w:val="clear" w:color="auto" w:fill="BFBFBF"/>
            <w:vAlign w:val="center"/>
          </w:tcPr>
          <w:p w14:paraId="6200C2EC"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No</w:t>
            </w:r>
          </w:p>
        </w:tc>
        <w:tc>
          <w:tcPr>
            <w:tcW w:w="526" w:type="dxa"/>
            <w:tcBorders>
              <w:bottom w:val="single" w:sz="4" w:space="0" w:color="auto"/>
            </w:tcBorders>
            <w:shd w:val="clear" w:color="auto" w:fill="BFBFBF"/>
            <w:vAlign w:val="center"/>
          </w:tcPr>
          <w:p w14:paraId="5242B82B"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N/A</w:t>
            </w:r>
          </w:p>
        </w:tc>
        <w:tc>
          <w:tcPr>
            <w:tcW w:w="3926" w:type="dxa"/>
            <w:tcBorders>
              <w:bottom w:val="single" w:sz="4" w:space="0" w:color="auto"/>
            </w:tcBorders>
            <w:shd w:val="clear" w:color="auto" w:fill="BFBFBF"/>
            <w:vAlign w:val="center"/>
          </w:tcPr>
          <w:p w14:paraId="64A01AB1" w14:textId="77777777" w:rsidR="007C45BC" w:rsidRPr="007C45BC" w:rsidRDefault="007C45BC" w:rsidP="00164969">
            <w:pPr>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COMMENTS</w:t>
            </w:r>
          </w:p>
        </w:tc>
      </w:tr>
      <w:tr w:rsidR="007C45BC" w:rsidRPr="007C45BC" w14:paraId="5C26C849" w14:textId="77777777" w:rsidTr="00891D19">
        <w:trPr>
          <w:trHeight w:val="340"/>
        </w:trPr>
        <w:tc>
          <w:tcPr>
            <w:tcW w:w="5507" w:type="dxa"/>
            <w:tcBorders>
              <w:bottom w:val="single" w:sz="4" w:space="0" w:color="auto"/>
            </w:tcBorders>
            <w:shd w:val="clear" w:color="auto" w:fill="FFFAEC" w:themeFill="accent4"/>
            <w:vAlign w:val="center"/>
          </w:tcPr>
          <w:p w14:paraId="6E9A1D50" w14:textId="77777777" w:rsidR="007C45BC" w:rsidRPr="007C45BC" w:rsidRDefault="007C45BC" w:rsidP="00164969">
            <w:pPr>
              <w:ind w:left="395" w:hanging="395"/>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1.</w:t>
            </w:r>
            <w:r w:rsidRPr="007C45BC">
              <w:rPr>
                <w:rFonts w:ascii="Noto Serif Armenian Light" w:hAnsi="Noto Serif Armenian Light" w:cs="Arial"/>
                <w:b/>
                <w:color w:val="000000"/>
                <w:sz w:val="18"/>
                <w:szCs w:val="18"/>
              </w:rPr>
              <w:tab/>
              <w:t>General Considerations</w:t>
            </w:r>
          </w:p>
        </w:tc>
        <w:tc>
          <w:tcPr>
            <w:tcW w:w="572" w:type="dxa"/>
            <w:tcBorders>
              <w:bottom w:val="single" w:sz="4" w:space="0" w:color="auto"/>
            </w:tcBorders>
            <w:shd w:val="clear" w:color="auto" w:fill="FFFAEC" w:themeFill="accent4"/>
            <w:vAlign w:val="center"/>
          </w:tcPr>
          <w:p w14:paraId="2963752F" w14:textId="77777777" w:rsidR="007C45BC" w:rsidRPr="007C45BC" w:rsidRDefault="007C45BC" w:rsidP="00164969">
            <w:pPr>
              <w:rPr>
                <w:rFonts w:ascii="Noto Serif Armenian Light" w:hAnsi="Noto Serif Armenian Light" w:cs="Arial"/>
                <w:b/>
                <w:color w:val="000000"/>
                <w:sz w:val="18"/>
                <w:szCs w:val="18"/>
              </w:rPr>
            </w:pPr>
          </w:p>
        </w:tc>
        <w:tc>
          <w:tcPr>
            <w:tcW w:w="483" w:type="dxa"/>
            <w:tcBorders>
              <w:bottom w:val="single" w:sz="4" w:space="0" w:color="auto"/>
            </w:tcBorders>
            <w:shd w:val="clear" w:color="auto" w:fill="FFFAEC" w:themeFill="accent4"/>
            <w:vAlign w:val="center"/>
          </w:tcPr>
          <w:p w14:paraId="67934DEF" w14:textId="77777777" w:rsidR="007C45BC" w:rsidRPr="007C45BC" w:rsidRDefault="007C45BC" w:rsidP="00164969">
            <w:pPr>
              <w:rPr>
                <w:rFonts w:ascii="Noto Serif Armenian Light" w:hAnsi="Noto Serif Armenian Light" w:cs="Arial"/>
                <w:b/>
                <w:color w:val="000000"/>
                <w:sz w:val="18"/>
                <w:szCs w:val="18"/>
              </w:rPr>
            </w:pPr>
          </w:p>
        </w:tc>
        <w:tc>
          <w:tcPr>
            <w:tcW w:w="526" w:type="dxa"/>
            <w:tcBorders>
              <w:bottom w:val="single" w:sz="4" w:space="0" w:color="auto"/>
            </w:tcBorders>
            <w:shd w:val="clear" w:color="auto" w:fill="FFFAEC" w:themeFill="accent4"/>
            <w:vAlign w:val="center"/>
          </w:tcPr>
          <w:p w14:paraId="1921BD11" w14:textId="77777777" w:rsidR="007C45BC" w:rsidRPr="007C45BC" w:rsidRDefault="007C45BC" w:rsidP="00164969">
            <w:pPr>
              <w:rPr>
                <w:rFonts w:ascii="Noto Serif Armenian Light" w:hAnsi="Noto Serif Armenian Light" w:cs="Arial"/>
                <w:b/>
                <w:color w:val="000000"/>
                <w:sz w:val="18"/>
                <w:szCs w:val="18"/>
              </w:rPr>
            </w:pPr>
          </w:p>
        </w:tc>
        <w:tc>
          <w:tcPr>
            <w:tcW w:w="3926" w:type="dxa"/>
            <w:tcBorders>
              <w:bottom w:val="single" w:sz="4" w:space="0" w:color="auto"/>
            </w:tcBorders>
            <w:shd w:val="clear" w:color="auto" w:fill="FFFAEC" w:themeFill="accent4"/>
            <w:vAlign w:val="center"/>
          </w:tcPr>
          <w:p w14:paraId="3E5EF697" w14:textId="77777777" w:rsidR="007C45BC" w:rsidRPr="007C45BC" w:rsidRDefault="007C45BC" w:rsidP="00164969">
            <w:pPr>
              <w:rPr>
                <w:rFonts w:ascii="Noto Serif Armenian Light" w:hAnsi="Noto Serif Armenian Light" w:cs="Arial"/>
                <w:b/>
                <w:color w:val="000000"/>
                <w:sz w:val="18"/>
                <w:szCs w:val="18"/>
              </w:rPr>
            </w:pPr>
          </w:p>
        </w:tc>
      </w:tr>
      <w:tr w:rsidR="007C45BC" w:rsidRPr="007C45BC" w14:paraId="0A98D3B9" w14:textId="77777777" w:rsidTr="00891D19">
        <w:trPr>
          <w:trHeight w:val="964"/>
        </w:trPr>
        <w:tc>
          <w:tcPr>
            <w:tcW w:w="5507" w:type="dxa"/>
            <w:shd w:val="clear" w:color="auto" w:fill="auto"/>
            <w:vAlign w:val="center"/>
          </w:tcPr>
          <w:p w14:paraId="56DE72A8"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Have the groups of workers / users / other people who will be affected been identified?</w:t>
            </w:r>
          </w:p>
          <w:p w14:paraId="2EE18494" w14:textId="77777777" w:rsidR="007C45BC" w:rsidRPr="007C45BC" w:rsidRDefault="007C45BC" w:rsidP="00164969">
            <w:pPr>
              <w:spacing w:before="40" w:after="40"/>
              <w:rPr>
                <w:rFonts w:ascii="Noto Serif Armenian Light" w:hAnsi="Noto Serif Armenian Light" w:cs="Arial"/>
                <w:i/>
                <w:color w:val="000000"/>
                <w:sz w:val="18"/>
                <w:szCs w:val="18"/>
              </w:rPr>
            </w:pPr>
            <w:r w:rsidRPr="007C45BC">
              <w:rPr>
                <w:rFonts w:ascii="Noto Serif Armenian Light" w:hAnsi="Noto Serif Armenian Light" w:cs="Arial"/>
                <w:i/>
                <w:color w:val="000000"/>
                <w:sz w:val="18"/>
                <w:szCs w:val="18"/>
              </w:rPr>
              <w:t>e.g. workers, visitors, client, delivery people, public, installation people, maintenance workers</w:t>
            </w:r>
          </w:p>
        </w:tc>
        <w:tc>
          <w:tcPr>
            <w:tcW w:w="572" w:type="dxa"/>
            <w:shd w:val="clear" w:color="auto" w:fill="auto"/>
            <w:vAlign w:val="center"/>
          </w:tcPr>
          <w:p w14:paraId="1CA7EAAC"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70E29835"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3FF60D49"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5D686FE0"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722677AF" w14:textId="77777777" w:rsidTr="00891D19">
        <w:trPr>
          <w:trHeight w:val="510"/>
        </w:trPr>
        <w:tc>
          <w:tcPr>
            <w:tcW w:w="5507" w:type="dxa"/>
            <w:shd w:val="clear" w:color="auto" w:fill="auto"/>
            <w:vAlign w:val="center"/>
          </w:tcPr>
          <w:p w14:paraId="23FF108A"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Is there a safer alternative available?</w:t>
            </w:r>
          </w:p>
        </w:tc>
        <w:tc>
          <w:tcPr>
            <w:tcW w:w="572" w:type="dxa"/>
            <w:shd w:val="clear" w:color="auto" w:fill="auto"/>
            <w:vAlign w:val="center"/>
          </w:tcPr>
          <w:p w14:paraId="0B2A37AE"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6DA6D4DE"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34412D81"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437B7439"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7AA81288" w14:textId="77777777" w:rsidTr="00891D19">
        <w:trPr>
          <w:trHeight w:val="850"/>
        </w:trPr>
        <w:tc>
          <w:tcPr>
            <w:tcW w:w="5507" w:type="dxa"/>
            <w:shd w:val="clear" w:color="auto" w:fill="auto"/>
            <w:vAlign w:val="center"/>
          </w:tcPr>
          <w:p w14:paraId="48CA71A1"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Do the purchase specifications include the requirement to comply with health and safety legislation and relevant Australian Standards?</w:t>
            </w:r>
          </w:p>
        </w:tc>
        <w:tc>
          <w:tcPr>
            <w:tcW w:w="572" w:type="dxa"/>
            <w:shd w:val="clear" w:color="auto" w:fill="auto"/>
            <w:vAlign w:val="center"/>
          </w:tcPr>
          <w:p w14:paraId="19760D79"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60EFA895"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65233CDC"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13E2B0DF"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4B538ACB" w14:textId="77777777" w:rsidTr="00891D19">
        <w:trPr>
          <w:trHeight w:val="850"/>
        </w:trPr>
        <w:tc>
          <w:tcPr>
            <w:tcW w:w="5507" w:type="dxa"/>
            <w:shd w:val="clear" w:color="auto" w:fill="auto"/>
            <w:vAlign w:val="center"/>
          </w:tcPr>
          <w:p w14:paraId="1CDBDC1A"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Have the relevant workers potentially affected by this purchase been consulted (i.e. workers / persons who will use, maintain, store, transport or dispose of the goods)?</w:t>
            </w:r>
          </w:p>
        </w:tc>
        <w:tc>
          <w:tcPr>
            <w:tcW w:w="572" w:type="dxa"/>
            <w:shd w:val="clear" w:color="auto" w:fill="auto"/>
            <w:vAlign w:val="center"/>
          </w:tcPr>
          <w:p w14:paraId="39978C1D"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05E716FF"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0D69DBAE"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311D47AD"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22563460" w14:textId="77777777" w:rsidTr="00891D19">
        <w:trPr>
          <w:trHeight w:val="680"/>
        </w:trPr>
        <w:tc>
          <w:tcPr>
            <w:tcW w:w="5507" w:type="dxa"/>
            <w:shd w:val="clear" w:color="auto" w:fill="auto"/>
            <w:vAlign w:val="center"/>
          </w:tcPr>
          <w:p w14:paraId="5F006A81"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Has a demonstration or trial been considered / planned for the item?</w:t>
            </w:r>
          </w:p>
        </w:tc>
        <w:tc>
          <w:tcPr>
            <w:tcW w:w="572" w:type="dxa"/>
            <w:shd w:val="clear" w:color="auto" w:fill="auto"/>
            <w:vAlign w:val="center"/>
          </w:tcPr>
          <w:p w14:paraId="2E02D21F"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3D43C162"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6B5EA96F"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2997098D"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21FA1196" w14:textId="77777777" w:rsidTr="00891D19">
        <w:trPr>
          <w:trHeight w:val="680"/>
        </w:trPr>
        <w:tc>
          <w:tcPr>
            <w:tcW w:w="5507" w:type="dxa"/>
            <w:shd w:val="clear" w:color="auto" w:fill="auto"/>
            <w:vAlign w:val="center"/>
          </w:tcPr>
          <w:p w14:paraId="60240BA8"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Has a hazard and risk assessment been obtained from the supplier / manufacturer for the item?</w:t>
            </w:r>
          </w:p>
        </w:tc>
        <w:tc>
          <w:tcPr>
            <w:tcW w:w="572" w:type="dxa"/>
            <w:shd w:val="clear" w:color="auto" w:fill="auto"/>
            <w:vAlign w:val="center"/>
          </w:tcPr>
          <w:p w14:paraId="61E0227E"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6E981C47"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5C81CE32"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7AD03E7C"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66FB6362" w14:textId="77777777" w:rsidTr="00891D19">
        <w:trPr>
          <w:trHeight w:val="680"/>
        </w:trPr>
        <w:tc>
          <w:tcPr>
            <w:tcW w:w="5507" w:type="dxa"/>
            <w:shd w:val="clear" w:color="auto" w:fill="auto"/>
            <w:vAlign w:val="center"/>
          </w:tcPr>
          <w:p w14:paraId="118168C2"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Have instruction manuals and information about safe use been obtained?</w:t>
            </w:r>
          </w:p>
        </w:tc>
        <w:tc>
          <w:tcPr>
            <w:tcW w:w="572" w:type="dxa"/>
            <w:shd w:val="clear" w:color="auto" w:fill="auto"/>
            <w:vAlign w:val="center"/>
          </w:tcPr>
          <w:p w14:paraId="2C9C95F9"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0E322D7A"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360767C1"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55242710"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5AEE5392" w14:textId="77777777" w:rsidTr="00891D19">
        <w:trPr>
          <w:trHeight w:val="680"/>
        </w:trPr>
        <w:tc>
          <w:tcPr>
            <w:tcW w:w="5507" w:type="dxa"/>
            <w:shd w:val="clear" w:color="auto" w:fill="auto"/>
            <w:vAlign w:val="center"/>
          </w:tcPr>
          <w:p w14:paraId="552086E2"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Have inspection, testing and/or monitoring requirements been considered and scheduled?</w:t>
            </w:r>
          </w:p>
        </w:tc>
        <w:tc>
          <w:tcPr>
            <w:tcW w:w="572" w:type="dxa"/>
            <w:shd w:val="clear" w:color="auto" w:fill="auto"/>
            <w:vAlign w:val="center"/>
          </w:tcPr>
          <w:p w14:paraId="5BE37599"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40236532"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28EDF73F"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4C32FBAF"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35AF87F8" w14:textId="77777777" w:rsidTr="00891D19">
        <w:trPr>
          <w:trHeight w:val="680"/>
        </w:trPr>
        <w:tc>
          <w:tcPr>
            <w:tcW w:w="5507" w:type="dxa"/>
            <w:shd w:val="clear" w:color="auto" w:fill="auto"/>
            <w:vAlign w:val="center"/>
          </w:tcPr>
          <w:p w14:paraId="0408F091"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Have emergency planning implications including first aid, fire and spills been considered?</w:t>
            </w:r>
          </w:p>
        </w:tc>
        <w:tc>
          <w:tcPr>
            <w:tcW w:w="572" w:type="dxa"/>
            <w:shd w:val="clear" w:color="auto" w:fill="auto"/>
            <w:vAlign w:val="center"/>
          </w:tcPr>
          <w:p w14:paraId="6601AD0F"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6959161A"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19B1D4BD"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563B22B6"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7D7E5E0D" w14:textId="77777777" w:rsidTr="00891D19">
        <w:trPr>
          <w:trHeight w:val="680"/>
        </w:trPr>
        <w:tc>
          <w:tcPr>
            <w:tcW w:w="5507" w:type="dxa"/>
            <w:shd w:val="clear" w:color="auto" w:fill="auto"/>
            <w:vAlign w:val="center"/>
          </w:tcPr>
          <w:p w14:paraId="2A00057E"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Has consideration been given to any new or amended waste disposal arrangements?</w:t>
            </w:r>
          </w:p>
        </w:tc>
        <w:tc>
          <w:tcPr>
            <w:tcW w:w="572" w:type="dxa"/>
            <w:shd w:val="clear" w:color="auto" w:fill="auto"/>
            <w:vAlign w:val="center"/>
          </w:tcPr>
          <w:p w14:paraId="5DDF88CA"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638F9B4D"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1745C4B9"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6A98A853"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02B76A7E" w14:textId="77777777" w:rsidTr="00891D19">
        <w:trPr>
          <w:trHeight w:val="680"/>
        </w:trPr>
        <w:tc>
          <w:tcPr>
            <w:tcW w:w="5507" w:type="dxa"/>
            <w:shd w:val="clear" w:color="auto" w:fill="auto"/>
            <w:vAlign w:val="center"/>
          </w:tcPr>
          <w:p w14:paraId="73EB1A1F"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Has the safe re-use, disposal or return of any excess or unwanted goods been considered?</w:t>
            </w:r>
          </w:p>
        </w:tc>
        <w:tc>
          <w:tcPr>
            <w:tcW w:w="572" w:type="dxa"/>
            <w:shd w:val="clear" w:color="auto" w:fill="auto"/>
            <w:vAlign w:val="center"/>
          </w:tcPr>
          <w:p w14:paraId="1D560BC7"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090E9628"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0FA32D3D"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020B3330"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674C58F2" w14:textId="77777777" w:rsidTr="00891D19">
        <w:trPr>
          <w:trHeight w:val="680"/>
        </w:trPr>
        <w:tc>
          <w:tcPr>
            <w:tcW w:w="5507" w:type="dxa"/>
            <w:shd w:val="clear" w:color="auto" w:fill="auto"/>
            <w:vAlign w:val="center"/>
          </w:tcPr>
          <w:p w14:paraId="517D2423"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Have verification of item conformance with specified requirements upon receipt been considered?</w:t>
            </w:r>
          </w:p>
        </w:tc>
        <w:tc>
          <w:tcPr>
            <w:tcW w:w="572" w:type="dxa"/>
            <w:shd w:val="clear" w:color="auto" w:fill="auto"/>
            <w:vAlign w:val="center"/>
          </w:tcPr>
          <w:p w14:paraId="48E044AD"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5EB77D9B"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405A9E91"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6F81F2CB"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1D98C678" w14:textId="77777777" w:rsidTr="00891D19">
        <w:trPr>
          <w:trHeight w:val="340"/>
        </w:trPr>
        <w:tc>
          <w:tcPr>
            <w:tcW w:w="5507" w:type="dxa"/>
            <w:shd w:val="clear" w:color="auto" w:fill="FFFAEC" w:themeFill="accent4"/>
            <w:vAlign w:val="center"/>
          </w:tcPr>
          <w:p w14:paraId="76FD17D9" w14:textId="77777777" w:rsidR="007C45BC" w:rsidRPr="007C45BC" w:rsidRDefault="007C45BC" w:rsidP="00164969">
            <w:pPr>
              <w:ind w:left="395" w:hanging="395"/>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2.</w:t>
            </w:r>
            <w:r w:rsidRPr="007C45BC">
              <w:rPr>
                <w:rFonts w:ascii="Noto Serif Armenian Light" w:hAnsi="Noto Serif Armenian Light" w:cs="Arial"/>
                <w:b/>
                <w:color w:val="000000"/>
                <w:sz w:val="18"/>
                <w:szCs w:val="18"/>
              </w:rPr>
              <w:tab/>
              <w:t>Impact on Premises / Working Environment</w:t>
            </w:r>
          </w:p>
        </w:tc>
        <w:tc>
          <w:tcPr>
            <w:tcW w:w="572" w:type="dxa"/>
            <w:shd w:val="clear" w:color="auto" w:fill="FFFAEC" w:themeFill="accent4"/>
            <w:vAlign w:val="center"/>
          </w:tcPr>
          <w:p w14:paraId="6688DB29" w14:textId="77777777" w:rsidR="007C45BC" w:rsidRPr="007C45BC" w:rsidRDefault="007C45BC" w:rsidP="00164969">
            <w:pPr>
              <w:rPr>
                <w:rFonts w:ascii="Noto Serif Armenian Light" w:hAnsi="Noto Serif Armenian Light" w:cs="Arial"/>
                <w:b/>
                <w:color w:val="000000"/>
                <w:sz w:val="18"/>
                <w:szCs w:val="18"/>
              </w:rPr>
            </w:pPr>
          </w:p>
        </w:tc>
        <w:tc>
          <w:tcPr>
            <w:tcW w:w="483" w:type="dxa"/>
            <w:shd w:val="clear" w:color="auto" w:fill="FFFAEC" w:themeFill="accent4"/>
            <w:vAlign w:val="center"/>
          </w:tcPr>
          <w:p w14:paraId="2B4CB380" w14:textId="77777777" w:rsidR="007C45BC" w:rsidRPr="007C45BC" w:rsidRDefault="007C45BC" w:rsidP="00164969">
            <w:pPr>
              <w:rPr>
                <w:rFonts w:ascii="Noto Serif Armenian Light" w:hAnsi="Noto Serif Armenian Light" w:cs="Arial"/>
                <w:b/>
                <w:color w:val="000000"/>
                <w:sz w:val="18"/>
                <w:szCs w:val="18"/>
              </w:rPr>
            </w:pPr>
          </w:p>
        </w:tc>
        <w:tc>
          <w:tcPr>
            <w:tcW w:w="526" w:type="dxa"/>
            <w:shd w:val="clear" w:color="auto" w:fill="FFFAEC" w:themeFill="accent4"/>
            <w:vAlign w:val="center"/>
          </w:tcPr>
          <w:p w14:paraId="388EF5CA" w14:textId="77777777" w:rsidR="007C45BC" w:rsidRPr="007C45BC" w:rsidRDefault="007C45BC" w:rsidP="00164969">
            <w:pPr>
              <w:rPr>
                <w:rFonts w:ascii="Noto Serif Armenian Light" w:hAnsi="Noto Serif Armenian Light" w:cs="Arial"/>
                <w:b/>
                <w:color w:val="000000"/>
                <w:sz w:val="18"/>
                <w:szCs w:val="18"/>
              </w:rPr>
            </w:pPr>
          </w:p>
        </w:tc>
        <w:tc>
          <w:tcPr>
            <w:tcW w:w="3926" w:type="dxa"/>
            <w:shd w:val="clear" w:color="auto" w:fill="FFFAEC" w:themeFill="accent4"/>
            <w:vAlign w:val="center"/>
          </w:tcPr>
          <w:p w14:paraId="5F781A60" w14:textId="77777777" w:rsidR="007C45BC" w:rsidRPr="007C45BC" w:rsidRDefault="007C45BC" w:rsidP="00164969">
            <w:pPr>
              <w:rPr>
                <w:rFonts w:ascii="Noto Serif Armenian Light" w:hAnsi="Noto Serif Armenian Light" w:cs="Arial"/>
                <w:color w:val="000000"/>
                <w:sz w:val="18"/>
                <w:szCs w:val="18"/>
              </w:rPr>
            </w:pPr>
          </w:p>
        </w:tc>
      </w:tr>
      <w:tr w:rsidR="007C45BC" w:rsidRPr="007C45BC" w14:paraId="024A1C0C" w14:textId="77777777" w:rsidTr="00891D19">
        <w:trPr>
          <w:trHeight w:val="680"/>
        </w:trPr>
        <w:tc>
          <w:tcPr>
            <w:tcW w:w="5507" w:type="dxa"/>
            <w:shd w:val="clear" w:color="auto" w:fill="auto"/>
            <w:vAlign w:val="center"/>
          </w:tcPr>
          <w:p w14:paraId="0902AB29"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 xml:space="preserve">Has consideration been given to security? </w:t>
            </w:r>
          </w:p>
          <w:p w14:paraId="466CF4E6" w14:textId="77777777" w:rsidR="007C45BC" w:rsidRPr="007C45BC" w:rsidRDefault="007C45BC" w:rsidP="00164969">
            <w:pPr>
              <w:spacing w:before="40" w:after="40"/>
              <w:rPr>
                <w:rFonts w:ascii="Noto Serif Armenian Light" w:hAnsi="Noto Serif Armenian Light" w:cs="Arial"/>
                <w:i/>
                <w:color w:val="000000"/>
                <w:sz w:val="18"/>
                <w:szCs w:val="18"/>
              </w:rPr>
            </w:pPr>
            <w:r w:rsidRPr="007C45BC">
              <w:rPr>
                <w:rFonts w:ascii="Noto Serif Armenian Light" w:hAnsi="Noto Serif Armenian Light" w:cs="Arial"/>
                <w:i/>
                <w:color w:val="000000"/>
                <w:sz w:val="18"/>
                <w:szCs w:val="18"/>
              </w:rPr>
              <w:t>e.g. restricted access, locks, immobilisers, etc.</w:t>
            </w:r>
          </w:p>
        </w:tc>
        <w:tc>
          <w:tcPr>
            <w:tcW w:w="572" w:type="dxa"/>
            <w:shd w:val="clear" w:color="auto" w:fill="auto"/>
            <w:vAlign w:val="center"/>
          </w:tcPr>
          <w:p w14:paraId="5CFBED73"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47D14312"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4206F1C4"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1F75B915"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38698DC1" w14:textId="77777777" w:rsidTr="00891D19">
        <w:trPr>
          <w:trHeight w:val="510"/>
        </w:trPr>
        <w:tc>
          <w:tcPr>
            <w:tcW w:w="5507" w:type="dxa"/>
            <w:shd w:val="clear" w:color="auto" w:fill="auto"/>
            <w:vAlign w:val="center"/>
          </w:tcPr>
          <w:p w14:paraId="70229B6C"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lastRenderedPageBreak/>
              <w:t>Has safe layout, storage and access been considered?</w:t>
            </w:r>
          </w:p>
        </w:tc>
        <w:tc>
          <w:tcPr>
            <w:tcW w:w="572" w:type="dxa"/>
            <w:shd w:val="clear" w:color="auto" w:fill="auto"/>
            <w:vAlign w:val="center"/>
          </w:tcPr>
          <w:p w14:paraId="7AB17EBC"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0657F6D9"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77A5A2BE"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286150E8"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02B4F68D" w14:textId="77777777" w:rsidTr="00891D19">
        <w:trPr>
          <w:trHeight w:val="680"/>
        </w:trPr>
        <w:tc>
          <w:tcPr>
            <w:tcW w:w="5507" w:type="dxa"/>
            <w:shd w:val="clear" w:color="auto" w:fill="auto"/>
            <w:vAlign w:val="center"/>
          </w:tcPr>
          <w:p w14:paraId="446FE4CD"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Has consideration been given to new, additional or replacement signage requirements?</w:t>
            </w:r>
          </w:p>
        </w:tc>
        <w:tc>
          <w:tcPr>
            <w:tcW w:w="572" w:type="dxa"/>
            <w:shd w:val="clear" w:color="auto" w:fill="auto"/>
            <w:vAlign w:val="center"/>
          </w:tcPr>
          <w:p w14:paraId="13A97573"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670B829C"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3F9E7F9A"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3E92041F"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0BC49B24" w14:textId="77777777" w:rsidTr="00891D19">
        <w:trPr>
          <w:trHeight w:val="680"/>
        </w:trPr>
        <w:tc>
          <w:tcPr>
            <w:tcW w:w="5507" w:type="dxa"/>
            <w:shd w:val="clear" w:color="auto" w:fill="auto"/>
            <w:vAlign w:val="center"/>
          </w:tcPr>
          <w:p w14:paraId="7363382A"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Has consideration been given to atmospheric contamination, noise, fumes, vapours, dusts, heat, cold, lighting, etc.</w:t>
            </w:r>
          </w:p>
        </w:tc>
        <w:tc>
          <w:tcPr>
            <w:tcW w:w="572" w:type="dxa"/>
            <w:shd w:val="clear" w:color="auto" w:fill="auto"/>
            <w:vAlign w:val="center"/>
          </w:tcPr>
          <w:p w14:paraId="406EA543"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6FC6CB70"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38776832"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57E51E34"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64A3E655" w14:textId="77777777" w:rsidTr="00891D19">
        <w:trPr>
          <w:trHeight w:val="510"/>
        </w:trPr>
        <w:tc>
          <w:tcPr>
            <w:tcW w:w="5507" w:type="dxa"/>
            <w:shd w:val="clear" w:color="auto" w:fill="auto"/>
            <w:vAlign w:val="center"/>
          </w:tcPr>
          <w:p w14:paraId="10807D49"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Will health assessment / surveillance be required?</w:t>
            </w:r>
          </w:p>
        </w:tc>
        <w:tc>
          <w:tcPr>
            <w:tcW w:w="572" w:type="dxa"/>
            <w:shd w:val="clear" w:color="auto" w:fill="auto"/>
            <w:vAlign w:val="center"/>
          </w:tcPr>
          <w:p w14:paraId="2C531EC1"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0BCFA5A9"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38130C2D"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4DC6F4A3"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31997308" w14:textId="77777777" w:rsidTr="00891D19">
        <w:trPr>
          <w:trHeight w:val="510"/>
        </w:trPr>
        <w:tc>
          <w:tcPr>
            <w:tcW w:w="5507" w:type="dxa"/>
            <w:shd w:val="clear" w:color="auto" w:fill="auto"/>
            <w:vAlign w:val="center"/>
          </w:tcPr>
          <w:p w14:paraId="7EC831E7"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Will modifications to the working environment be necessary?</w:t>
            </w:r>
          </w:p>
        </w:tc>
        <w:tc>
          <w:tcPr>
            <w:tcW w:w="572" w:type="dxa"/>
            <w:shd w:val="clear" w:color="auto" w:fill="auto"/>
            <w:vAlign w:val="center"/>
          </w:tcPr>
          <w:p w14:paraId="612F61C1"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71C6063F"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54EA969F"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46A135CA"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38F12495" w14:textId="77777777" w:rsidTr="00891D19">
        <w:trPr>
          <w:trHeight w:val="680"/>
        </w:trPr>
        <w:tc>
          <w:tcPr>
            <w:tcW w:w="5507" w:type="dxa"/>
            <w:shd w:val="clear" w:color="auto" w:fill="auto"/>
            <w:vAlign w:val="center"/>
          </w:tcPr>
          <w:p w14:paraId="66DEBBEB"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If modifications to the work environment are required have design control requirements been followed?</w:t>
            </w:r>
          </w:p>
        </w:tc>
        <w:tc>
          <w:tcPr>
            <w:tcW w:w="572" w:type="dxa"/>
            <w:shd w:val="clear" w:color="auto" w:fill="auto"/>
            <w:vAlign w:val="center"/>
          </w:tcPr>
          <w:p w14:paraId="09DC0130"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5826479B"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4F95F5DA"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47057F4A"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73BE2810" w14:textId="77777777" w:rsidTr="00891D19">
        <w:trPr>
          <w:trHeight w:val="340"/>
        </w:trPr>
        <w:tc>
          <w:tcPr>
            <w:tcW w:w="5507" w:type="dxa"/>
            <w:shd w:val="clear" w:color="auto" w:fill="FFFAEC" w:themeFill="accent4"/>
            <w:vAlign w:val="center"/>
          </w:tcPr>
          <w:p w14:paraId="161534C9" w14:textId="77777777" w:rsidR="007C45BC" w:rsidRPr="007C45BC" w:rsidRDefault="007C45BC" w:rsidP="00164969">
            <w:pPr>
              <w:ind w:left="395" w:hanging="395"/>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3.</w:t>
            </w:r>
            <w:r w:rsidRPr="007C45BC">
              <w:rPr>
                <w:rFonts w:ascii="Noto Serif Armenian Light" w:hAnsi="Noto Serif Armenian Light" w:cs="Arial"/>
                <w:b/>
                <w:color w:val="000000"/>
                <w:sz w:val="18"/>
                <w:szCs w:val="18"/>
              </w:rPr>
              <w:tab/>
              <w:t>Impact on Work Practices</w:t>
            </w:r>
          </w:p>
        </w:tc>
        <w:tc>
          <w:tcPr>
            <w:tcW w:w="572" w:type="dxa"/>
            <w:shd w:val="clear" w:color="auto" w:fill="FFFAEC" w:themeFill="accent4"/>
            <w:vAlign w:val="center"/>
          </w:tcPr>
          <w:p w14:paraId="4696AF87" w14:textId="77777777" w:rsidR="007C45BC" w:rsidRPr="007C45BC" w:rsidRDefault="007C45BC" w:rsidP="00164969">
            <w:pPr>
              <w:rPr>
                <w:rFonts w:ascii="Noto Serif Armenian Light" w:hAnsi="Noto Serif Armenian Light" w:cs="Arial"/>
                <w:b/>
                <w:color w:val="000000"/>
                <w:sz w:val="18"/>
                <w:szCs w:val="18"/>
              </w:rPr>
            </w:pPr>
          </w:p>
        </w:tc>
        <w:tc>
          <w:tcPr>
            <w:tcW w:w="483" w:type="dxa"/>
            <w:shd w:val="clear" w:color="auto" w:fill="FFFAEC" w:themeFill="accent4"/>
            <w:vAlign w:val="center"/>
          </w:tcPr>
          <w:p w14:paraId="1DD8A3D7" w14:textId="77777777" w:rsidR="007C45BC" w:rsidRPr="007C45BC" w:rsidRDefault="007C45BC" w:rsidP="00164969">
            <w:pPr>
              <w:rPr>
                <w:rFonts w:ascii="Noto Serif Armenian Light" w:hAnsi="Noto Serif Armenian Light" w:cs="Arial"/>
                <w:b/>
                <w:color w:val="000000"/>
                <w:sz w:val="18"/>
                <w:szCs w:val="18"/>
              </w:rPr>
            </w:pPr>
          </w:p>
        </w:tc>
        <w:tc>
          <w:tcPr>
            <w:tcW w:w="526" w:type="dxa"/>
            <w:shd w:val="clear" w:color="auto" w:fill="FFFAEC" w:themeFill="accent4"/>
            <w:vAlign w:val="center"/>
          </w:tcPr>
          <w:p w14:paraId="1B1221C2" w14:textId="77777777" w:rsidR="007C45BC" w:rsidRPr="007C45BC" w:rsidRDefault="007C45BC" w:rsidP="00164969">
            <w:pPr>
              <w:rPr>
                <w:rFonts w:ascii="Noto Serif Armenian Light" w:hAnsi="Noto Serif Armenian Light" w:cs="Arial"/>
                <w:b/>
                <w:color w:val="000000"/>
                <w:sz w:val="18"/>
                <w:szCs w:val="18"/>
              </w:rPr>
            </w:pPr>
          </w:p>
        </w:tc>
        <w:tc>
          <w:tcPr>
            <w:tcW w:w="3926" w:type="dxa"/>
            <w:shd w:val="clear" w:color="auto" w:fill="FFFAEC" w:themeFill="accent4"/>
            <w:vAlign w:val="center"/>
          </w:tcPr>
          <w:p w14:paraId="21A5E13A" w14:textId="77777777" w:rsidR="007C45BC" w:rsidRPr="007C45BC" w:rsidRDefault="007C45BC" w:rsidP="00164969">
            <w:pPr>
              <w:rPr>
                <w:rFonts w:ascii="Noto Serif Armenian Light" w:hAnsi="Noto Serif Armenian Light" w:cs="Arial"/>
                <w:color w:val="000000"/>
                <w:sz w:val="18"/>
                <w:szCs w:val="18"/>
              </w:rPr>
            </w:pPr>
          </w:p>
        </w:tc>
      </w:tr>
      <w:tr w:rsidR="007C45BC" w:rsidRPr="007C45BC" w14:paraId="4D131398" w14:textId="77777777" w:rsidTr="00891D19">
        <w:trPr>
          <w:trHeight w:val="510"/>
        </w:trPr>
        <w:tc>
          <w:tcPr>
            <w:tcW w:w="5507" w:type="dxa"/>
            <w:shd w:val="clear" w:color="auto" w:fill="auto"/>
            <w:vAlign w:val="center"/>
          </w:tcPr>
          <w:p w14:paraId="6113DE47"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Has consideration been given to PPE requirements?</w:t>
            </w:r>
          </w:p>
        </w:tc>
        <w:tc>
          <w:tcPr>
            <w:tcW w:w="572" w:type="dxa"/>
            <w:shd w:val="clear" w:color="auto" w:fill="auto"/>
            <w:vAlign w:val="center"/>
          </w:tcPr>
          <w:p w14:paraId="52433C5C"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786F64D8"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647CA0FC"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1C38E0C1"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1E70173D" w14:textId="77777777" w:rsidTr="00891D19">
        <w:trPr>
          <w:trHeight w:val="510"/>
        </w:trPr>
        <w:tc>
          <w:tcPr>
            <w:tcW w:w="5507" w:type="dxa"/>
            <w:shd w:val="clear" w:color="auto" w:fill="auto"/>
            <w:vAlign w:val="center"/>
          </w:tcPr>
          <w:p w14:paraId="6FE392FF"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Have ergonomic issues been considered?</w:t>
            </w:r>
          </w:p>
        </w:tc>
        <w:tc>
          <w:tcPr>
            <w:tcW w:w="572" w:type="dxa"/>
            <w:shd w:val="clear" w:color="auto" w:fill="auto"/>
            <w:vAlign w:val="center"/>
          </w:tcPr>
          <w:p w14:paraId="088B263E"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5D46D7B0"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01CD5980"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3DEF3FD1"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3362C71E" w14:textId="77777777" w:rsidTr="00891D19">
        <w:trPr>
          <w:trHeight w:val="510"/>
        </w:trPr>
        <w:tc>
          <w:tcPr>
            <w:tcW w:w="5507" w:type="dxa"/>
            <w:shd w:val="clear" w:color="auto" w:fill="auto"/>
            <w:vAlign w:val="center"/>
          </w:tcPr>
          <w:p w14:paraId="4D382F43"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Will workers be exposed to hazardous manual handling?</w:t>
            </w:r>
          </w:p>
        </w:tc>
        <w:tc>
          <w:tcPr>
            <w:tcW w:w="572" w:type="dxa"/>
            <w:shd w:val="clear" w:color="auto" w:fill="auto"/>
            <w:vAlign w:val="center"/>
          </w:tcPr>
          <w:p w14:paraId="7F7A0EB4"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089308C7"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0BC477AA"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0B2F5F2C"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28E79294" w14:textId="77777777" w:rsidTr="00891D19">
        <w:trPr>
          <w:trHeight w:val="680"/>
        </w:trPr>
        <w:tc>
          <w:tcPr>
            <w:tcW w:w="5507" w:type="dxa"/>
            <w:shd w:val="clear" w:color="auto" w:fill="auto"/>
            <w:vAlign w:val="center"/>
          </w:tcPr>
          <w:p w14:paraId="6F7DA336"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If so, has Hazardous Manual Tasks Risk Assessment (047F) been completed?</w:t>
            </w:r>
          </w:p>
        </w:tc>
        <w:tc>
          <w:tcPr>
            <w:tcW w:w="572" w:type="dxa"/>
            <w:shd w:val="clear" w:color="auto" w:fill="auto"/>
            <w:vAlign w:val="center"/>
          </w:tcPr>
          <w:p w14:paraId="41EB3C3D"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7872C01B"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6540C4BE"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00C88D76"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 xml:space="preserve">(Attach to </w:t>
            </w:r>
            <w:proofErr w:type="gramStart"/>
            <w:r w:rsidRPr="007C45BC">
              <w:rPr>
                <w:rFonts w:ascii="Noto Serif Armenian Light" w:hAnsi="Noto Serif Armenian Light" w:cs="Arial"/>
                <w:color w:val="000000"/>
                <w:sz w:val="18"/>
                <w:szCs w:val="18"/>
              </w:rPr>
              <w:t>Pre Purchase</w:t>
            </w:r>
            <w:proofErr w:type="gramEnd"/>
            <w:r w:rsidRPr="007C45BC">
              <w:rPr>
                <w:rFonts w:ascii="Noto Serif Armenian Light" w:hAnsi="Noto Serif Armenian Light" w:cs="Arial"/>
                <w:color w:val="000000"/>
                <w:sz w:val="18"/>
                <w:szCs w:val="18"/>
              </w:rPr>
              <w:t xml:space="preserve"> Checklist)</w:t>
            </w:r>
          </w:p>
        </w:tc>
      </w:tr>
      <w:tr w:rsidR="007C45BC" w:rsidRPr="007C45BC" w14:paraId="09B6BE14" w14:textId="77777777" w:rsidTr="00891D19">
        <w:trPr>
          <w:trHeight w:val="680"/>
        </w:trPr>
        <w:tc>
          <w:tcPr>
            <w:tcW w:w="5507" w:type="dxa"/>
            <w:shd w:val="clear" w:color="auto" w:fill="auto"/>
            <w:vAlign w:val="center"/>
          </w:tcPr>
          <w:p w14:paraId="56EEFFC6"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 xml:space="preserve">Has consideration been given to safe materials handling? </w:t>
            </w:r>
          </w:p>
          <w:p w14:paraId="29D72343" w14:textId="77777777" w:rsidR="007C45BC" w:rsidRPr="007C45BC" w:rsidRDefault="007C45BC" w:rsidP="00164969">
            <w:pPr>
              <w:spacing w:before="40" w:after="40"/>
              <w:rPr>
                <w:rFonts w:ascii="Noto Serif Armenian Light" w:hAnsi="Noto Serif Armenian Light" w:cs="Arial"/>
                <w:i/>
                <w:color w:val="000000"/>
                <w:sz w:val="18"/>
                <w:szCs w:val="18"/>
              </w:rPr>
            </w:pPr>
            <w:r w:rsidRPr="007C45BC">
              <w:rPr>
                <w:rFonts w:ascii="Noto Serif Armenian Light" w:hAnsi="Noto Serif Armenian Light" w:cs="Arial"/>
                <w:i/>
                <w:color w:val="000000"/>
                <w:sz w:val="18"/>
                <w:szCs w:val="18"/>
              </w:rPr>
              <w:t>i.e. use, storage/stacking, transport, maintenance, disposal / re-use / return</w:t>
            </w:r>
          </w:p>
        </w:tc>
        <w:tc>
          <w:tcPr>
            <w:tcW w:w="572" w:type="dxa"/>
            <w:shd w:val="clear" w:color="auto" w:fill="auto"/>
            <w:vAlign w:val="center"/>
          </w:tcPr>
          <w:p w14:paraId="3D7098B5"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239F29A7"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2C0DB39A"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24AFDCCF"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6AD6E151" w14:textId="77777777" w:rsidTr="00891D19">
        <w:trPr>
          <w:trHeight w:val="680"/>
        </w:trPr>
        <w:tc>
          <w:tcPr>
            <w:tcW w:w="5507" w:type="dxa"/>
            <w:shd w:val="clear" w:color="auto" w:fill="auto"/>
            <w:vAlign w:val="center"/>
          </w:tcPr>
          <w:p w14:paraId="42A6C6AE"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Have training, instruction, work instruction requirements and supervision needs been considered for users / maintainers?</w:t>
            </w:r>
          </w:p>
        </w:tc>
        <w:tc>
          <w:tcPr>
            <w:tcW w:w="572" w:type="dxa"/>
            <w:shd w:val="clear" w:color="auto" w:fill="auto"/>
            <w:vAlign w:val="center"/>
          </w:tcPr>
          <w:p w14:paraId="1320CAA5"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6C0ACFB7"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75CF8D06"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36620E99"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554B1E90" w14:textId="77777777" w:rsidTr="00891D19">
        <w:trPr>
          <w:trHeight w:val="340"/>
        </w:trPr>
        <w:tc>
          <w:tcPr>
            <w:tcW w:w="5507" w:type="dxa"/>
            <w:shd w:val="clear" w:color="auto" w:fill="FFFAEC" w:themeFill="accent4"/>
            <w:vAlign w:val="center"/>
          </w:tcPr>
          <w:p w14:paraId="508EC32E" w14:textId="77777777" w:rsidR="007C45BC" w:rsidRPr="007C45BC" w:rsidRDefault="007C45BC" w:rsidP="00164969">
            <w:pPr>
              <w:ind w:left="395" w:hanging="395"/>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4.</w:t>
            </w:r>
            <w:r w:rsidRPr="007C45BC">
              <w:rPr>
                <w:rFonts w:ascii="Noto Serif Armenian Light" w:hAnsi="Noto Serif Armenian Light" w:cs="Arial"/>
                <w:b/>
                <w:color w:val="000000"/>
                <w:sz w:val="18"/>
                <w:szCs w:val="18"/>
              </w:rPr>
              <w:tab/>
              <w:t>Personal Protective Equipment</w:t>
            </w:r>
          </w:p>
        </w:tc>
        <w:tc>
          <w:tcPr>
            <w:tcW w:w="572" w:type="dxa"/>
            <w:shd w:val="clear" w:color="auto" w:fill="FFFAEC" w:themeFill="accent4"/>
            <w:vAlign w:val="center"/>
          </w:tcPr>
          <w:p w14:paraId="0FE2A523" w14:textId="77777777" w:rsidR="007C45BC" w:rsidRPr="007C45BC" w:rsidRDefault="007C45BC" w:rsidP="00164969">
            <w:pPr>
              <w:rPr>
                <w:rFonts w:ascii="Noto Serif Armenian Light" w:hAnsi="Noto Serif Armenian Light" w:cs="Arial"/>
                <w:b/>
                <w:color w:val="000000"/>
                <w:sz w:val="18"/>
                <w:szCs w:val="18"/>
              </w:rPr>
            </w:pPr>
          </w:p>
        </w:tc>
        <w:tc>
          <w:tcPr>
            <w:tcW w:w="483" w:type="dxa"/>
            <w:shd w:val="clear" w:color="auto" w:fill="FFFAEC" w:themeFill="accent4"/>
            <w:vAlign w:val="center"/>
          </w:tcPr>
          <w:p w14:paraId="04E5F900" w14:textId="77777777" w:rsidR="007C45BC" w:rsidRPr="007C45BC" w:rsidRDefault="007C45BC" w:rsidP="00164969">
            <w:pPr>
              <w:rPr>
                <w:rFonts w:ascii="Noto Serif Armenian Light" w:hAnsi="Noto Serif Armenian Light" w:cs="Arial"/>
                <w:b/>
                <w:color w:val="000000"/>
                <w:sz w:val="18"/>
                <w:szCs w:val="18"/>
              </w:rPr>
            </w:pPr>
          </w:p>
        </w:tc>
        <w:tc>
          <w:tcPr>
            <w:tcW w:w="526" w:type="dxa"/>
            <w:shd w:val="clear" w:color="auto" w:fill="FFFAEC" w:themeFill="accent4"/>
            <w:vAlign w:val="center"/>
          </w:tcPr>
          <w:p w14:paraId="058E1AD8" w14:textId="77777777" w:rsidR="007C45BC" w:rsidRPr="007C45BC" w:rsidRDefault="007C45BC" w:rsidP="00164969">
            <w:pPr>
              <w:rPr>
                <w:rFonts w:ascii="Noto Serif Armenian Light" w:hAnsi="Noto Serif Armenian Light" w:cs="Arial"/>
                <w:b/>
                <w:color w:val="000000"/>
                <w:sz w:val="18"/>
                <w:szCs w:val="18"/>
              </w:rPr>
            </w:pPr>
          </w:p>
        </w:tc>
        <w:tc>
          <w:tcPr>
            <w:tcW w:w="3926" w:type="dxa"/>
            <w:shd w:val="clear" w:color="auto" w:fill="FFFAEC" w:themeFill="accent4"/>
            <w:vAlign w:val="center"/>
          </w:tcPr>
          <w:p w14:paraId="37A87988" w14:textId="77777777" w:rsidR="007C45BC" w:rsidRPr="007C45BC" w:rsidRDefault="007C45BC" w:rsidP="00164969">
            <w:pPr>
              <w:rPr>
                <w:rFonts w:ascii="Noto Serif Armenian Light" w:hAnsi="Noto Serif Armenian Light" w:cs="Arial"/>
                <w:color w:val="000000"/>
                <w:sz w:val="18"/>
                <w:szCs w:val="18"/>
              </w:rPr>
            </w:pPr>
          </w:p>
        </w:tc>
      </w:tr>
      <w:tr w:rsidR="007C45BC" w:rsidRPr="007C45BC" w14:paraId="64FAA9E4" w14:textId="77777777" w:rsidTr="00891D19">
        <w:trPr>
          <w:trHeight w:val="680"/>
        </w:trPr>
        <w:tc>
          <w:tcPr>
            <w:tcW w:w="5507" w:type="dxa"/>
            <w:shd w:val="clear" w:color="auto" w:fill="auto"/>
            <w:vAlign w:val="center"/>
          </w:tcPr>
          <w:p w14:paraId="3DE05114"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Does the PPE have the relevant Australian Standard marking?</w:t>
            </w:r>
          </w:p>
        </w:tc>
        <w:tc>
          <w:tcPr>
            <w:tcW w:w="572" w:type="dxa"/>
            <w:shd w:val="clear" w:color="auto" w:fill="auto"/>
            <w:vAlign w:val="center"/>
          </w:tcPr>
          <w:p w14:paraId="61935324"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6BE974FA"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7639800C"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16F2357D"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08F5E943" w14:textId="77777777" w:rsidTr="00891D19">
        <w:trPr>
          <w:trHeight w:val="510"/>
        </w:trPr>
        <w:tc>
          <w:tcPr>
            <w:tcW w:w="5507" w:type="dxa"/>
            <w:shd w:val="clear" w:color="auto" w:fill="auto"/>
            <w:vAlign w:val="center"/>
          </w:tcPr>
          <w:p w14:paraId="7F54737B"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Have PPE fitting requirements been considered?</w:t>
            </w:r>
          </w:p>
        </w:tc>
        <w:tc>
          <w:tcPr>
            <w:tcW w:w="572" w:type="dxa"/>
            <w:shd w:val="clear" w:color="auto" w:fill="auto"/>
            <w:vAlign w:val="center"/>
          </w:tcPr>
          <w:p w14:paraId="65DF25D9"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3CBBF2E3"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1161CE60"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7036FF88"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38DAC8EB" w14:textId="77777777" w:rsidTr="00891D19">
        <w:trPr>
          <w:trHeight w:val="510"/>
        </w:trPr>
        <w:tc>
          <w:tcPr>
            <w:tcW w:w="5507" w:type="dxa"/>
            <w:shd w:val="clear" w:color="auto" w:fill="auto"/>
            <w:vAlign w:val="center"/>
          </w:tcPr>
          <w:p w14:paraId="5D0275B2"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 xml:space="preserve">Have adverse effects of PPE on workers been identified? </w:t>
            </w:r>
          </w:p>
        </w:tc>
        <w:tc>
          <w:tcPr>
            <w:tcW w:w="572" w:type="dxa"/>
            <w:shd w:val="clear" w:color="auto" w:fill="auto"/>
            <w:vAlign w:val="center"/>
          </w:tcPr>
          <w:p w14:paraId="426A1D02"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7BE7AC6A"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01CE64C9"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65FD1350"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321E9EDD" w14:textId="77777777" w:rsidTr="00891D19">
        <w:trPr>
          <w:trHeight w:val="510"/>
        </w:trPr>
        <w:tc>
          <w:tcPr>
            <w:tcW w:w="5507" w:type="dxa"/>
            <w:shd w:val="clear" w:color="auto" w:fill="auto"/>
            <w:vAlign w:val="center"/>
          </w:tcPr>
          <w:p w14:paraId="3C5ABC95"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Is the PPE suitable for the purpose?</w:t>
            </w:r>
          </w:p>
        </w:tc>
        <w:tc>
          <w:tcPr>
            <w:tcW w:w="572" w:type="dxa"/>
            <w:shd w:val="clear" w:color="auto" w:fill="auto"/>
            <w:vAlign w:val="center"/>
          </w:tcPr>
          <w:p w14:paraId="00017879"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5377735A"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289122C8"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62F02740"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2595BC35" w14:textId="77777777" w:rsidTr="00891D19">
        <w:trPr>
          <w:trHeight w:val="340"/>
        </w:trPr>
        <w:tc>
          <w:tcPr>
            <w:tcW w:w="5507" w:type="dxa"/>
            <w:shd w:val="clear" w:color="auto" w:fill="FFFAEC" w:themeFill="accent4"/>
            <w:vAlign w:val="center"/>
          </w:tcPr>
          <w:p w14:paraId="5BC14B3E" w14:textId="77777777" w:rsidR="007C45BC" w:rsidRPr="007C45BC" w:rsidRDefault="007C45BC" w:rsidP="00164969">
            <w:pPr>
              <w:ind w:left="395" w:hanging="395"/>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5.</w:t>
            </w:r>
            <w:r w:rsidRPr="007C45BC">
              <w:rPr>
                <w:rFonts w:ascii="Noto Serif Armenian Light" w:hAnsi="Noto Serif Armenian Light" w:cs="Arial"/>
                <w:b/>
                <w:color w:val="000000"/>
                <w:sz w:val="18"/>
                <w:szCs w:val="18"/>
              </w:rPr>
              <w:tab/>
              <w:t>Office Furniture</w:t>
            </w:r>
          </w:p>
        </w:tc>
        <w:tc>
          <w:tcPr>
            <w:tcW w:w="572" w:type="dxa"/>
            <w:shd w:val="clear" w:color="auto" w:fill="FFFAEC" w:themeFill="accent4"/>
            <w:vAlign w:val="center"/>
          </w:tcPr>
          <w:p w14:paraId="217063E4" w14:textId="77777777" w:rsidR="007C45BC" w:rsidRPr="007C45BC" w:rsidRDefault="007C45BC" w:rsidP="00164969">
            <w:pPr>
              <w:rPr>
                <w:rFonts w:ascii="Noto Serif Armenian Light" w:hAnsi="Noto Serif Armenian Light" w:cs="Arial"/>
                <w:b/>
                <w:color w:val="000000"/>
                <w:sz w:val="18"/>
                <w:szCs w:val="18"/>
              </w:rPr>
            </w:pPr>
          </w:p>
        </w:tc>
        <w:tc>
          <w:tcPr>
            <w:tcW w:w="483" w:type="dxa"/>
            <w:shd w:val="clear" w:color="auto" w:fill="FFFAEC" w:themeFill="accent4"/>
            <w:vAlign w:val="center"/>
          </w:tcPr>
          <w:p w14:paraId="6FB4D78D" w14:textId="77777777" w:rsidR="007C45BC" w:rsidRPr="007C45BC" w:rsidRDefault="007C45BC" w:rsidP="00164969">
            <w:pPr>
              <w:rPr>
                <w:rFonts w:ascii="Noto Serif Armenian Light" w:hAnsi="Noto Serif Armenian Light" w:cs="Arial"/>
                <w:b/>
                <w:color w:val="000000"/>
                <w:sz w:val="18"/>
                <w:szCs w:val="18"/>
              </w:rPr>
            </w:pPr>
          </w:p>
        </w:tc>
        <w:tc>
          <w:tcPr>
            <w:tcW w:w="526" w:type="dxa"/>
            <w:shd w:val="clear" w:color="auto" w:fill="FFFAEC" w:themeFill="accent4"/>
            <w:vAlign w:val="center"/>
          </w:tcPr>
          <w:p w14:paraId="07BE1F22" w14:textId="77777777" w:rsidR="007C45BC" w:rsidRPr="007C45BC" w:rsidRDefault="007C45BC" w:rsidP="00164969">
            <w:pPr>
              <w:rPr>
                <w:rFonts w:ascii="Noto Serif Armenian Light" w:hAnsi="Noto Serif Armenian Light" w:cs="Arial"/>
                <w:b/>
                <w:color w:val="000000"/>
                <w:sz w:val="18"/>
                <w:szCs w:val="18"/>
              </w:rPr>
            </w:pPr>
          </w:p>
        </w:tc>
        <w:tc>
          <w:tcPr>
            <w:tcW w:w="3926" w:type="dxa"/>
            <w:shd w:val="clear" w:color="auto" w:fill="FFFAEC" w:themeFill="accent4"/>
            <w:vAlign w:val="center"/>
          </w:tcPr>
          <w:p w14:paraId="23BD05D7" w14:textId="77777777" w:rsidR="007C45BC" w:rsidRPr="007C45BC" w:rsidRDefault="007C45BC" w:rsidP="00164969">
            <w:pPr>
              <w:rPr>
                <w:rFonts w:ascii="Noto Serif Armenian Light" w:hAnsi="Noto Serif Armenian Light" w:cs="Arial"/>
                <w:color w:val="000000"/>
                <w:sz w:val="18"/>
                <w:szCs w:val="18"/>
              </w:rPr>
            </w:pPr>
          </w:p>
        </w:tc>
      </w:tr>
      <w:tr w:rsidR="007C45BC" w:rsidRPr="007C45BC" w14:paraId="4EACC206" w14:textId="77777777" w:rsidTr="00891D19">
        <w:trPr>
          <w:trHeight w:val="680"/>
        </w:trPr>
        <w:tc>
          <w:tcPr>
            <w:tcW w:w="5507" w:type="dxa"/>
            <w:shd w:val="clear" w:color="auto" w:fill="auto"/>
            <w:vAlign w:val="center"/>
          </w:tcPr>
          <w:p w14:paraId="7C621272" w14:textId="77777777" w:rsidR="007C45BC" w:rsidRPr="007C45BC" w:rsidRDefault="007C45BC" w:rsidP="00164969">
            <w:pPr>
              <w:rPr>
                <w:rFonts w:ascii="Noto Serif Armenian Light" w:hAnsi="Noto Serif Armenian Light" w:cs="Arial"/>
                <w:color w:val="000000"/>
                <w:sz w:val="18"/>
                <w:szCs w:val="18"/>
                <w:highlight w:val="yellow"/>
              </w:rPr>
            </w:pPr>
            <w:r w:rsidRPr="007C45BC">
              <w:rPr>
                <w:rFonts w:ascii="Noto Serif Armenian Light" w:hAnsi="Noto Serif Armenian Light" w:cs="Arial"/>
                <w:color w:val="000000"/>
                <w:sz w:val="18"/>
                <w:szCs w:val="18"/>
              </w:rPr>
              <w:t>Are the desks, workstations, swivel chairs, fixed chairs compliant with the relevant Australian Standards?</w:t>
            </w:r>
          </w:p>
        </w:tc>
        <w:tc>
          <w:tcPr>
            <w:tcW w:w="572" w:type="dxa"/>
            <w:shd w:val="clear" w:color="auto" w:fill="auto"/>
            <w:vAlign w:val="center"/>
          </w:tcPr>
          <w:p w14:paraId="596A8D68"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67BFC17F"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426F027F"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37BFA86A"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40F44026" w14:textId="77777777" w:rsidTr="00891D19">
        <w:trPr>
          <w:trHeight w:val="340"/>
        </w:trPr>
        <w:tc>
          <w:tcPr>
            <w:tcW w:w="5507" w:type="dxa"/>
            <w:shd w:val="clear" w:color="auto" w:fill="FFFAEC" w:themeFill="accent4"/>
            <w:vAlign w:val="center"/>
          </w:tcPr>
          <w:p w14:paraId="549C4003" w14:textId="77777777" w:rsidR="007C45BC" w:rsidRPr="007C45BC" w:rsidRDefault="007C45BC" w:rsidP="00164969">
            <w:pPr>
              <w:ind w:left="395" w:hanging="395"/>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6.</w:t>
            </w:r>
            <w:r w:rsidRPr="007C45BC">
              <w:rPr>
                <w:rFonts w:ascii="Noto Serif Armenian Light" w:hAnsi="Noto Serif Armenian Light" w:cs="Arial"/>
                <w:b/>
                <w:color w:val="000000"/>
                <w:sz w:val="18"/>
                <w:szCs w:val="18"/>
              </w:rPr>
              <w:tab/>
              <w:t>Chemicals</w:t>
            </w:r>
          </w:p>
        </w:tc>
        <w:tc>
          <w:tcPr>
            <w:tcW w:w="572" w:type="dxa"/>
            <w:shd w:val="clear" w:color="auto" w:fill="FFFAEC" w:themeFill="accent4"/>
            <w:vAlign w:val="center"/>
          </w:tcPr>
          <w:p w14:paraId="09509925" w14:textId="77777777" w:rsidR="007C45BC" w:rsidRPr="007C45BC" w:rsidRDefault="007C45BC" w:rsidP="00164969">
            <w:pPr>
              <w:rPr>
                <w:rFonts w:ascii="Noto Serif Armenian Light" w:hAnsi="Noto Serif Armenian Light" w:cs="Arial"/>
                <w:b/>
                <w:color w:val="000000"/>
                <w:sz w:val="18"/>
                <w:szCs w:val="18"/>
              </w:rPr>
            </w:pPr>
          </w:p>
        </w:tc>
        <w:tc>
          <w:tcPr>
            <w:tcW w:w="483" w:type="dxa"/>
            <w:shd w:val="clear" w:color="auto" w:fill="FFFAEC" w:themeFill="accent4"/>
            <w:vAlign w:val="center"/>
          </w:tcPr>
          <w:p w14:paraId="740FE30D" w14:textId="77777777" w:rsidR="007C45BC" w:rsidRPr="007C45BC" w:rsidRDefault="007C45BC" w:rsidP="00164969">
            <w:pPr>
              <w:rPr>
                <w:rFonts w:ascii="Noto Serif Armenian Light" w:hAnsi="Noto Serif Armenian Light" w:cs="Arial"/>
                <w:b/>
                <w:color w:val="000000"/>
                <w:sz w:val="18"/>
                <w:szCs w:val="18"/>
              </w:rPr>
            </w:pPr>
          </w:p>
        </w:tc>
        <w:tc>
          <w:tcPr>
            <w:tcW w:w="526" w:type="dxa"/>
            <w:shd w:val="clear" w:color="auto" w:fill="FFFAEC" w:themeFill="accent4"/>
            <w:vAlign w:val="center"/>
          </w:tcPr>
          <w:p w14:paraId="208655EC" w14:textId="77777777" w:rsidR="007C45BC" w:rsidRPr="007C45BC" w:rsidRDefault="007C45BC" w:rsidP="00164969">
            <w:pPr>
              <w:rPr>
                <w:rFonts w:ascii="Noto Serif Armenian Light" w:hAnsi="Noto Serif Armenian Light" w:cs="Arial"/>
                <w:b/>
                <w:color w:val="000000"/>
                <w:sz w:val="18"/>
                <w:szCs w:val="18"/>
              </w:rPr>
            </w:pPr>
          </w:p>
        </w:tc>
        <w:tc>
          <w:tcPr>
            <w:tcW w:w="3926" w:type="dxa"/>
            <w:shd w:val="clear" w:color="auto" w:fill="FFFAEC" w:themeFill="accent4"/>
            <w:vAlign w:val="center"/>
          </w:tcPr>
          <w:p w14:paraId="5C9AFD4C" w14:textId="77777777" w:rsidR="007C45BC" w:rsidRPr="007C45BC" w:rsidRDefault="007C45BC" w:rsidP="00164969">
            <w:pPr>
              <w:rPr>
                <w:rFonts w:ascii="Noto Serif Armenian Light" w:hAnsi="Noto Serif Armenian Light" w:cs="Arial"/>
                <w:color w:val="000000"/>
                <w:sz w:val="18"/>
                <w:szCs w:val="18"/>
              </w:rPr>
            </w:pPr>
          </w:p>
        </w:tc>
      </w:tr>
      <w:tr w:rsidR="007C45BC" w:rsidRPr="007C45BC" w14:paraId="6974AE74" w14:textId="77777777" w:rsidTr="00891D19">
        <w:trPr>
          <w:trHeight w:val="680"/>
        </w:trPr>
        <w:tc>
          <w:tcPr>
            <w:tcW w:w="5507" w:type="dxa"/>
            <w:shd w:val="clear" w:color="auto" w:fill="auto"/>
            <w:vAlign w:val="center"/>
          </w:tcPr>
          <w:p w14:paraId="754DCF16"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Has a current Safety Data Sheet been supplied (less than 5 years old)?</w:t>
            </w:r>
          </w:p>
        </w:tc>
        <w:tc>
          <w:tcPr>
            <w:tcW w:w="572" w:type="dxa"/>
            <w:shd w:val="clear" w:color="auto" w:fill="auto"/>
            <w:vAlign w:val="center"/>
          </w:tcPr>
          <w:p w14:paraId="450E84AA"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59044965"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14808727"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21CDA661"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63A64DCA" w14:textId="77777777" w:rsidTr="00891D19">
        <w:trPr>
          <w:trHeight w:val="680"/>
        </w:trPr>
        <w:tc>
          <w:tcPr>
            <w:tcW w:w="5507" w:type="dxa"/>
            <w:shd w:val="clear" w:color="auto" w:fill="auto"/>
            <w:vAlign w:val="center"/>
          </w:tcPr>
          <w:p w14:paraId="3C558277"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lastRenderedPageBreak/>
              <w:t>Has storage / segregation requirements been considered?</w:t>
            </w:r>
          </w:p>
        </w:tc>
        <w:tc>
          <w:tcPr>
            <w:tcW w:w="572" w:type="dxa"/>
            <w:shd w:val="clear" w:color="auto" w:fill="auto"/>
            <w:vAlign w:val="center"/>
          </w:tcPr>
          <w:p w14:paraId="377ADF68"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7FD959E4"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505A7A1C"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3A0B6ECC"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491EDF3E" w14:textId="77777777" w:rsidTr="00891D19">
        <w:trPr>
          <w:trHeight w:val="1040"/>
        </w:trPr>
        <w:tc>
          <w:tcPr>
            <w:tcW w:w="5507" w:type="dxa"/>
            <w:shd w:val="clear" w:color="auto" w:fill="auto"/>
            <w:vAlign w:val="center"/>
          </w:tcPr>
          <w:p w14:paraId="7E033BBC"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If the chemical is “hazardous” or “dangerous” has a risk assessment been completed using Hazardous Chemical Risk Assessment (009F) or equivalent?</w:t>
            </w:r>
          </w:p>
        </w:tc>
        <w:tc>
          <w:tcPr>
            <w:tcW w:w="572" w:type="dxa"/>
            <w:shd w:val="clear" w:color="auto" w:fill="auto"/>
            <w:vAlign w:val="center"/>
          </w:tcPr>
          <w:p w14:paraId="5D179714"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6D0BB6CD"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7570BCD2"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0108C94A"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 xml:space="preserve">(Attach to </w:t>
            </w:r>
            <w:proofErr w:type="gramStart"/>
            <w:r w:rsidRPr="007C45BC">
              <w:rPr>
                <w:rFonts w:ascii="Noto Serif Armenian Light" w:hAnsi="Noto Serif Armenian Light" w:cs="Arial"/>
                <w:color w:val="000000"/>
                <w:sz w:val="18"/>
                <w:szCs w:val="18"/>
              </w:rPr>
              <w:t>Pre Purchase</w:t>
            </w:r>
            <w:proofErr w:type="gramEnd"/>
            <w:r w:rsidRPr="007C45BC">
              <w:rPr>
                <w:rFonts w:ascii="Noto Serif Armenian Light" w:hAnsi="Noto Serif Armenian Light" w:cs="Arial"/>
                <w:color w:val="000000"/>
                <w:sz w:val="18"/>
                <w:szCs w:val="18"/>
              </w:rPr>
              <w:t xml:space="preserve"> Checklist)</w:t>
            </w:r>
          </w:p>
        </w:tc>
      </w:tr>
      <w:tr w:rsidR="007C45BC" w:rsidRPr="007C45BC" w14:paraId="466BE06E" w14:textId="77777777" w:rsidTr="00891D19">
        <w:trPr>
          <w:trHeight w:val="340"/>
        </w:trPr>
        <w:tc>
          <w:tcPr>
            <w:tcW w:w="5507" w:type="dxa"/>
            <w:shd w:val="clear" w:color="auto" w:fill="FFFAEC" w:themeFill="accent4"/>
            <w:vAlign w:val="center"/>
          </w:tcPr>
          <w:p w14:paraId="406732AE" w14:textId="77777777" w:rsidR="007C45BC" w:rsidRPr="007C45BC" w:rsidRDefault="007C45BC" w:rsidP="00164969">
            <w:pPr>
              <w:ind w:left="395" w:hanging="395"/>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7.</w:t>
            </w:r>
            <w:r w:rsidRPr="007C45BC">
              <w:rPr>
                <w:rFonts w:ascii="Noto Serif Armenian Light" w:hAnsi="Noto Serif Armenian Light" w:cs="Arial"/>
                <w:b/>
                <w:color w:val="000000"/>
                <w:sz w:val="18"/>
                <w:szCs w:val="18"/>
              </w:rPr>
              <w:tab/>
              <w:t>Plant and Electrical Equipment</w:t>
            </w:r>
          </w:p>
        </w:tc>
        <w:tc>
          <w:tcPr>
            <w:tcW w:w="572" w:type="dxa"/>
            <w:shd w:val="clear" w:color="auto" w:fill="FFFAEC" w:themeFill="accent4"/>
            <w:vAlign w:val="center"/>
          </w:tcPr>
          <w:p w14:paraId="52100464" w14:textId="77777777" w:rsidR="007C45BC" w:rsidRPr="007C45BC" w:rsidRDefault="007C45BC" w:rsidP="00164969">
            <w:pPr>
              <w:rPr>
                <w:rFonts w:ascii="Noto Serif Armenian Light" w:hAnsi="Noto Serif Armenian Light" w:cs="Arial"/>
                <w:b/>
                <w:color w:val="000000"/>
                <w:sz w:val="18"/>
                <w:szCs w:val="18"/>
              </w:rPr>
            </w:pPr>
          </w:p>
        </w:tc>
        <w:tc>
          <w:tcPr>
            <w:tcW w:w="483" w:type="dxa"/>
            <w:shd w:val="clear" w:color="auto" w:fill="FFFAEC" w:themeFill="accent4"/>
            <w:vAlign w:val="center"/>
          </w:tcPr>
          <w:p w14:paraId="4B855F99" w14:textId="77777777" w:rsidR="007C45BC" w:rsidRPr="007C45BC" w:rsidRDefault="007C45BC" w:rsidP="00164969">
            <w:pPr>
              <w:rPr>
                <w:rFonts w:ascii="Noto Serif Armenian Light" w:hAnsi="Noto Serif Armenian Light" w:cs="Arial"/>
                <w:b/>
                <w:color w:val="000000"/>
                <w:sz w:val="18"/>
                <w:szCs w:val="18"/>
              </w:rPr>
            </w:pPr>
          </w:p>
        </w:tc>
        <w:tc>
          <w:tcPr>
            <w:tcW w:w="526" w:type="dxa"/>
            <w:shd w:val="clear" w:color="auto" w:fill="FFFAEC" w:themeFill="accent4"/>
            <w:vAlign w:val="center"/>
          </w:tcPr>
          <w:p w14:paraId="56B1404E" w14:textId="77777777" w:rsidR="007C45BC" w:rsidRPr="007C45BC" w:rsidRDefault="007C45BC" w:rsidP="00164969">
            <w:pPr>
              <w:rPr>
                <w:rFonts w:ascii="Noto Serif Armenian Light" w:hAnsi="Noto Serif Armenian Light" w:cs="Arial"/>
                <w:b/>
                <w:color w:val="000000"/>
                <w:sz w:val="18"/>
                <w:szCs w:val="18"/>
              </w:rPr>
            </w:pPr>
          </w:p>
        </w:tc>
        <w:tc>
          <w:tcPr>
            <w:tcW w:w="3926" w:type="dxa"/>
            <w:shd w:val="clear" w:color="auto" w:fill="FFFAEC" w:themeFill="accent4"/>
            <w:vAlign w:val="center"/>
          </w:tcPr>
          <w:p w14:paraId="68FCD45D" w14:textId="77777777" w:rsidR="007C45BC" w:rsidRPr="007C45BC" w:rsidRDefault="007C45BC" w:rsidP="00164969">
            <w:pPr>
              <w:rPr>
                <w:rFonts w:ascii="Noto Serif Armenian Light" w:hAnsi="Noto Serif Armenian Light" w:cs="Arial"/>
                <w:color w:val="000000"/>
                <w:sz w:val="18"/>
                <w:szCs w:val="18"/>
              </w:rPr>
            </w:pPr>
          </w:p>
        </w:tc>
      </w:tr>
      <w:tr w:rsidR="007C45BC" w:rsidRPr="007C45BC" w14:paraId="24E483A5" w14:textId="77777777" w:rsidTr="00891D19">
        <w:trPr>
          <w:trHeight w:val="510"/>
        </w:trPr>
        <w:tc>
          <w:tcPr>
            <w:tcW w:w="5507" w:type="dxa"/>
            <w:shd w:val="clear" w:color="auto" w:fill="auto"/>
            <w:vAlign w:val="center"/>
          </w:tcPr>
          <w:p w14:paraId="338DC456"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Does the plant require registration?</w:t>
            </w:r>
          </w:p>
        </w:tc>
        <w:tc>
          <w:tcPr>
            <w:tcW w:w="572" w:type="dxa"/>
            <w:shd w:val="clear" w:color="auto" w:fill="auto"/>
            <w:vAlign w:val="center"/>
          </w:tcPr>
          <w:p w14:paraId="60B1F20E"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259FE29F"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01C5B7F2"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192E6BA6"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56BE96E6" w14:textId="77777777" w:rsidTr="00891D19">
        <w:trPr>
          <w:trHeight w:val="510"/>
        </w:trPr>
        <w:tc>
          <w:tcPr>
            <w:tcW w:w="5507" w:type="dxa"/>
            <w:shd w:val="clear" w:color="auto" w:fill="auto"/>
            <w:vAlign w:val="center"/>
          </w:tcPr>
          <w:p w14:paraId="6D9B0E3B"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Is an operator licence / certificate of competency required?</w:t>
            </w:r>
          </w:p>
        </w:tc>
        <w:tc>
          <w:tcPr>
            <w:tcW w:w="572" w:type="dxa"/>
            <w:shd w:val="clear" w:color="auto" w:fill="auto"/>
            <w:vAlign w:val="center"/>
          </w:tcPr>
          <w:p w14:paraId="707DDD99"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27AB33A4"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6DE8D432"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18217628"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1DEFC6A7" w14:textId="77777777" w:rsidTr="00891D19">
        <w:trPr>
          <w:trHeight w:val="624"/>
        </w:trPr>
        <w:tc>
          <w:tcPr>
            <w:tcW w:w="5507" w:type="dxa"/>
            <w:shd w:val="clear" w:color="auto" w:fill="auto"/>
            <w:vAlign w:val="center"/>
          </w:tcPr>
          <w:p w14:paraId="68AFE280"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Does the plant meet relevant Australian Standard requirements?</w:t>
            </w:r>
          </w:p>
        </w:tc>
        <w:tc>
          <w:tcPr>
            <w:tcW w:w="572" w:type="dxa"/>
            <w:shd w:val="clear" w:color="auto" w:fill="auto"/>
            <w:vAlign w:val="center"/>
          </w:tcPr>
          <w:p w14:paraId="3E912663"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617A6E4B"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30E61448"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05A4CA41"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233FBBDB" w14:textId="77777777" w:rsidTr="00891D19">
        <w:trPr>
          <w:trHeight w:val="510"/>
        </w:trPr>
        <w:tc>
          <w:tcPr>
            <w:tcW w:w="5507" w:type="dxa"/>
            <w:shd w:val="clear" w:color="auto" w:fill="auto"/>
            <w:vAlign w:val="center"/>
          </w:tcPr>
          <w:p w14:paraId="12A4C080"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Have plant / equipment specifications been provided?</w:t>
            </w:r>
          </w:p>
        </w:tc>
        <w:tc>
          <w:tcPr>
            <w:tcW w:w="572" w:type="dxa"/>
            <w:shd w:val="clear" w:color="auto" w:fill="auto"/>
            <w:vAlign w:val="center"/>
          </w:tcPr>
          <w:p w14:paraId="55799B15"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353F5164"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59223E38"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11B9E2D5"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2C45EBAF" w14:textId="77777777" w:rsidTr="00891D19">
        <w:trPr>
          <w:trHeight w:val="624"/>
        </w:trPr>
        <w:tc>
          <w:tcPr>
            <w:tcW w:w="5507" w:type="dxa"/>
            <w:shd w:val="clear" w:color="auto" w:fill="auto"/>
            <w:vAlign w:val="center"/>
          </w:tcPr>
          <w:p w14:paraId="5F16760E"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Have warning devices (including alarms, lights, detectors, isolators) been considered?</w:t>
            </w:r>
          </w:p>
        </w:tc>
        <w:tc>
          <w:tcPr>
            <w:tcW w:w="572" w:type="dxa"/>
            <w:shd w:val="clear" w:color="auto" w:fill="auto"/>
            <w:vAlign w:val="center"/>
          </w:tcPr>
          <w:p w14:paraId="7BBBEB72"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734477FC"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24BBFD41"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5AEF6015"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4A0C1E08" w14:textId="77777777" w:rsidTr="00891D19">
        <w:trPr>
          <w:trHeight w:val="624"/>
        </w:trPr>
        <w:tc>
          <w:tcPr>
            <w:tcW w:w="5507" w:type="dxa"/>
            <w:shd w:val="clear" w:color="auto" w:fill="auto"/>
            <w:vAlign w:val="center"/>
          </w:tcPr>
          <w:p w14:paraId="116F5B30"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Have suitable guarding / emergency stops / safety devices been considered?</w:t>
            </w:r>
          </w:p>
        </w:tc>
        <w:tc>
          <w:tcPr>
            <w:tcW w:w="572" w:type="dxa"/>
            <w:shd w:val="clear" w:color="auto" w:fill="auto"/>
            <w:vAlign w:val="center"/>
          </w:tcPr>
          <w:p w14:paraId="780A0644"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339F69FF"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05B228E4"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1ED770B9"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1D3D5BE6" w14:textId="77777777" w:rsidTr="00891D19">
        <w:trPr>
          <w:trHeight w:val="510"/>
        </w:trPr>
        <w:tc>
          <w:tcPr>
            <w:tcW w:w="5507" w:type="dxa"/>
            <w:shd w:val="clear" w:color="auto" w:fill="auto"/>
            <w:vAlign w:val="center"/>
          </w:tcPr>
          <w:p w14:paraId="4DE8F4EB"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Are Residual Current Devices (RCDs) fitted for the use of the plant / equipment?</w:t>
            </w:r>
          </w:p>
        </w:tc>
        <w:tc>
          <w:tcPr>
            <w:tcW w:w="572" w:type="dxa"/>
            <w:shd w:val="clear" w:color="auto" w:fill="auto"/>
            <w:vAlign w:val="center"/>
          </w:tcPr>
          <w:p w14:paraId="7D08B74E"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526D26AB"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4071475C"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54CB7B13"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159F67C1" w14:textId="77777777" w:rsidTr="00891D19">
        <w:trPr>
          <w:trHeight w:val="510"/>
        </w:trPr>
        <w:tc>
          <w:tcPr>
            <w:tcW w:w="5507" w:type="dxa"/>
            <w:shd w:val="clear" w:color="auto" w:fill="auto"/>
            <w:vAlign w:val="center"/>
          </w:tcPr>
          <w:p w14:paraId="55FB51C8"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Have testing and tagging requirements been considered?</w:t>
            </w:r>
          </w:p>
        </w:tc>
        <w:tc>
          <w:tcPr>
            <w:tcW w:w="572" w:type="dxa"/>
            <w:shd w:val="clear" w:color="auto" w:fill="auto"/>
            <w:vAlign w:val="center"/>
          </w:tcPr>
          <w:p w14:paraId="257D4D95"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5316247F"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1382EE09"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20F29734"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66654014" w14:textId="77777777" w:rsidTr="00891D19">
        <w:trPr>
          <w:trHeight w:val="510"/>
        </w:trPr>
        <w:tc>
          <w:tcPr>
            <w:tcW w:w="5507" w:type="dxa"/>
            <w:shd w:val="clear" w:color="auto" w:fill="auto"/>
            <w:vAlign w:val="center"/>
          </w:tcPr>
          <w:p w14:paraId="1F5C23FE"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Are there any installation / commissioning requirements?</w:t>
            </w:r>
          </w:p>
        </w:tc>
        <w:tc>
          <w:tcPr>
            <w:tcW w:w="572" w:type="dxa"/>
            <w:shd w:val="clear" w:color="auto" w:fill="auto"/>
            <w:vAlign w:val="center"/>
          </w:tcPr>
          <w:p w14:paraId="2CDD88B0"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49D1915E"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07C29D4A"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5018E710"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1C4D8EBB" w14:textId="77777777" w:rsidTr="00891D19">
        <w:trPr>
          <w:trHeight w:val="794"/>
        </w:trPr>
        <w:tc>
          <w:tcPr>
            <w:tcW w:w="5507" w:type="dxa"/>
            <w:shd w:val="clear" w:color="auto" w:fill="auto"/>
            <w:vAlign w:val="center"/>
          </w:tcPr>
          <w:p w14:paraId="5558355A"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Has the safe maintenance of the plant / equipment been considered including any isolation / lock-out tag-out requirements?</w:t>
            </w:r>
          </w:p>
        </w:tc>
        <w:tc>
          <w:tcPr>
            <w:tcW w:w="572" w:type="dxa"/>
            <w:shd w:val="clear" w:color="auto" w:fill="auto"/>
            <w:vAlign w:val="center"/>
          </w:tcPr>
          <w:p w14:paraId="3403A1BA"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0A6022DB"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2525ED93"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3B17D4DA"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5692C5DD" w14:textId="77777777" w:rsidTr="00891D19">
        <w:trPr>
          <w:trHeight w:val="510"/>
        </w:trPr>
        <w:tc>
          <w:tcPr>
            <w:tcW w:w="5507" w:type="dxa"/>
            <w:shd w:val="clear" w:color="auto" w:fill="auto"/>
            <w:vAlign w:val="center"/>
          </w:tcPr>
          <w:p w14:paraId="6669661C"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For mobile plant, has traffic management been considered?</w:t>
            </w:r>
          </w:p>
        </w:tc>
        <w:tc>
          <w:tcPr>
            <w:tcW w:w="572" w:type="dxa"/>
            <w:shd w:val="clear" w:color="auto" w:fill="auto"/>
            <w:vAlign w:val="center"/>
          </w:tcPr>
          <w:p w14:paraId="747F39A1"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4FD2C02F"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6323BE16"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6D404B39"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4848CA91" w14:textId="77777777" w:rsidTr="00891D19">
        <w:trPr>
          <w:trHeight w:val="624"/>
        </w:trPr>
        <w:tc>
          <w:tcPr>
            <w:tcW w:w="5507" w:type="dxa"/>
            <w:shd w:val="clear" w:color="auto" w:fill="auto"/>
            <w:vAlign w:val="center"/>
          </w:tcPr>
          <w:p w14:paraId="57BD8860" w14:textId="77777777" w:rsidR="007C45BC" w:rsidRPr="007C45BC" w:rsidRDefault="007C45BC" w:rsidP="00164969">
            <w:pPr>
              <w:rPr>
                <w:rFonts w:ascii="Noto Serif Armenian Light" w:hAnsi="Noto Serif Armenian Light" w:cs="Arial"/>
                <w:color w:val="000000"/>
                <w:sz w:val="18"/>
                <w:szCs w:val="18"/>
              </w:rPr>
            </w:pPr>
            <w:r w:rsidRPr="007C45BC">
              <w:rPr>
                <w:rFonts w:ascii="Noto Serif Armenian Light" w:hAnsi="Noto Serif Armenian Light" w:cs="Arial"/>
                <w:color w:val="000000"/>
                <w:sz w:val="18"/>
                <w:szCs w:val="18"/>
              </w:rPr>
              <w:t>If modifications to plant are required, have design control requirements been followed?</w:t>
            </w:r>
          </w:p>
        </w:tc>
        <w:tc>
          <w:tcPr>
            <w:tcW w:w="572" w:type="dxa"/>
            <w:shd w:val="clear" w:color="auto" w:fill="auto"/>
            <w:vAlign w:val="center"/>
          </w:tcPr>
          <w:p w14:paraId="1D25A398"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4801B418"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0466C734"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75F4B821"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5E1357CD" w14:textId="77777777" w:rsidTr="00891D19">
        <w:trPr>
          <w:trHeight w:val="340"/>
        </w:trPr>
        <w:tc>
          <w:tcPr>
            <w:tcW w:w="5507" w:type="dxa"/>
            <w:shd w:val="clear" w:color="auto" w:fill="FFFAEC" w:themeFill="accent4"/>
            <w:vAlign w:val="center"/>
          </w:tcPr>
          <w:p w14:paraId="2B8FEAD4" w14:textId="77777777" w:rsidR="007C45BC" w:rsidRPr="007C45BC" w:rsidRDefault="007C45BC" w:rsidP="00164969">
            <w:pPr>
              <w:ind w:left="395" w:hanging="395"/>
              <w:rPr>
                <w:rFonts w:ascii="Noto Serif Armenian Light" w:hAnsi="Noto Serif Armenian Light" w:cs="Arial"/>
                <w:b/>
                <w:color w:val="000000"/>
                <w:sz w:val="18"/>
                <w:szCs w:val="18"/>
              </w:rPr>
            </w:pPr>
            <w:r w:rsidRPr="007C45BC">
              <w:rPr>
                <w:rFonts w:ascii="Noto Serif Armenian Light" w:hAnsi="Noto Serif Armenian Light" w:cs="Arial"/>
                <w:b/>
                <w:color w:val="000000"/>
                <w:sz w:val="18"/>
                <w:szCs w:val="18"/>
              </w:rPr>
              <w:t>8.</w:t>
            </w:r>
            <w:r w:rsidRPr="007C45BC">
              <w:rPr>
                <w:rFonts w:ascii="Noto Serif Armenian Light" w:hAnsi="Noto Serif Armenian Light" w:cs="Arial"/>
                <w:b/>
                <w:color w:val="000000"/>
                <w:sz w:val="18"/>
                <w:szCs w:val="18"/>
              </w:rPr>
              <w:tab/>
              <w:t xml:space="preserve">Other </w:t>
            </w:r>
            <w:r w:rsidRPr="007C45BC">
              <w:rPr>
                <w:rFonts w:ascii="Noto Serif Armenian Light" w:hAnsi="Noto Serif Armenian Light" w:cs="Arial"/>
                <w:color w:val="000000"/>
                <w:sz w:val="18"/>
                <w:szCs w:val="18"/>
              </w:rPr>
              <w:t>Please detail any other safety information about the item below.</w:t>
            </w:r>
          </w:p>
        </w:tc>
        <w:tc>
          <w:tcPr>
            <w:tcW w:w="572" w:type="dxa"/>
            <w:shd w:val="clear" w:color="auto" w:fill="FFFAEC" w:themeFill="accent4"/>
            <w:vAlign w:val="center"/>
          </w:tcPr>
          <w:p w14:paraId="4B308BCD" w14:textId="77777777" w:rsidR="007C45BC" w:rsidRPr="007C45BC" w:rsidRDefault="007C45BC" w:rsidP="00164969">
            <w:pPr>
              <w:rPr>
                <w:rFonts w:ascii="Noto Serif Armenian Light" w:hAnsi="Noto Serif Armenian Light" w:cs="Arial"/>
                <w:b/>
                <w:color w:val="000000"/>
                <w:sz w:val="18"/>
                <w:szCs w:val="18"/>
              </w:rPr>
            </w:pPr>
          </w:p>
        </w:tc>
        <w:tc>
          <w:tcPr>
            <w:tcW w:w="483" w:type="dxa"/>
            <w:shd w:val="clear" w:color="auto" w:fill="FFFAEC" w:themeFill="accent4"/>
            <w:vAlign w:val="center"/>
          </w:tcPr>
          <w:p w14:paraId="20700793" w14:textId="77777777" w:rsidR="007C45BC" w:rsidRPr="007C45BC" w:rsidRDefault="007C45BC" w:rsidP="00164969">
            <w:pPr>
              <w:rPr>
                <w:rFonts w:ascii="Noto Serif Armenian Light" w:hAnsi="Noto Serif Armenian Light" w:cs="Arial"/>
                <w:b/>
                <w:color w:val="000000"/>
                <w:sz w:val="18"/>
                <w:szCs w:val="18"/>
              </w:rPr>
            </w:pPr>
          </w:p>
        </w:tc>
        <w:tc>
          <w:tcPr>
            <w:tcW w:w="526" w:type="dxa"/>
            <w:shd w:val="clear" w:color="auto" w:fill="FFFAEC" w:themeFill="accent4"/>
            <w:vAlign w:val="center"/>
          </w:tcPr>
          <w:p w14:paraId="04DF4C8D" w14:textId="77777777" w:rsidR="007C45BC" w:rsidRPr="007C45BC" w:rsidRDefault="007C45BC" w:rsidP="00164969">
            <w:pPr>
              <w:rPr>
                <w:rFonts w:ascii="Noto Serif Armenian Light" w:hAnsi="Noto Serif Armenian Light" w:cs="Arial"/>
                <w:b/>
                <w:color w:val="000000"/>
                <w:sz w:val="18"/>
                <w:szCs w:val="18"/>
              </w:rPr>
            </w:pPr>
          </w:p>
        </w:tc>
        <w:tc>
          <w:tcPr>
            <w:tcW w:w="3926" w:type="dxa"/>
            <w:shd w:val="clear" w:color="auto" w:fill="FFFAEC" w:themeFill="accent4"/>
            <w:vAlign w:val="center"/>
          </w:tcPr>
          <w:p w14:paraId="05886EE7" w14:textId="77777777" w:rsidR="007C45BC" w:rsidRPr="007C45BC" w:rsidRDefault="007C45BC" w:rsidP="00164969">
            <w:pPr>
              <w:rPr>
                <w:rFonts w:ascii="Noto Serif Armenian Light" w:hAnsi="Noto Serif Armenian Light" w:cs="Arial"/>
                <w:color w:val="000000"/>
                <w:sz w:val="18"/>
                <w:szCs w:val="18"/>
              </w:rPr>
            </w:pPr>
          </w:p>
        </w:tc>
      </w:tr>
      <w:tr w:rsidR="007C45BC" w:rsidRPr="007C45BC" w14:paraId="6762EB3B" w14:textId="77777777" w:rsidTr="00891D19">
        <w:trPr>
          <w:trHeight w:val="340"/>
        </w:trPr>
        <w:tc>
          <w:tcPr>
            <w:tcW w:w="5507" w:type="dxa"/>
            <w:shd w:val="clear" w:color="auto" w:fill="auto"/>
            <w:vAlign w:val="center"/>
          </w:tcPr>
          <w:p w14:paraId="271C430B"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572" w:type="dxa"/>
            <w:shd w:val="clear" w:color="auto" w:fill="auto"/>
            <w:vAlign w:val="center"/>
          </w:tcPr>
          <w:p w14:paraId="0244C23C"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22DC24FB"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728378F7"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38C48D06"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13804D51" w14:textId="77777777" w:rsidTr="00891D19">
        <w:trPr>
          <w:trHeight w:val="340"/>
        </w:trPr>
        <w:tc>
          <w:tcPr>
            <w:tcW w:w="5507" w:type="dxa"/>
            <w:shd w:val="clear" w:color="auto" w:fill="auto"/>
            <w:vAlign w:val="center"/>
          </w:tcPr>
          <w:p w14:paraId="58E71E48"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572" w:type="dxa"/>
            <w:shd w:val="clear" w:color="auto" w:fill="auto"/>
            <w:vAlign w:val="center"/>
          </w:tcPr>
          <w:p w14:paraId="3581A6EB"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483" w:type="dxa"/>
            <w:shd w:val="clear" w:color="auto" w:fill="auto"/>
            <w:vAlign w:val="center"/>
          </w:tcPr>
          <w:p w14:paraId="49ED5B63"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526" w:type="dxa"/>
            <w:shd w:val="clear" w:color="auto" w:fill="auto"/>
            <w:vAlign w:val="center"/>
          </w:tcPr>
          <w:p w14:paraId="31D7D2E3"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color w:val="000000"/>
                <w:sz w:val="18"/>
                <w:szCs w:val="18"/>
              </w:rPr>
              <w:fldChar w:fldCharType="begin">
                <w:ffData>
                  <w:name w:val="Check1"/>
                  <w:enabled/>
                  <w:calcOnExit w:val="0"/>
                  <w:checkBox>
                    <w:sizeAuto/>
                    <w:default w:val="0"/>
                  </w:checkBox>
                </w:ffData>
              </w:fldChar>
            </w:r>
            <w:r w:rsidRPr="007C45BC">
              <w:rPr>
                <w:rFonts w:ascii="Noto Serif Armenian Light" w:hAnsi="Noto Serif Armenian Light" w:cs="Arial"/>
                <w:color w:val="000000"/>
                <w:sz w:val="18"/>
                <w:szCs w:val="18"/>
              </w:rPr>
              <w:instrText xml:space="preserve"> FORMCHECKBOX </w:instrText>
            </w:r>
            <w:r w:rsidRPr="007C45BC">
              <w:rPr>
                <w:rFonts w:ascii="Noto Serif Armenian Light" w:hAnsi="Noto Serif Armenian Light" w:cs="Arial"/>
                <w:color w:val="000000"/>
                <w:sz w:val="18"/>
                <w:szCs w:val="18"/>
              </w:rPr>
            </w:r>
            <w:r w:rsidRPr="007C45BC">
              <w:rPr>
                <w:rFonts w:ascii="Noto Serif Armenian Light" w:hAnsi="Noto Serif Armenian Light" w:cs="Arial"/>
                <w:color w:val="000000"/>
                <w:sz w:val="18"/>
                <w:szCs w:val="18"/>
              </w:rPr>
              <w:fldChar w:fldCharType="separate"/>
            </w:r>
            <w:r w:rsidRPr="007C45BC">
              <w:rPr>
                <w:rFonts w:ascii="Noto Serif Armenian Light" w:hAnsi="Noto Serif Armenian Light" w:cs="Arial"/>
                <w:color w:val="000000"/>
                <w:sz w:val="18"/>
                <w:szCs w:val="18"/>
              </w:rPr>
              <w:fldChar w:fldCharType="end"/>
            </w:r>
          </w:p>
        </w:tc>
        <w:tc>
          <w:tcPr>
            <w:tcW w:w="3926" w:type="dxa"/>
            <w:shd w:val="clear" w:color="auto" w:fill="auto"/>
            <w:vAlign w:val="center"/>
          </w:tcPr>
          <w:p w14:paraId="3FC213D9"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bl>
    <w:p w14:paraId="552E9C6D" w14:textId="77777777" w:rsidR="00891D19" w:rsidRDefault="00891D19">
      <w:r>
        <w:br w:type="page"/>
      </w:r>
    </w:p>
    <w:tbl>
      <w:tblPr>
        <w:tblW w:w="110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426"/>
        <w:gridCol w:w="637"/>
        <w:gridCol w:w="1121"/>
        <w:gridCol w:w="867"/>
        <w:gridCol w:w="1459"/>
        <w:gridCol w:w="853"/>
        <w:gridCol w:w="1143"/>
      </w:tblGrid>
      <w:tr w:rsidR="007C45BC" w:rsidRPr="007C45BC" w14:paraId="205D6DC5" w14:textId="77777777" w:rsidTr="007C45BC">
        <w:trPr>
          <w:trHeight w:val="340"/>
        </w:trPr>
        <w:tc>
          <w:tcPr>
            <w:tcW w:w="11014" w:type="dxa"/>
            <w:gridSpan w:val="8"/>
            <w:tcBorders>
              <w:bottom w:val="single" w:sz="4" w:space="0" w:color="auto"/>
            </w:tcBorders>
            <w:shd w:val="clear" w:color="auto" w:fill="C9B5EF" w:themeFill="accent2"/>
            <w:vAlign w:val="center"/>
          </w:tcPr>
          <w:p w14:paraId="3C22DBF7" w14:textId="2F7C78AF" w:rsidR="007C45BC" w:rsidRPr="007C45BC" w:rsidRDefault="007C45BC" w:rsidP="00164969">
            <w:pPr>
              <w:jc w:val="center"/>
              <w:rPr>
                <w:rFonts w:ascii="Noto Serif Armenian Light" w:hAnsi="Noto Serif Armenian Light" w:cs="Arial"/>
                <w:b/>
                <w:color w:val="000000" w:themeColor="text1"/>
                <w:sz w:val="18"/>
                <w:szCs w:val="18"/>
                <w:lang w:val="en-GB"/>
              </w:rPr>
            </w:pPr>
            <w:r w:rsidRPr="007C45BC">
              <w:rPr>
                <w:rFonts w:ascii="Noto Serif Armenian Light" w:hAnsi="Noto Serif Armenian Light" w:cs="Arial"/>
                <w:b/>
                <w:color w:val="000000" w:themeColor="text1"/>
                <w:sz w:val="18"/>
                <w:szCs w:val="18"/>
                <w:lang w:val="en-GB"/>
              </w:rPr>
              <w:lastRenderedPageBreak/>
              <w:t>CORRECTIVE ACTIONS</w:t>
            </w:r>
          </w:p>
        </w:tc>
      </w:tr>
      <w:tr w:rsidR="007C45BC" w:rsidRPr="007C45BC" w14:paraId="77AB33C1" w14:textId="77777777" w:rsidTr="007C45BC">
        <w:trPr>
          <w:trHeight w:val="422"/>
        </w:trPr>
        <w:tc>
          <w:tcPr>
            <w:tcW w:w="11014" w:type="dxa"/>
            <w:gridSpan w:val="8"/>
            <w:tcBorders>
              <w:bottom w:val="single" w:sz="4" w:space="0" w:color="auto"/>
            </w:tcBorders>
            <w:shd w:val="clear" w:color="auto" w:fill="FFFAEC" w:themeFill="accent4"/>
            <w:vAlign w:val="center"/>
          </w:tcPr>
          <w:p w14:paraId="3B48ECA4" w14:textId="77777777" w:rsidR="007C45BC" w:rsidRPr="007C45BC" w:rsidRDefault="007C45BC" w:rsidP="00164969">
            <w:pPr>
              <w:rPr>
                <w:rFonts w:ascii="Noto Serif Armenian Light" w:hAnsi="Noto Serif Armenian Light" w:cs="Arial"/>
                <w:sz w:val="18"/>
                <w:szCs w:val="18"/>
                <w:lang w:val="en-GB"/>
              </w:rPr>
            </w:pPr>
            <w:r w:rsidRPr="007C45BC">
              <w:rPr>
                <w:rFonts w:ascii="Noto Serif Armenian Light" w:hAnsi="Noto Serif Armenian Light" w:cs="Arial"/>
                <w:bCs/>
                <w:color w:val="000000"/>
                <w:sz w:val="18"/>
                <w:szCs w:val="18"/>
              </w:rPr>
              <w:t>Complete action plan below to address any items identified above.</w:t>
            </w:r>
          </w:p>
        </w:tc>
      </w:tr>
      <w:tr w:rsidR="007C45BC" w:rsidRPr="007C45BC" w14:paraId="1243E937" w14:textId="77777777" w:rsidTr="00891D19">
        <w:trPr>
          <w:trHeight w:val="414"/>
        </w:trPr>
        <w:tc>
          <w:tcPr>
            <w:tcW w:w="5571" w:type="dxa"/>
            <w:gridSpan w:val="3"/>
            <w:tcBorders>
              <w:bottom w:val="single" w:sz="4" w:space="0" w:color="auto"/>
            </w:tcBorders>
            <w:shd w:val="clear" w:color="auto" w:fill="FFFAEC" w:themeFill="accent4"/>
            <w:vAlign w:val="center"/>
          </w:tcPr>
          <w:p w14:paraId="7DED6DB1" w14:textId="77777777" w:rsidR="007C45BC" w:rsidRPr="007C45BC" w:rsidRDefault="007C45BC" w:rsidP="00164969">
            <w:pPr>
              <w:jc w:val="center"/>
              <w:rPr>
                <w:rFonts w:ascii="Noto Serif Armenian Light" w:eastAsia="Calibri" w:hAnsi="Noto Serif Armenian Light" w:cs="Arial"/>
                <w:b/>
                <w:noProof/>
                <w:sz w:val="18"/>
                <w:szCs w:val="18"/>
                <w:lang w:eastAsia="en-AU"/>
              </w:rPr>
            </w:pPr>
            <w:r w:rsidRPr="007C45BC">
              <w:rPr>
                <w:rFonts w:ascii="Noto Serif Armenian Light" w:eastAsia="Calibri" w:hAnsi="Noto Serif Armenian Light" w:cs="Arial"/>
                <w:b/>
                <w:noProof/>
                <w:sz w:val="18"/>
                <w:szCs w:val="18"/>
              </w:rPr>
              <w:t>List the corrective actions</w:t>
            </w:r>
          </w:p>
        </w:tc>
        <w:tc>
          <w:tcPr>
            <w:tcW w:w="1121" w:type="dxa"/>
            <w:tcBorders>
              <w:bottom w:val="single" w:sz="4" w:space="0" w:color="auto"/>
            </w:tcBorders>
            <w:shd w:val="clear" w:color="auto" w:fill="FFFAEC" w:themeFill="accent4"/>
            <w:vAlign w:val="center"/>
          </w:tcPr>
          <w:p w14:paraId="189625CD" w14:textId="77777777" w:rsidR="007C45BC" w:rsidRPr="007C45BC" w:rsidRDefault="007C45BC" w:rsidP="00164969">
            <w:pPr>
              <w:jc w:val="center"/>
              <w:rPr>
                <w:rFonts w:ascii="Noto Serif Armenian Light" w:eastAsia="Calibri" w:hAnsi="Noto Serif Armenian Light" w:cs="Arial"/>
                <w:b/>
                <w:noProof/>
                <w:sz w:val="18"/>
                <w:szCs w:val="18"/>
              </w:rPr>
            </w:pPr>
            <w:r w:rsidRPr="007C45BC">
              <w:rPr>
                <w:rFonts w:ascii="Noto Serif Armenian Light" w:eastAsia="Calibri" w:hAnsi="Noto Serif Armenian Light" w:cs="Arial"/>
                <w:b/>
                <w:noProof/>
                <w:sz w:val="18"/>
                <w:szCs w:val="18"/>
                <w:lang w:eastAsia="en-AU"/>
              </w:rPr>
              <w:t>Priority</w:t>
            </w:r>
          </w:p>
          <w:p w14:paraId="5334DEBF" w14:textId="77777777" w:rsidR="007C45BC" w:rsidRPr="007C45BC" w:rsidRDefault="007C45BC" w:rsidP="00164969">
            <w:pPr>
              <w:overflowPunct w:val="0"/>
              <w:autoSpaceDE w:val="0"/>
              <w:autoSpaceDN w:val="0"/>
              <w:adjustRightInd w:val="0"/>
              <w:jc w:val="center"/>
              <w:textAlignment w:val="baseline"/>
              <w:rPr>
                <w:rFonts w:ascii="Noto Serif Armenian Light" w:eastAsia="Calibri" w:hAnsi="Noto Serif Armenian Light" w:cs="Arial"/>
                <w:b/>
                <w:noProof/>
                <w:sz w:val="18"/>
                <w:szCs w:val="18"/>
                <w:lang w:eastAsia="en-AU"/>
              </w:rPr>
            </w:pPr>
            <w:r w:rsidRPr="007C45BC">
              <w:rPr>
                <w:rFonts w:ascii="Noto Serif Armenian Light" w:eastAsia="Calibri" w:hAnsi="Noto Serif Armenian Light" w:cs="Arial"/>
                <w:b/>
                <w:noProof/>
                <w:sz w:val="18"/>
                <w:szCs w:val="18"/>
              </w:rPr>
              <w:t>(H, M, L)</w:t>
            </w:r>
          </w:p>
        </w:tc>
        <w:tc>
          <w:tcPr>
            <w:tcW w:w="2326" w:type="dxa"/>
            <w:gridSpan w:val="2"/>
            <w:shd w:val="clear" w:color="auto" w:fill="FFFAEC" w:themeFill="accent4"/>
            <w:vAlign w:val="center"/>
          </w:tcPr>
          <w:p w14:paraId="2E5224D9" w14:textId="77777777" w:rsidR="007C45BC" w:rsidRPr="007C45BC" w:rsidRDefault="007C45BC" w:rsidP="00164969">
            <w:pPr>
              <w:jc w:val="center"/>
              <w:rPr>
                <w:rFonts w:ascii="Noto Serif Armenian Light" w:hAnsi="Noto Serif Armenian Light" w:cs="Arial"/>
                <w:sz w:val="18"/>
                <w:szCs w:val="18"/>
                <w:lang w:val="en-GB"/>
              </w:rPr>
            </w:pPr>
            <w:r w:rsidRPr="007C45BC">
              <w:rPr>
                <w:rFonts w:ascii="Noto Serif Armenian Light" w:eastAsia="Calibri" w:hAnsi="Noto Serif Armenian Light" w:cs="Arial"/>
                <w:b/>
                <w:noProof/>
                <w:sz w:val="18"/>
                <w:szCs w:val="18"/>
              </w:rPr>
              <w:t>By Whom</w:t>
            </w:r>
          </w:p>
        </w:tc>
        <w:tc>
          <w:tcPr>
            <w:tcW w:w="1996" w:type="dxa"/>
            <w:gridSpan w:val="2"/>
            <w:shd w:val="clear" w:color="auto" w:fill="FFFAEC" w:themeFill="accent4"/>
            <w:vAlign w:val="center"/>
          </w:tcPr>
          <w:p w14:paraId="205C5C0C" w14:textId="77777777" w:rsidR="007C45BC" w:rsidRPr="007C45BC" w:rsidRDefault="007C45BC" w:rsidP="00164969">
            <w:pPr>
              <w:jc w:val="center"/>
              <w:rPr>
                <w:rFonts w:ascii="Noto Serif Armenian Light" w:hAnsi="Noto Serif Armenian Light" w:cs="Arial"/>
                <w:sz w:val="18"/>
                <w:szCs w:val="18"/>
                <w:lang w:val="en-GB"/>
              </w:rPr>
            </w:pPr>
            <w:r w:rsidRPr="007C45BC">
              <w:rPr>
                <w:rFonts w:ascii="Noto Serif Armenian Light" w:eastAsia="Calibri" w:hAnsi="Noto Serif Armenian Light" w:cs="Arial"/>
                <w:b/>
                <w:noProof/>
                <w:sz w:val="18"/>
                <w:szCs w:val="18"/>
              </w:rPr>
              <w:t>By When</w:t>
            </w:r>
          </w:p>
        </w:tc>
      </w:tr>
      <w:tr w:rsidR="007C45BC" w:rsidRPr="007C45BC" w14:paraId="62E74C65" w14:textId="77777777" w:rsidTr="00891D19">
        <w:trPr>
          <w:trHeight w:val="414"/>
        </w:trPr>
        <w:tc>
          <w:tcPr>
            <w:tcW w:w="5571" w:type="dxa"/>
            <w:gridSpan w:val="3"/>
            <w:shd w:val="clear" w:color="auto" w:fill="FFFFFF"/>
            <w:vAlign w:val="center"/>
          </w:tcPr>
          <w:p w14:paraId="5256A6F1" w14:textId="77777777" w:rsidR="007C45BC" w:rsidRPr="007C45BC" w:rsidRDefault="007C45BC" w:rsidP="00164969">
            <w:pPr>
              <w:rPr>
                <w:rFonts w:ascii="Noto Serif Armenian Light" w:hAnsi="Noto Serif Armenian Light" w:cs="Arial"/>
                <w:sz w:val="18"/>
                <w:szCs w:val="18"/>
                <w:lang w:val="en-GB"/>
              </w:rPr>
            </w:pPr>
            <w:r w:rsidRPr="007C45BC">
              <w:rPr>
                <w:rFonts w:ascii="Noto Serif Armenian Light" w:hAnsi="Noto Serif Armenian Light" w:cs="Arial"/>
                <w:sz w:val="18"/>
                <w:szCs w:val="18"/>
                <w:lang w:val="en-GB"/>
              </w:rPr>
              <w:t>1.</w:t>
            </w:r>
            <w:r w:rsidRPr="007C45BC">
              <w:rPr>
                <w:rFonts w:ascii="Noto Serif Armenian Light" w:hAnsi="Noto Serif Armenian Light" w:cs="Arial"/>
                <w:b/>
                <w:color w:val="000000"/>
                <w:sz w:val="18"/>
                <w:szCs w:val="18"/>
              </w:rPr>
              <w:t xml:space="preserve"> </w:t>
            </w: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1121" w:type="dxa"/>
            <w:shd w:val="clear" w:color="auto" w:fill="FFFFFF"/>
            <w:vAlign w:val="center"/>
          </w:tcPr>
          <w:p w14:paraId="614F3BB9"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2326" w:type="dxa"/>
            <w:gridSpan w:val="2"/>
            <w:shd w:val="clear" w:color="auto" w:fill="auto"/>
            <w:vAlign w:val="center"/>
          </w:tcPr>
          <w:p w14:paraId="37B30FAF"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1996" w:type="dxa"/>
            <w:gridSpan w:val="2"/>
            <w:shd w:val="clear" w:color="auto" w:fill="auto"/>
            <w:vAlign w:val="center"/>
          </w:tcPr>
          <w:p w14:paraId="6B6D807E"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7F06D3C3" w14:textId="77777777" w:rsidTr="00891D19">
        <w:trPr>
          <w:trHeight w:val="414"/>
        </w:trPr>
        <w:tc>
          <w:tcPr>
            <w:tcW w:w="5571" w:type="dxa"/>
            <w:gridSpan w:val="3"/>
            <w:shd w:val="clear" w:color="auto" w:fill="FFFFFF"/>
            <w:vAlign w:val="center"/>
          </w:tcPr>
          <w:p w14:paraId="5E6AAAD0" w14:textId="77777777" w:rsidR="007C45BC" w:rsidRPr="007C45BC" w:rsidRDefault="007C45BC" w:rsidP="00164969">
            <w:pPr>
              <w:rPr>
                <w:rFonts w:ascii="Noto Serif Armenian Light" w:hAnsi="Noto Serif Armenian Light" w:cs="Arial"/>
                <w:sz w:val="18"/>
                <w:szCs w:val="18"/>
                <w:lang w:val="en-GB"/>
              </w:rPr>
            </w:pPr>
            <w:r w:rsidRPr="007C45BC">
              <w:rPr>
                <w:rFonts w:ascii="Noto Serif Armenian Light" w:hAnsi="Noto Serif Armenian Light" w:cs="Arial"/>
                <w:sz w:val="18"/>
                <w:szCs w:val="18"/>
                <w:lang w:val="en-GB"/>
              </w:rPr>
              <w:t>2.</w:t>
            </w:r>
            <w:r w:rsidRPr="007C45BC">
              <w:rPr>
                <w:rFonts w:ascii="Noto Serif Armenian Light" w:hAnsi="Noto Serif Armenian Light" w:cs="Arial"/>
                <w:b/>
                <w:color w:val="000000"/>
                <w:sz w:val="18"/>
                <w:szCs w:val="18"/>
              </w:rPr>
              <w:t xml:space="preserve"> </w:t>
            </w: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1121" w:type="dxa"/>
            <w:shd w:val="clear" w:color="auto" w:fill="FFFFFF"/>
            <w:vAlign w:val="center"/>
          </w:tcPr>
          <w:p w14:paraId="3D27CB86"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2326" w:type="dxa"/>
            <w:gridSpan w:val="2"/>
            <w:shd w:val="clear" w:color="auto" w:fill="auto"/>
            <w:vAlign w:val="center"/>
          </w:tcPr>
          <w:p w14:paraId="3AB7A4FA"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1996" w:type="dxa"/>
            <w:gridSpan w:val="2"/>
            <w:shd w:val="clear" w:color="auto" w:fill="auto"/>
            <w:vAlign w:val="center"/>
          </w:tcPr>
          <w:p w14:paraId="3240E7BC"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02B0D33C" w14:textId="77777777" w:rsidTr="00891D19">
        <w:trPr>
          <w:trHeight w:val="414"/>
        </w:trPr>
        <w:tc>
          <w:tcPr>
            <w:tcW w:w="5571" w:type="dxa"/>
            <w:gridSpan w:val="3"/>
            <w:shd w:val="clear" w:color="auto" w:fill="FFFFFF"/>
            <w:vAlign w:val="center"/>
          </w:tcPr>
          <w:p w14:paraId="43F6D015" w14:textId="77777777" w:rsidR="007C45BC" w:rsidRPr="007C45BC" w:rsidRDefault="007C45BC" w:rsidP="00164969">
            <w:pPr>
              <w:rPr>
                <w:rFonts w:ascii="Noto Serif Armenian Light" w:hAnsi="Noto Serif Armenian Light" w:cs="Arial"/>
                <w:sz w:val="18"/>
                <w:szCs w:val="18"/>
                <w:lang w:val="en-GB"/>
              </w:rPr>
            </w:pPr>
            <w:r w:rsidRPr="007C45BC">
              <w:rPr>
                <w:rFonts w:ascii="Noto Serif Armenian Light" w:hAnsi="Noto Serif Armenian Light" w:cs="Arial"/>
                <w:sz w:val="18"/>
                <w:szCs w:val="18"/>
                <w:lang w:val="en-GB"/>
              </w:rPr>
              <w:t>3.</w:t>
            </w:r>
            <w:r w:rsidRPr="007C45BC">
              <w:rPr>
                <w:rFonts w:ascii="Noto Serif Armenian Light" w:hAnsi="Noto Serif Armenian Light" w:cs="Arial"/>
                <w:b/>
                <w:color w:val="000000"/>
                <w:sz w:val="18"/>
                <w:szCs w:val="18"/>
              </w:rPr>
              <w:t xml:space="preserve"> </w:t>
            </w: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1121" w:type="dxa"/>
            <w:shd w:val="clear" w:color="auto" w:fill="FFFFFF"/>
            <w:vAlign w:val="center"/>
          </w:tcPr>
          <w:p w14:paraId="6E99935D" w14:textId="77777777" w:rsidR="007C45BC" w:rsidRPr="007C45BC" w:rsidRDefault="007C45BC" w:rsidP="00164969">
            <w:pPr>
              <w:jc w:val="cente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2326" w:type="dxa"/>
            <w:gridSpan w:val="2"/>
            <w:shd w:val="clear" w:color="auto" w:fill="auto"/>
            <w:vAlign w:val="center"/>
          </w:tcPr>
          <w:p w14:paraId="14B7398B"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1996" w:type="dxa"/>
            <w:gridSpan w:val="2"/>
            <w:shd w:val="clear" w:color="auto" w:fill="auto"/>
            <w:vAlign w:val="center"/>
          </w:tcPr>
          <w:p w14:paraId="54274C8E" w14:textId="77777777" w:rsidR="007C45BC" w:rsidRPr="007C45BC" w:rsidRDefault="007C45BC" w:rsidP="00164969">
            <w:pPr>
              <w:rPr>
                <w:rFonts w:ascii="Noto Serif Armenian Light" w:hAnsi="Noto Serif Armenian Light"/>
                <w:sz w:val="18"/>
                <w:szCs w:val="18"/>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3DD01EA4" w14:textId="77777777" w:rsidTr="007C45BC">
        <w:trPr>
          <w:cantSplit/>
          <w:trHeight w:val="340"/>
        </w:trPr>
        <w:tc>
          <w:tcPr>
            <w:tcW w:w="11014" w:type="dxa"/>
            <w:gridSpan w:val="8"/>
            <w:tcBorders>
              <w:bottom w:val="single" w:sz="4" w:space="0" w:color="auto"/>
            </w:tcBorders>
            <w:shd w:val="clear" w:color="auto" w:fill="C9B5EF" w:themeFill="accent2"/>
            <w:vAlign w:val="center"/>
          </w:tcPr>
          <w:p w14:paraId="54A44AA2" w14:textId="77777777" w:rsidR="007C45BC" w:rsidRPr="007C45BC" w:rsidRDefault="007C45BC" w:rsidP="00164969">
            <w:pPr>
              <w:jc w:val="center"/>
              <w:rPr>
                <w:rFonts w:ascii="Noto Serif Armenian Light" w:eastAsia="Calibri" w:hAnsi="Noto Serif Armenian Light" w:cs="Arial"/>
                <w:b/>
                <w:noProof/>
                <w:color w:val="FFFFFF"/>
                <w:sz w:val="18"/>
                <w:szCs w:val="18"/>
                <w:lang w:eastAsia="en-AU"/>
              </w:rPr>
            </w:pPr>
            <w:r w:rsidRPr="007C45BC">
              <w:rPr>
                <w:rFonts w:ascii="Noto Serif Armenian Light" w:eastAsia="Calibri" w:hAnsi="Noto Serif Armenian Light" w:cs="Arial"/>
                <w:b/>
                <w:noProof/>
                <w:color w:val="000000" w:themeColor="text1"/>
                <w:sz w:val="18"/>
                <w:szCs w:val="18"/>
                <w:lang w:eastAsia="en-AU"/>
              </w:rPr>
              <w:t>Sign Off</w:t>
            </w:r>
          </w:p>
        </w:tc>
      </w:tr>
      <w:tr w:rsidR="007C45BC" w:rsidRPr="007C45BC" w14:paraId="4CAF402E" w14:textId="77777777" w:rsidTr="00891D19">
        <w:trPr>
          <w:cantSplit/>
          <w:trHeight w:val="547"/>
        </w:trPr>
        <w:tc>
          <w:tcPr>
            <w:tcW w:w="2508" w:type="dxa"/>
            <w:shd w:val="clear" w:color="auto" w:fill="D9D9D9"/>
            <w:vAlign w:val="center"/>
          </w:tcPr>
          <w:p w14:paraId="743458BC" w14:textId="77777777" w:rsidR="007C45BC" w:rsidRPr="007C45BC" w:rsidRDefault="007C45BC" w:rsidP="00164969">
            <w:pPr>
              <w:rPr>
                <w:rFonts w:ascii="Noto Serif Armenian Light" w:eastAsia="Calibri" w:hAnsi="Noto Serif Armenian Light" w:cs="Arial"/>
                <w:b/>
                <w:noProof/>
                <w:sz w:val="18"/>
                <w:szCs w:val="18"/>
                <w:lang w:eastAsia="en-AU"/>
              </w:rPr>
            </w:pPr>
            <w:r w:rsidRPr="007C45BC">
              <w:rPr>
                <w:rFonts w:ascii="Noto Serif Armenian Light" w:eastAsia="Calibri" w:hAnsi="Noto Serif Armenian Light" w:cs="Arial"/>
                <w:b/>
                <w:noProof/>
                <w:sz w:val="18"/>
                <w:szCs w:val="18"/>
                <w:lang w:eastAsia="en-AU"/>
              </w:rPr>
              <w:t>Person(s)</w:t>
            </w:r>
          </w:p>
          <w:p w14:paraId="173D185D" w14:textId="77777777" w:rsidR="007C45BC" w:rsidRPr="007C45BC" w:rsidRDefault="007C45BC" w:rsidP="00164969">
            <w:pPr>
              <w:rPr>
                <w:rFonts w:ascii="Noto Serif Armenian Light" w:eastAsia="Calibri" w:hAnsi="Noto Serif Armenian Light" w:cs="Arial"/>
                <w:i/>
                <w:noProof/>
                <w:sz w:val="18"/>
                <w:szCs w:val="18"/>
                <w:lang w:eastAsia="en-AU"/>
              </w:rPr>
            </w:pPr>
            <w:r w:rsidRPr="007C45BC">
              <w:rPr>
                <w:rFonts w:ascii="Noto Serif Armenian Light" w:eastAsia="Calibri" w:hAnsi="Noto Serif Armenian Light" w:cs="Arial"/>
                <w:i/>
                <w:noProof/>
                <w:sz w:val="18"/>
                <w:szCs w:val="18"/>
                <w:lang w:eastAsia="en-AU"/>
              </w:rPr>
              <w:t>insert others as required</w:t>
            </w:r>
          </w:p>
        </w:tc>
        <w:tc>
          <w:tcPr>
            <w:tcW w:w="2426" w:type="dxa"/>
            <w:shd w:val="clear" w:color="auto" w:fill="D9D9D9"/>
            <w:vAlign w:val="center"/>
          </w:tcPr>
          <w:p w14:paraId="1DDC6933" w14:textId="77777777" w:rsidR="007C45BC" w:rsidRPr="007C45BC" w:rsidRDefault="007C45BC" w:rsidP="00164969">
            <w:pPr>
              <w:jc w:val="center"/>
              <w:rPr>
                <w:rFonts w:ascii="Noto Serif Armenian Light" w:eastAsia="Calibri" w:hAnsi="Noto Serif Armenian Light" w:cs="Arial"/>
                <w:b/>
                <w:noProof/>
                <w:sz w:val="18"/>
                <w:szCs w:val="18"/>
                <w:lang w:eastAsia="en-AU"/>
              </w:rPr>
            </w:pPr>
            <w:r w:rsidRPr="007C45BC">
              <w:rPr>
                <w:rFonts w:ascii="Noto Serif Armenian Light" w:eastAsia="Calibri" w:hAnsi="Noto Serif Armenian Light" w:cs="Arial"/>
                <w:b/>
                <w:noProof/>
                <w:sz w:val="18"/>
                <w:szCs w:val="18"/>
                <w:lang w:eastAsia="en-AU"/>
              </w:rPr>
              <w:t>Name</w:t>
            </w:r>
          </w:p>
        </w:tc>
        <w:tc>
          <w:tcPr>
            <w:tcW w:w="2625" w:type="dxa"/>
            <w:gridSpan w:val="3"/>
            <w:shd w:val="clear" w:color="auto" w:fill="D9D9D9"/>
            <w:vAlign w:val="center"/>
          </w:tcPr>
          <w:p w14:paraId="2BBC92F5" w14:textId="77777777" w:rsidR="007C45BC" w:rsidRPr="007C45BC" w:rsidRDefault="007C45BC" w:rsidP="00164969">
            <w:pPr>
              <w:jc w:val="center"/>
              <w:rPr>
                <w:rFonts w:ascii="Noto Serif Armenian Light" w:eastAsia="Calibri" w:hAnsi="Noto Serif Armenian Light" w:cs="Arial"/>
                <w:b/>
                <w:noProof/>
                <w:sz w:val="18"/>
                <w:szCs w:val="18"/>
                <w:lang w:eastAsia="en-AU"/>
              </w:rPr>
            </w:pPr>
            <w:r w:rsidRPr="007C45BC">
              <w:rPr>
                <w:rFonts w:ascii="Noto Serif Armenian Light" w:eastAsia="Calibri" w:hAnsi="Noto Serif Armenian Light" w:cs="Arial"/>
                <w:b/>
                <w:noProof/>
                <w:sz w:val="18"/>
                <w:szCs w:val="18"/>
                <w:lang w:eastAsia="en-AU"/>
              </w:rPr>
              <w:t>Job Title</w:t>
            </w:r>
          </w:p>
        </w:tc>
        <w:tc>
          <w:tcPr>
            <w:tcW w:w="2312" w:type="dxa"/>
            <w:gridSpan w:val="2"/>
            <w:shd w:val="clear" w:color="auto" w:fill="D9D9D9"/>
            <w:vAlign w:val="center"/>
          </w:tcPr>
          <w:p w14:paraId="7C5E9B24" w14:textId="77777777" w:rsidR="007C45BC" w:rsidRPr="007C45BC" w:rsidRDefault="007C45BC" w:rsidP="00164969">
            <w:pPr>
              <w:jc w:val="center"/>
              <w:rPr>
                <w:rFonts w:ascii="Noto Serif Armenian Light" w:eastAsia="Calibri" w:hAnsi="Noto Serif Armenian Light" w:cs="Arial"/>
                <w:b/>
                <w:noProof/>
                <w:sz w:val="18"/>
                <w:szCs w:val="18"/>
                <w:lang w:eastAsia="en-AU"/>
              </w:rPr>
            </w:pPr>
            <w:r w:rsidRPr="007C45BC">
              <w:rPr>
                <w:rFonts w:ascii="Noto Serif Armenian Light" w:eastAsia="Calibri" w:hAnsi="Noto Serif Armenian Light" w:cs="Arial"/>
                <w:b/>
                <w:noProof/>
                <w:sz w:val="18"/>
                <w:szCs w:val="18"/>
                <w:lang w:eastAsia="en-AU"/>
              </w:rPr>
              <w:t>Signature</w:t>
            </w:r>
          </w:p>
        </w:tc>
        <w:tc>
          <w:tcPr>
            <w:tcW w:w="1143" w:type="dxa"/>
            <w:shd w:val="clear" w:color="auto" w:fill="D9D9D9"/>
            <w:vAlign w:val="center"/>
          </w:tcPr>
          <w:p w14:paraId="5472A19F" w14:textId="77777777" w:rsidR="007C45BC" w:rsidRPr="007C45BC" w:rsidRDefault="007C45BC" w:rsidP="00164969">
            <w:pPr>
              <w:jc w:val="center"/>
              <w:rPr>
                <w:rFonts w:ascii="Noto Serif Armenian Light" w:eastAsia="Calibri" w:hAnsi="Noto Serif Armenian Light" w:cs="Arial"/>
                <w:b/>
                <w:noProof/>
                <w:sz w:val="18"/>
                <w:szCs w:val="18"/>
                <w:lang w:eastAsia="en-AU"/>
              </w:rPr>
            </w:pPr>
            <w:r w:rsidRPr="007C45BC">
              <w:rPr>
                <w:rFonts w:ascii="Noto Serif Armenian Light" w:eastAsia="Calibri" w:hAnsi="Noto Serif Armenian Light" w:cs="Arial"/>
                <w:b/>
                <w:noProof/>
                <w:sz w:val="18"/>
                <w:szCs w:val="18"/>
                <w:lang w:eastAsia="en-AU"/>
              </w:rPr>
              <w:t>Date</w:t>
            </w:r>
          </w:p>
        </w:tc>
      </w:tr>
      <w:tr w:rsidR="007C45BC" w:rsidRPr="007C45BC" w14:paraId="5031CDF8" w14:textId="77777777" w:rsidTr="00891D19">
        <w:trPr>
          <w:cantSplit/>
          <w:trHeight w:val="454"/>
        </w:trPr>
        <w:tc>
          <w:tcPr>
            <w:tcW w:w="2508" w:type="dxa"/>
            <w:shd w:val="clear" w:color="auto" w:fill="auto"/>
            <w:vAlign w:val="center"/>
          </w:tcPr>
          <w:p w14:paraId="7A3E025E" w14:textId="77777777" w:rsidR="007C45BC" w:rsidRPr="007C45BC" w:rsidRDefault="007C45BC" w:rsidP="00164969">
            <w:pPr>
              <w:rPr>
                <w:rFonts w:ascii="Noto Serif Armenian Light" w:eastAsia="Calibri" w:hAnsi="Noto Serif Armenian Light" w:cs="Arial"/>
                <w:noProof/>
                <w:color w:val="000000"/>
                <w:sz w:val="18"/>
                <w:szCs w:val="18"/>
                <w:lang w:eastAsia="en-AU"/>
              </w:rPr>
            </w:pPr>
            <w:r w:rsidRPr="007C45BC">
              <w:rPr>
                <w:rFonts w:ascii="Noto Serif Armenian Light" w:eastAsia="Calibri" w:hAnsi="Noto Serif Armenian Light" w:cs="Arial"/>
                <w:noProof/>
                <w:color w:val="000000"/>
                <w:sz w:val="18"/>
                <w:szCs w:val="18"/>
                <w:lang w:eastAsia="en-AU"/>
              </w:rPr>
              <w:t>Requester</w:t>
            </w:r>
          </w:p>
        </w:tc>
        <w:tc>
          <w:tcPr>
            <w:tcW w:w="2426" w:type="dxa"/>
            <w:shd w:val="clear" w:color="auto" w:fill="auto"/>
            <w:vAlign w:val="center"/>
          </w:tcPr>
          <w:p w14:paraId="37EDD24D" w14:textId="77777777" w:rsidR="007C45BC" w:rsidRPr="007C45BC" w:rsidRDefault="007C45BC" w:rsidP="00164969">
            <w:pPr>
              <w:ind w:right="-52"/>
              <w:rPr>
                <w:rFonts w:ascii="Noto Serif Armenian Light" w:eastAsia="Calibri" w:hAnsi="Noto Serif Armenian Light" w:cs="Arial"/>
                <w:noProof/>
                <w:color w:val="000000"/>
                <w:sz w:val="18"/>
                <w:szCs w:val="18"/>
                <w:lang w:eastAsia="en-AU"/>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2625" w:type="dxa"/>
            <w:gridSpan w:val="3"/>
            <w:shd w:val="clear" w:color="auto" w:fill="auto"/>
            <w:vAlign w:val="center"/>
          </w:tcPr>
          <w:p w14:paraId="39A99B15" w14:textId="77777777" w:rsidR="007C45BC" w:rsidRPr="007C45BC" w:rsidRDefault="007C45BC" w:rsidP="00164969">
            <w:pPr>
              <w:rPr>
                <w:rFonts w:ascii="Noto Serif Armenian Light" w:eastAsia="Calibri" w:hAnsi="Noto Serif Armenian Light" w:cs="Arial"/>
                <w:noProof/>
                <w:color w:val="000000"/>
                <w:sz w:val="18"/>
                <w:szCs w:val="18"/>
                <w:lang w:eastAsia="en-AU"/>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2312" w:type="dxa"/>
            <w:gridSpan w:val="2"/>
            <w:shd w:val="clear" w:color="auto" w:fill="auto"/>
            <w:vAlign w:val="center"/>
          </w:tcPr>
          <w:p w14:paraId="3AAF3691" w14:textId="77777777" w:rsidR="007C45BC" w:rsidRPr="007C45BC" w:rsidRDefault="007C45BC" w:rsidP="00164969">
            <w:pPr>
              <w:rPr>
                <w:rFonts w:ascii="Noto Serif Armenian Light" w:eastAsia="Calibri" w:hAnsi="Noto Serif Armenian Light" w:cs="Arial"/>
                <w:noProof/>
                <w:color w:val="000000"/>
                <w:sz w:val="18"/>
                <w:szCs w:val="18"/>
                <w:lang w:eastAsia="en-AU"/>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1143" w:type="dxa"/>
            <w:shd w:val="clear" w:color="auto" w:fill="auto"/>
            <w:vAlign w:val="center"/>
          </w:tcPr>
          <w:p w14:paraId="6ECD2C85" w14:textId="77777777" w:rsidR="007C45BC" w:rsidRPr="007C45BC" w:rsidRDefault="007C45BC" w:rsidP="00164969">
            <w:pPr>
              <w:rPr>
                <w:rFonts w:ascii="Noto Serif Armenian Light" w:eastAsia="Calibri" w:hAnsi="Noto Serif Armenian Light" w:cs="Arial"/>
                <w:noProof/>
                <w:color w:val="000000"/>
                <w:sz w:val="18"/>
                <w:szCs w:val="18"/>
                <w:lang w:eastAsia="en-AU"/>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1A9F07B3" w14:textId="77777777" w:rsidTr="007C45BC">
        <w:trPr>
          <w:cantSplit/>
          <w:trHeight w:val="340"/>
        </w:trPr>
        <w:tc>
          <w:tcPr>
            <w:tcW w:w="11014" w:type="dxa"/>
            <w:gridSpan w:val="8"/>
            <w:tcBorders>
              <w:bottom w:val="single" w:sz="4" w:space="0" w:color="auto"/>
            </w:tcBorders>
            <w:shd w:val="clear" w:color="auto" w:fill="C9B5EF" w:themeFill="accent2"/>
            <w:vAlign w:val="center"/>
          </w:tcPr>
          <w:p w14:paraId="21B7936A" w14:textId="77777777" w:rsidR="007C45BC" w:rsidRPr="007C45BC" w:rsidRDefault="007C45BC" w:rsidP="00164969">
            <w:pPr>
              <w:jc w:val="center"/>
              <w:rPr>
                <w:rFonts w:ascii="Noto Serif Armenian Light" w:eastAsia="Calibri" w:hAnsi="Noto Serif Armenian Light" w:cs="Arial"/>
                <w:b/>
                <w:noProof/>
                <w:color w:val="FFFFFF"/>
                <w:sz w:val="18"/>
                <w:szCs w:val="18"/>
                <w:lang w:eastAsia="en-AU"/>
              </w:rPr>
            </w:pPr>
            <w:r w:rsidRPr="007C45BC">
              <w:rPr>
                <w:rFonts w:ascii="Noto Serif Armenian Light" w:eastAsia="Calibri" w:hAnsi="Noto Serif Armenian Light" w:cs="Arial"/>
                <w:b/>
                <w:noProof/>
                <w:color w:val="000000" w:themeColor="text1"/>
                <w:sz w:val="18"/>
                <w:szCs w:val="18"/>
                <w:lang w:eastAsia="en-AU"/>
              </w:rPr>
              <w:t>Approval</w:t>
            </w:r>
          </w:p>
        </w:tc>
      </w:tr>
      <w:tr w:rsidR="007C45BC" w:rsidRPr="007C45BC" w14:paraId="7269D2F1" w14:textId="77777777" w:rsidTr="00891D19">
        <w:trPr>
          <w:cantSplit/>
          <w:trHeight w:val="454"/>
        </w:trPr>
        <w:tc>
          <w:tcPr>
            <w:tcW w:w="2508" w:type="dxa"/>
            <w:shd w:val="clear" w:color="auto" w:fill="auto"/>
            <w:vAlign w:val="center"/>
          </w:tcPr>
          <w:p w14:paraId="61F72EB9" w14:textId="77777777" w:rsidR="007C45BC" w:rsidRPr="007C45BC" w:rsidRDefault="007C45BC" w:rsidP="00164969">
            <w:pPr>
              <w:rPr>
                <w:rFonts w:ascii="Noto Serif Armenian Light" w:eastAsia="Calibri" w:hAnsi="Noto Serif Armenian Light" w:cs="Arial"/>
                <w:noProof/>
                <w:color w:val="000000"/>
                <w:sz w:val="18"/>
                <w:szCs w:val="18"/>
                <w:lang w:eastAsia="en-AU"/>
              </w:rPr>
            </w:pPr>
            <w:r w:rsidRPr="007C45BC">
              <w:rPr>
                <w:rFonts w:ascii="Noto Serif Armenian Light" w:eastAsia="Calibri" w:hAnsi="Noto Serif Armenian Light" w:cs="Arial"/>
                <w:noProof/>
                <w:color w:val="000000"/>
                <w:sz w:val="18"/>
                <w:szCs w:val="18"/>
                <w:lang w:eastAsia="en-AU"/>
              </w:rPr>
              <w:t xml:space="preserve">Manager </w:t>
            </w:r>
          </w:p>
        </w:tc>
        <w:tc>
          <w:tcPr>
            <w:tcW w:w="2426" w:type="dxa"/>
            <w:shd w:val="clear" w:color="auto" w:fill="auto"/>
            <w:vAlign w:val="center"/>
          </w:tcPr>
          <w:p w14:paraId="62C86119" w14:textId="77777777" w:rsidR="007C45BC" w:rsidRPr="007C45BC" w:rsidRDefault="007C45BC" w:rsidP="00164969">
            <w:pPr>
              <w:rPr>
                <w:rFonts w:ascii="Noto Serif Armenian Light" w:eastAsia="Calibri" w:hAnsi="Noto Serif Armenian Light" w:cs="Arial"/>
                <w:noProof/>
                <w:color w:val="000000"/>
                <w:sz w:val="18"/>
                <w:szCs w:val="18"/>
                <w:lang w:eastAsia="en-AU"/>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2625" w:type="dxa"/>
            <w:gridSpan w:val="3"/>
            <w:shd w:val="clear" w:color="auto" w:fill="auto"/>
            <w:vAlign w:val="center"/>
          </w:tcPr>
          <w:p w14:paraId="3C41D985" w14:textId="77777777" w:rsidR="007C45BC" w:rsidRPr="007C45BC" w:rsidRDefault="007C45BC" w:rsidP="00164969">
            <w:pPr>
              <w:rPr>
                <w:rFonts w:ascii="Noto Serif Armenian Light" w:eastAsia="Calibri" w:hAnsi="Noto Serif Armenian Light" w:cs="Arial"/>
                <w:noProof/>
                <w:color w:val="000000"/>
                <w:sz w:val="18"/>
                <w:szCs w:val="18"/>
                <w:lang w:eastAsia="en-AU"/>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2312" w:type="dxa"/>
            <w:gridSpan w:val="2"/>
            <w:shd w:val="clear" w:color="auto" w:fill="auto"/>
            <w:vAlign w:val="center"/>
          </w:tcPr>
          <w:p w14:paraId="45428A33" w14:textId="77777777" w:rsidR="007C45BC" w:rsidRPr="007C45BC" w:rsidRDefault="007C45BC" w:rsidP="00164969">
            <w:pPr>
              <w:rPr>
                <w:rFonts w:ascii="Noto Serif Armenian Light" w:eastAsia="Calibri" w:hAnsi="Noto Serif Armenian Light" w:cs="Arial"/>
                <w:noProof/>
                <w:color w:val="000000"/>
                <w:sz w:val="18"/>
                <w:szCs w:val="18"/>
                <w:lang w:eastAsia="en-AU"/>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c>
          <w:tcPr>
            <w:tcW w:w="1143" w:type="dxa"/>
            <w:shd w:val="clear" w:color="auto" w:fill="auto"/>
            <w:vAlign w:val="center"/>
          </w:tcPr>
          <w:p w14:paraId="24BC99ED" w14:textId="77777777" w:rsidR="007C45BC" w:rsidRPr="007C45BC" w:rsidRDefault="007C45BC" w:rsidP="00164969">
            <w:pPr>
              <w:rPr>
                <w:rFonts w:ascii="Noto Serif Armenian Light" w:eastAsia="Calibri" w:hAnsi="Noto Serif Armenian Light" w:cs="Arial"/>
                <w:noProof/>
                <w:color w:val="000000"/>
                <w:sz w:val="18"/>
                <w:szCs w:val="18"/>
                <w:lang w:eastAsia="en-AU"/>
              </w:rPr>
            </w:pP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tc>
      </w:tr>
      <w:tr w:rsidR="007C45BC" w:rsidRPr="007C45BC" w14:paraId="53939394" w14:textId="77777777" w:rsidTr="007C45BC">
        <w:trPr>
          <w:cantSplit/>
          <w:trHeight w:val="1361"/>
        </w:trPr>
        <w:tc>
          <w:tcPr>
            <w:tcW w:w="11014" w:type="dxa"/>
            <w:gridSpan w:val="8"/>
            <w:shd w:val="clear" w:color="auto" w:fill="auto"/>
          </w:tcPr>
          <w:p w14:paraId="60CE4A14" w14:textId="77777777" w:rsidR="007C45BC" w:rsidRPr="007C45BC" w:rsidRDefault="007C45BC" w:rsidP="00164969">
            <w:pPr>
              <w:spacing w:before="40" w:after="40"/>
              <w:rPr>
                <w:rFonts w:ascii="Noto Serif Armenian Light" w:eastAsia="Calibri" w:hAnsi="Noto Serif Armenian Light" w:cs="Arial"/>
                <w:i/>
                <w:noProof/>
                <w:color w:val="000000"/>
                <w:sz w:val="18"/>
                <w:szCs w:val="18"/>
                <w:lang w:eastAsia="en-AU"/>
              </w:rPr>
            </w:pPr>
            <w:r w:rsidRPr="007C45BC">
              <w:rPr>
                <w:rFonts w:ascii="Noto Serif Armenian Light" w:eastAsia="Calibri" w:hAnsi="Noto Serif Armenian Light" w:cs="Arial"/>
                <w:i/>
                <w:noProof/>
                <w:color w:val="000000"/>
                <w:sz w:val="18"/>
                <w:szCs w:val="18"/>
                <w:lang w:eastAsia="en-AU"/>
              </w:rPr>
              <w:t>If the purchase is not approved, please insert reason(s).</w:t>
            </w:r>
            <w:r w:rsidRPr="007C45BC">
              <w:rPr>
                <w:rFonts w:ascii="Noto Serif Armenian Light" w:hAnsi="Noto Serif Armenian Light" w:cs="Arial"/>
                <w:b/>
                <w:color w:val="000000"/>
                <w:sz w:val="18"/>
                <w:szCs w:val="18"/>
              </w:rPr>
              <w:t xml:space="preserve"> </w:t>
            </w:r>
            <w:r w:rsidRPr="007C45BC">
              <w:rPr>
                <w:rFonts w:ascii="Noto Serif Armenian Light" w:hAnsi="Noto Serif Armenian Light" w:cs="Arial"/>
                <w:b/>
                <w:color w:val="000000"/>
                <w:sz w:val="18"/>
                <w:szCs w:val="18"/>
              </w:rPr>
              <w:fldChar w:fldCharType="begin">
                <w:ffData>
                  <w:name w:val="Text1"/>
                  <w:enabled/>
                  <w:calcOnExit w:val="0"/>
                  <w:textInput/>
                </w:ffData>
              </w:fldChar>
            </w:r>
            <w:r w:rsidRPr="007C45BC">
              <w:rPr>
                <w:rFonts w:ascii="Noto Serif Armenian Light" w:hAnsi="Noto Serif Armenian Light" w:cs="Arial"/>
                <w:b/>
                <w:color w:val="000000"/>
                <w:sz w:val="18"/>
                <w:szCs w:val="18"/>
              </w:rPr>
              <w:instrText xml:space="preserve"> FORMTEXT </w:instrText>
            </w:r>
            <w:r w:rsidRPr="007C45BC">
              <w:rPr>
                <w:rFonts w:ascii="Noto Serif Armenian Light" w:hAnsi="Noto Serif Armenian Light" w:cs="Arial"/>
                <w:b/>
                <w:color w:val="000000"/>
                <w:sz w:val="18"/>
                <w:szCs w:val="18"/>
              </w:rPr>
            </w:r>
            <w:r w:rsidRPr="007C45BC">
              <w:rPr>
                <w:rFonts w:ascii="Noto Serif Armenian Light" w:hAnsi="Noto Serif Armenian Light" w:cs="Arial"/>
                <w:b/>
                <w:color w:val="000000"/>
                <w:sz w:val="18"/>
                <w:szCs w:val="18"/>
              </w:rPr>
              <w:fldChar w:fldCharType="separate"/>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noProof/>
                <w:color w:val="000000"/>
                <w:sz w:val="18"/>
                <w:szCs w:val="18"/>
              </w:rPr>
              <w:t> </w:t>
            </w:r>
            <w:r w:rsidRPr="007C45BC">
              <w:rPr>
                <w:rFonts w:ascii="Noto Serif Armenian Light" w:hAnsi="Noto Serif Armenian Light" w:cs="Arial"/>
                <w:b/>
                <w:color w:val="000000"/>
                <w:sz w:val="18"/>
                <w:szCs w:val="18"/>
              </w:rPr>
              <w:fldChar w:fldCharType="end"/>
            </w:r>
          </w:p>
          <w:p w14:paraId="64FCDC12" w14:textId="77777777" w:rsidR="007C45BC" w:rsidRPr="007C45BC" w:rsidRDefault="007C45BC" w:rsidP="00164969">
            <w:pPr>
              <w:rPr>
                <w:rFonts w:ascii="Noto Serif Armenian Light" w:eastAsia="Calibri" w:hAnsi="Noto Serif Armenian Light" w:cs="Arial"/>
                <w:noProof/>
                <w:color w:val="000000"/>
                <w:sz w:val="18"/>
                <w:szCs w:val="18"/>
                <w:lang w:eastAsia="en-AU"/>
              </w:rPr>
            </w:pPr>
          </w:p>
        </w:tc>
      </w:tr>
    </w:tbl>
    <w:p w14:paraId="5B517AC0" w14:textId="77777777" w:rsidR="007C45BC" w:rsidRPr="007C45BC" w:rsidRDefault="007C45BC" w:rsidP="00150414">
      <w:pPr>
        <w:rPr>
          <w:rFonts w:ascii="Noto Serif Armenian Light" w:hAnsi="Noto Serif Armenian Light"/>
          <w:sz w:val="16"/>
          <w:szCs w:val="16"/>
        </w:rPr>
      </w:pPr>
    </w:p>
    <w:sectPr w:rsidR="007C45BC" w:rsidRPr="007C45BC" w:rsidSect="00EB2094">
      <w:headerReference w:type="default" r:id="rId11"/>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6E9427B6" w:rsidR="00197A7D" w:rsidRPr="00BE0CAA" w:rsidRDefault="007C45BC"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Pre-Purchase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046</w:t>
                                  </w:r>
                                  <w:r w:rsidR="00197A7D">
                                    <w:rPr>
                                      <w:rFonts w:ascii="Noto Serif Armenian Light" w:hAnsi="Noto Serif Armenian Light"/>
                                      <w:color w:val="FFFAEC" w:themeColor="accent4"/>
                                      <w:sz w:val="20"/>
                                      <w:szCs w:val="20"/>
                                    </w:rPr>
                                    <w:t xml:space="preserve">F) </w:t>
                                  </w:r>
                                </w:p>
                              </w:tc>
                              <w:tc>
                                <w:tcPr>
                                  <w:tcW w:w="2410" w:type="dxa"/>
                                </w:tcPr>
                                <w:p w14:paraId="0CF33310" w14:textId="4A8868FB"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866DF2">
                                    <w:rPr>
                                      <w:rFonts w:ascii="Noto Serif Armenian Light" w:hAnsi="Noto Serif Armenian Light"/>
                                      <w:color w:val="FFFAEC" w:themeColor="accent4"/>
                                      <w:sz w:val="20"/>
                                      <w:szCs w:val="20"/>
                                    </w:rPr>
                                    <w:t>6</w:t>
                                  </w:r>
                                </w:p>
                              </w:tc>
                              <w:tc>
                                <w:tcPr>
                                  <w:tcW w:w="3907" w:type="dxa"/>
                                </w:tcPr>
                                <w:p w14:paraId="68FAB33E" w14:textId="1BE4D5AC"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7C45BC">
                                    <w:rPr>
                                      <w:rFonts w:ascii="Noto Serif Armenian Light" w:hAnsi="Noto Serif Armenian Light"/>
                                      <w:noProof/>
                                      <w:color w:val="FFFAEC" w:themeColor="accent4"/>
                                      <w:sz w:val="20"/>
                                      <w:szCs w:val="20"/>
                                    </w:rPr>
                                    <w:t>5</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63497D24" w:rsidR="00197A7D" w:rsidRDefault="00866DF2"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October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6E9427B6" w:rsidR="00197A7D" w:rsidRPr="00BE0CAA" w:rsidRDefault="007C45BC"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Pre-Purchase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046</w:t>
                            </w:r>
                            <w:r w:rsidR="00197A7D">
                              <w:rPr>
                                <w:rFonts w:ascii="Noto Serif Armenian Light" w:hAnsi="Noto Serif Armenian Light"/>
                                <w:color w:val="FFFAEC" w:themeColor="accent4"/>
                                <w:sz w:val="20"/>
                                <w:szCs w:val="20"/>
                              </w:rPr>
                              <w:t xml:space="preserve">F) </w:t>
                            </w:r>
                          </w:p>
                        </w:tc>
                        <w:tc>
                          <w:tcPr>
                            <w:tcW w:w="2410" w:type="dxa"/>
                          </w:tcPr>
                          <w:p w14:paraId="0CF33310" w14:textId="4A8868FB"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866DF2">
                              <w:rPr>
                                <w:rFonts w:ascii="Noto Serif Armenian Light" w:hAnsi="Noto Serif Armenian Light"/>
                                <w:color w:val="FFFAEC" w:themeColor="accent4"/>
                                <w:sz w:val="20"/>
                                <w:szCs w:val="20"/>
                              </w:rPr>
                              <w:t>6</w:t>
                            </w:r>
                          </w:p>
                        </w:tc>
                        <w:tc>
                          <w:tcPr>
                            <w:tcW w:w="3907" w:type="dxa"/>
                          </w:tcPr>
                          <w:p w14:paraId="68FAB33E" w14:textId="1BE4D5AC"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7C45BC">
                              <w:rPr>
                                <w:rFonts w:ascii="Noto Serif Armenian Light" w:hAnsi="Noto Serif Armenian Light"/>
                                <w:noProof/>
                                <w:color w:val="FFFAEC" w:themeColor="accent4"/>
                                <w:sz w:val="20"/>
                                <w:szCs w:val="20"/>
                              </w:rPr>
                              <w:t>5</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63497D24" w:rsidR="00197A7D" w:rsidRDefault="00866DF2"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October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B83"/>
    <w:multiLevelType w:val="hybridMultilevel"/>
    <w:tmpl w:val="D4A8DF2E"/>
    <w:lvl w:ilvl="0" w:tplc="0FE8B9C8">
      <w:start w:val="1"/>
      <w:numFmt w:val="decimal"/>
      <w:lvlText w:val="%1."/>
      <w:lvlJc w:val="left"/>
      <w:pPr>
        <w:ind w:left="71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041C78"/>
    <w:multiLevelType w:val="multilevel"/>
    <w:tmpl w:val="7D964FA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8789466">
    <w:abstractNumId w:val="2"/>
  </w:num>
  <w:num w:numId="2" w16cid:durableId="1537305954">
    <w:abstractNumId w:val="1"/>
  </w:num>
  <w:num w:numId="3" w16cid:durableId="154247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120BFC"/>
    <w:rsid w:val="00150414"/>
    <w:rsid w:val="00197A7D"/>
    <w:rsid w:val="00261DB7"/>
    <w:rsid w:val="00287925"/>
    <w:rsid w:val="0035226C"/>
    <w:rsid w:val="00417227"/>
    <w:rsid w:val="005034BA"/>
    <w:rsid w:val="007C2910"/>
    <w:rsid w:val="007C45BC"/>
    <w:rsid w:val="00866DF2"/>
    <w:rsid w:val="00891D19"/>
    <w:rsid w:val="00AD4256"/>
    <w:rsid w:val="00BE0CAA"/>
    <w:rsid w:val="00CB4075"/>
    <w:rsid w:val="00DE4056"/>
    <w:rsid w:val="00EB2094"/>
    <w:rsid w:val="00F141B7"/>
    <w:rsid w:val="00F151DB"/>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5BC"/>
    <w:pPr>
      <w:keepNext/>
      <w:keepLines/>
      <w:numPr>
        <w:numId w:val="2"/>
      </w:numPr>
      <w:spacing w:before="240" w:after="0" w:line="240" w:lineRule="auto"/>
      <w:contextualSpacing/>
      <w:jc w:val="center"/>
      <w:outlineLvl w:val="0"/>
    </w:pPr>
    <w:rPr>
      <w:rFonts w:ascii="Arial" w:eastAsiaTheme="majorEastAsia" w:hAnsi="Arial" w:cstheme="majorBidi"/>
      <w:b/>
      <w:kern w:val="0"/>
      <w:szCs w:val="32"/>
      <w14:ligatures w14:val="none"/>
    </w:rPr>
  </w:style>
  <w:style w:type="paragraph" w:styleId="Heading2">
    <w:name w:val="heading 2"/>
    <w:basedOn w:val="Normal"/>
    <w:next w:val="Normal"/>
    <w:link w:val="Heading2Char"/>
    <w:uiPriority w:val="9"/>
    <w:unhideWhenUsed/>
    <w:qFormat/>
    <w:rsid w:val="007C45BC"/>
    <w:pPr>
      <w:keepNext/>
      <w:keepLines/>
      <w:spacing w:before="40" w:after="0" w:line="240" w:lineRule="auto"/>
      <w:jc w:val="center"/>
      <w:outlineLvl w:val="1"/>
    </w:pPr>
    <w:rPr>
      <w:rFonts w:ascii="Arial" w:eastAsiaTheme="majorEastAsia" w:hAnsi="Arial" w:cstheme="majorBidi"/>
      <w:b/>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45BC"/>
    <w:rPr>
      <w:color w:val="0563C1" w:themeColor="hyperlink"/>
      <w:u w:val="single"/>
    </w:rPr>
  </w:style>
  <w:style w:type="character" w:customStyle="1" w:styleId="Heading1Char">
    <w:name w:val="Heading 1 Char"/>
    <w:basedOn w:val="DefaultParagraphFont"/>
    <w:link w:val="Heading1"/>
    <w:uiPriority w:val="9"/>
    <w:rsid w:val="007C45BC"/>
    <w:rPr>
      <w:rFonts w:ascii="Arial" w:eastAsiaTheme="majorEastAsia" w:hAnsi="Arial" w:cstheme="majorBidi"/>
      <w:b/>
      <w:kern w:val="0"/>
      <w:szCs w:val="32"/>
      <w14:ligatures w14:val="none"/>
    </w:rPr>
  </w:style>
  <w:style w:type="character" w:customStyle="1" w:styleId="Heading2Char">
    <w:name w:val="Heading 2 Char"/>
    <w:basedOn w:val="DefaultParagraphFont"/>
    <w:link w:val="Heading2"/>
    <w:uiPriority w:val="9"/>
    <w:rsid w:val="007C45BC"/>
    <w:rPr>
      <w:rFonts w:ascii="Arial" w:eastAsiaTheme="majorEastAsia" w:hAnsi="Arial" w:cstheme="majorBidi"/>
      <w:b/>
      <w:kern w:val="0"/>
      <w:szCs w:val="26"/>
      <w14:ligatures w14:val="none"/>
    </w:rPr>
  </w:style>
  <w:style w:type="paragraph" w:styleId="Subtitle">
    <w:name w:val="Subtitle"/>
    <w:basedOn w:val="Heading1"/>
    <w:next w:val="Normal"/>
    <w:link w:val="SubtitleChar"/>
    <w:uiPriority w:val="11"/>
    <w:qFormat/>
    <w:rsid w:val="007C45BC"/>
    <w:pPr>
      <w:numPr>
        <w:ilvl w:val="1"/>
        <w:numId w:val="0"/>
      </w:numPr>
      <w:ind w:left="720"/>
    </w:pPr>
    <w:rPr>
      <w:rFonts w:eastAsiaTheme="minorEastAsia"/>
      <w:spacing w:val="15"/>
    </w:rPr>
  </w:style>
  <w:style w:type="character" w:customStyle="1" w:styleId="SubtitleChar">
    <w:name w:val="Subtitle Char"/>
    <w:basedOn w:val="DefaultParagraphFont"/>
    <w:link w:val="Subtitle"/>
    <w:uiPriority w:val="11"/>
    <w:rsid w:val="007C45BC"/>
    <w:rPr>
      <w:rFonts w:ascii="Arial" w:eastAsiaTheme="minorEastAsia" w:hAnsi="Arial" w:cstheme="majorBidi"/>
      <w:b/>
      <w:spacing w:val="15"/>
      <w:kern w:val="0"/>
      <w:szCs w:val="32"/>
      <w14:ligatures w14:val="none"/>
    </w:rPr>
  </w:style>
  <w:style w:type="paragraph" w:customStyle="1" w:styleId="HeaderD">
    <w:name w:val="Header D"/>
    <w:basedOn w:val="Normal"/>
    <w:link w:val="HeaderDChar"/>
    <w:qFormat/>
    <w:rsid w:val="007C45BC"/>
    <w:pPr>
      <w:framePr w:wrap="around" w:vAnchor="text" w:hAnchor="text" w:y="1"/>
      <w:spacing w:before="120" w:after="120" w:line="240" w:lineRule="auto"/>
      <w:ind w:left="717" w:hanging="360"/>
      <w:contextualSpacing/>
      <w:jc w:val="center"/>
    </w:pPr>
    <w:rPr>
      <w:rFonts w:ascii="Arial" w:hAnsi="Arial" w:cs="Arial"/>
      <w:b/>
      <w:kern w:val="0"/>
      <w:szCs w:val="20"/>
      <w14:ligatures w14:val="none"/>
    </w:rPr>
  </w:style>
  <w:style w:type="character" w:customStyle="1" w:styleId="HeaderDChar">
    <w:name w:val="Header D Char"/>
    <w:basedOn w:val="DefaultParagraphFont"/>
    <w:link w:val="HeaderD"/>
    <w:rsid w:val="007C45BC"/>
    <w:rPr>
      <w:rFonts w:ascii="Arial" w:hAnsi="Arial" w:cs="Arial"/>
      <w:b/>
      <w:kern w:val="0"/>
      <w:szCs w:val="20"/>
      <w14:ligatures w14:val="none"/>
    </w:rPr>
  </w:style>
  <w:style w:type="table" w:customStyle="1" w:styleId="TableGrid1">
    <w:name w:val="Table Grid1"/>
    <w:basedOn w:val="TableNormal"/>
    <w:next w:val="TableGrid"/>
    <w:uiPriority w:val="39"/>
    <w:rsid w:val="007C45BC"/>
    <w:pPr>
      <w:spacing w:after="0" w:line="240" w:lineRule="auto"/>
      <w:jc w:val="center"/>
    </w:pPr>
    <w:rPr>
      <w:rFonts w:ascii="Arial" w:hAnsi="Arial" w:cs="Arial"/>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C45BC"/>
    <w:pPr>
      <w:spacing w:before="120" w:after="0" w:line="240" w:lineRule="auto"/>
      <w:jc w:val="center"/>
    </w:pPr>
    <w:rPr>
      <w:rFonts w:ascii="Arial" w:hAnsi="Arial" w:cs="Arial"/>
      <w:kern w:val="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87925"/>
    <w:rPr>
      <w:sz w:val="16"/>
      <w:szCs w:val="16"/>
    </w:rPr>
  </w:style>
  <w:style w:type="paragraph" w:styleId="CommentText">
    <w:name w:val="annotation text"/>
    <w:basedOn w:val="Normal"/>
    <w:link w:val="CommentTextChar"/>
    <w:uiPriority w:val="99"/>
    <w:unhideWhenUsed/>
    <w:rsid w:val="00287925"/>
    <w:pPr>
      <w:spacing w:line="240" w:lineRule="auto"/>
    </w:pPr>
    <w:rPr>
      <w:sz w:val="20"/>
      <w:szCs w:val="20"/>
    </w:rPr>
  </w:style>
  <w:style w:type="character" w:customStyle="1" w:styleId="CommentTextChar">
    <w:name w:val="Comment Text Char"/>
    <w:basedOn w:val="DefaultParagraphFont"/>
    <w:link w:val="CommentText"/>
    <w:uiPriority w:val="99"/>
    <w:rsid w:val="00287925"/>
    <w:rPr>
      <w:sz w:val="20"/>
      <w:szCs w:val="20"/>
    </w:rPr>
  </w:style>
  <w:style w:type="paragraph" w:styleId="CommentSubject">
    <w:name w:val="annotation subject"/>
    <w:basedOn w:val="CommentText"/>
    <w:next w:val="CommentText"/>
    <w:link w:val="CommentSubjectChar"/>
    <w:uiPriority w:val="99"/>
    <w:semiHidden/>
    <w:unhideWhenUsed/>
    <w:rsid w:val="00287925"/>
    <w:rPr>
      <w:b/>
      <w:bCs/>
    </w:rPr>
  </w:style>
  <w:style w:type="character" w:customStyle="1" w:styleId="CommentSubjectChar">
    <w:name w:val="Comment Subject Char"/>
    <w:basedOn w:val="CommentTextChar"/>
    <w:link w:val="CommentSubject"/>
    <w:uiPriority w:val="99"/>
    <w:semiHidden/>
    <w:rsid w:val="00287925"/>
    <w:rPr>
      <w:b/>
      <w:bCs/>
      <w:sz w:val="20"/>
      <w:szCs w:val="20"/>
    </w:rPr>
  </w:style>
  <w:style w:type="paragraph" w:styleId="ListParagraph">
    <w:name w:val="List Paragraph"/>
    <w:basedOn w:val="Normal"/>
    <w:link w:val="ListParagraphChar"/>
    <w:uiPriority w:val="34"/>
    <w:qFormat/>
    <w:rsid w:val="00891D19"/>
    <w:pPr>
      <w:ind w:left="720"/>
      <w:contextualSpacing/>
    </w:pPr>
  </w:style>
  <w:style w:type="character" w:customStyle="1" w:styleId="ListParagraphChar">
    <w:name w:val="List Paragraph Char"/>
    <w:basedOn w:val="DefaultParagraphFont"/>
    <w:link w:val="ListParagraph"/>
    <w:uiPriority w:val="34"/>
    <w:rsid w:val="0089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hwsa.org.au/download/4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shwsa.org.au/download/4224/" TargetMode="External"/><Relationship Id="rId4" Type="http://schemas.openxmlformats.org/officeDocument/2006/relationships/settings" Target="settings.xml"/><Relationship Id="rId9" Type="http://schemas.openxmlformats.org/officeDocument/2006/relationships/hyperlink" Target="https://www.cshwsa.org.au/download/41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1780</Words>
  <Characters>10148</Characters>
  <Application>Microsoft Office Word</Application>
  <DocSecurity>0</DocSecurity>
  <Lines>84</Lines>
  <Paragraphs>23</Paragraphs>
  <ScaleCrop>false</ScaleCrop>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4</cp:revision>
  <dcterms:created xsi:type="dcterms:W3CDTF">2024-09-27T00:53:00Z</dcterms:created>
  <dcterms:modified xsi:type="dcterms:W3CDTF">2024-10-03T00:44:00Z</dcterms:modified>
</cp:coreProperties>
</file>