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5F968BDA" w:rsidR="00AD4256" w:rsidRDefault="00957BB3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VOLUNTEER WHS INDUCTION</w:t>
      </w:r>
    </w:p>
    <w:p w14:paraId="0B379954" w14:textId="77777777" w:rsidR="00957BB3" w:rsidRPr="00957BB3" w:rsidRDefault="00957BB3" w:rsidP="00957BB3">
      <w:pPr>
        <w:spacing w:after="0"/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>We are committed to the health and safety of our community, and in particular the importance and safety of volunteers who undertake valuable work.</w:t>
      </w:r>
      <w:r w:rsidRPr="00957BB3">
        <w:rPr>
          <w:rFonts w:ascii="Noto Serif Armenian Light" w:eastAsia="Times New Roman" w:hAnsi="Noto Serif Armenian Light"/>
          <w:b/>
          <w:i/>
          <w:color w:val="000000"/>
          <w:sz w:val="20"/>
          <w:szCs w:val="20"/>
          <w:lang w:val="en-US"/>
        </w:rPr>
        <w:t xml:space="preserve"> We aim to ensure that volunteers work in a safe environment and</w:t>
      </w: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 xml:space="preserve"> </w:t>
      </w:r>
      <w:r w:rsidRPr="00957BB3">
        <w:rPr>
          <w:rFonts w:ascii="Noto Serif Armenian Light" w:eastAsia="Times New Roman" w:hAnsi="Noto Serif Armenian Light"/>
          <w:b/>
          <w:i/>
          <w:color w:val="000000"/>
          <w:sz w:val="20"/>
          <w:szCs w:val="20"/>
          <w:lang w:val="en-US"/>
        </w:rPr>
        <w:t xml:space="preserve">in a safe manner.  </w:t>
      </w: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>As a volunteer you have responsibilities to:</w:t>
      </w:r>
    </w:p>
    <w:p w14:paraId="6F01E00A" w14:textId="77777777" w:rsidR="00957BB3" w:rsidRPr="00957BB3" w:rsidRDefault="00957BB3" w:rsidP="00957BB3">
      <w:pPr>
        <w:pStyle w:val="ListParagraph"/>
        <w:numPr>
          <w:ilvl w:val="0"/>
          <w:numId w:val="3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work </w:t>
      </w:r>
      <w:proofErr w:type="gramStart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safely</w:t>
      </w:r>
      <w:proofErr w:type="gramEnd"/>
    </w:p>
    <w:p w14:paraId="35FCC623" w14:textId="77777777" w:rsidR="00957BB3" w:rsidRPr="00957BB3" w:rsidRDefault="00957BB3" w:rsidP="00957BB3">
      <w:pPr>
        <w:pStyle w:val="ListParagraph"/>
        <w:numPr>
          <w:ilvl w:val="0"/>
          <w:numId w:val="3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not affect the safety of others</w:t>
      </w:r>
    </w:p>
    <w:p w14:paraId="3D49F2C6" w14:textId="77777777" w:rsidR="00957BB3" w:rsidRPr="00957BB3" w:rsidRDefault="00957BB3" w:rsidP="00957BB3">
      <w:pPr>
        <w:pStyle w:val="ListParagraph"/>
        <w:numPr>
          <w:ilvl w:val="0"/>
          <w:numId w:val="3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observe all established Policies and Procedures</w:t>
      </w:r>
    </w:p>
    <w:p w14:paraId="58F36966" w14:textId="77777777" w:rsidR="00957BB3" w:rsidRPr="00957BB3" w:rsidRDefault="00957BB3" w:rsidP="00957BB3">
      <w:pPr>
        <w:pStyle w:val="ListParagraph"/>
        <w:numPr>
          <w:ilvl w:val="0"/>
          <w:numId w:val="3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report any safety </w:t>
      </w:r>
      <w:proofErr w:type="gramStart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concerns</w:t>
      </w:r>
      <w:proofErr w:type="gramEnd"/>
    </w:p>
    <w:p w14:paraId="0D1F553C" w14:textId="77777777" w:rsidR="00957BB3" w:rsidRPr="00957BB3" w:rsidRDefault="00957BB3" w:rsidP="00957BB3">
      <w:pPr>
        <w:pStyle w:val="ListParagraph"/>
        <w:numPr>
          <w:ilvl w:val="0"/>
          <w:numId w:val="3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complete mandatory training as </w:t>
      </w:r>
      <w:proofErr w:type="gramStart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required</w:t>
      </w:r>
      <w:proofErr w:type="gramEnd"/>
    </w:p>
    <w:p w14:paraId="061596D9" w14:textId="77777777" w:rsidR="00957BB3" w:rsidRPr="00957BB3" w:rsidRDefault="00957BB3" w:rsidP="00957BB3">
      <w:pPr>
        <w:pStyle w:val="ListParagraph"/>
        <w:numPr>
          <w:ilvl w:val="0"/>
          <w:numId w:val="3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have completed a </w:t>
      </w:r>
      <w:proofErr w:type="gramStart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police</w:t>
      </w:r>
      <w:proofErr w:type="gramEnd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check and any other relevant checks (e.g. Working with Children / Vulnerable Persons)</w:t>
      </w:r>
    </w:p>
    <w:p w14:paraId="0548B137" w14:textId="77777777" w:rsidR="00957BB3" w:rsidRPr="00957BB3" w:rsidRDefault="00957BB3" w:rsidP="00957BB3">
      <w:pPr>
        <w:pStyle w:val="ListParagraph"/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</w:p>
    <w:p w14:paraId="50C34F2A" w14:textId="4B86504D" w:rsidR="00957BB3" w:rsidRPr="00957BB3" w:rsidRDefault="00957BB3" w:rsidP="00957BB3">
      <w:pPr>
        <w:spacing w:after="0"/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>The volunteer has been provided with:</w:t>
      </w: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ab/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 xml:space="preserve">           </w:t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>Yes NA</w:t>
      </w:r>
    </w:p>
    <w:p w14:paraId="6FC0E355" w14:textId="6822FA78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provided with the Volunteer Safety Handbook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55DE355B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advised who they report to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9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0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48B1B91A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given the Code of Conduct (signed by both parties)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1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6516FA80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shown the WHS &amp; IM Policy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2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3D94FB75" w14:textId="20EFB659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shown around the workplace / workspace (kitchen, amenities)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3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177F941E" w14:textId="27332543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introduced to management and other team members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4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146209DC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advised of first aider, wardens, chief warden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5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1020F0ED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shown location of equipment and supplies 󠅇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6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5AC769D2" w14:textId="70294644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shown location for keys / access cards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7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2F338032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shown how to use communication systems (phone systems, databases, internet)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8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65C9CF02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shown location of the WHS Notice Board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9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0A177F8F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shown location for parking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10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42853FC8" w14:textId="77777777" w:rsidR="00957BB3" w:rsidRPr="00957BB3" w:rsidRDefault="00957BB3" w:rsidP="00957BB3">
      <w:pPr>
        <w:pStyle w:val="ListParagraph"/>
        <w:tabs>
          <w:tab w:val="left" w:pos="1134"/>
        </w:tabs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</w:p>
    <w:p w14:paraId="0CECA34B" w14:textId="77777777" w:rsidR="00957BB3" w:rsidRPr="00957BB3" w:rsidRDefault="00957BB3" w:rsidP="00957BB3">
      <w:pPr>
        <w:spacing w:after="0"/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>The individual conducting the Induction should explain the following procedures:</w:t>
      </w:r>
    </w:p>
    <w:p w14:paraId="6D411A3B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Responsibility Authority and Accountability - workers</w:t>
      </w:r>
    </w:p>
    <w:p w14:paraId="75984D28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Volunteer Procedure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11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6ED4DDF5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Incident reporting and Investigation Procedure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12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7753E587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Emergency Management Procedure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13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6899710A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First Aid Procedure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14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6192765B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Management of Hazardous Chemicals Procedure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15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4AD36636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Consultation and Communication Procedure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16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2B0507B3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Maintaining Workplace Health Procedure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17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7B052EF2" w14:textId="77777777" w:rsidR="00957BB3" w:rsidRPr="00957BB3" w:rsidRDefault="00957BB3" w:rsidP="00957BB3">
      <w:pPr>
        <w:pStyle w:val="ListParagraph"/>
        <w:numPr>
          <w:ilvl w:val="0"/>
          <w:numId w:val="2"/>
        </w:numPr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>Remote / Isolated Work Procedure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  <w:bookmarkEnd w:id="18"/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</w: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instrText xml:space="preserve"> FORMCHECKBOX </w:instrText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separate"/>
      </w: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fldChar w:fldCharType="end"/>
      </w:r>
    </w:p>
    <w:p w14:paraId="10E700B7" w14:textId="77777777" w:rsidR="00957BB3" w:rsidRPr="00957BB3" w:rsidRDefault="00957BB3" w:rsidP="00957BB3">
      <w:pPr>
        <w:pStyle w:val="ListParagraph"/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</w:p>
    <w:p w14:paraId="09131745" w14:textId="77777777" w:rsidR="00957BB3" w:rsidRPr="00957BB3" w:rsidRDefault="00957BB3" w:rsidP="00957BB3">
      <w:pPr>
        <w:spacing w:after="0"/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>I am aware that my volunteering will be reviewed on a regular basis and that I will be given training, extra information and feedback as needed.  I declare that all items in this checklist have been discussed.</w:t>
      </w:r>
    </w:p>
    <w:p w14:paraId="3C705AAE" w14:textId="77777777" w:rsidR="00957BB3" w:rsidRPr="00957BB3" w:rsidRDefault="00957BB3" w:rsidP="00957BB3">
      <w:pPr>
        <w:pStyle w:val="ListParagraph"/>
        <w:spacing w:before="0" w:after="0"/>
        <w:jc w:val="left"/>
        <w:rPr>
          <w:rFonts w:ascii="Noto Serif Armenian Light" w:eastAsia="Times New Roman" w:hAnsi="Noto Serif Armenian Light"/>
          <w:color w:val="000000"/>
          <w:sz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lang w:val="en-US"/>
        </w:rPr>
        <w:t xml:space="preserve">                                 󠅇</w:t>
      </w:r>
    </w:p>
    <w:p w14:paraId="3D5389EC" w14:textId="77777777" w:rsidR="00957BB3" w:rsidRPr="00957BB3" w:rsidRDefault="00957BB3" w:rsidP="00957BB3">
      <w:pPr>
        <w:spacing w:after="0"/>
        <w:ind w:left="680"/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</w:pPr>
    </w:p>
    <w:p w14:paraId="48DEEBDD" w14:textId="77777777" w:rsidR="00957BB3" w:rsidRPr="00957BB3" w:rsidRDefault="00957BB3" w:rsidP="00957BB3">
      <w:pPr>
        <w:spacing w:after="0"/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</w:pP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>…………………………….</w:t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  <w:t>……………………………</w:t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  <w:t>……./……./…….</w:t>
      </w:r>
    </w:p>
    <w:p w14:paraId="2B0B61EA" w14:textId="77777777" w:rsidR="00957BB3" w:rsidRPr="00957BB3" w:rsidRDefault="00957BB3" w:rsidP="00957BB3">
      <w:pPr>
        <w:spacing w:after="0"/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</w:pP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>Volunteer Name</w:t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  <w:t>Volunteer Signature</w:t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  <w:t>Date</w:t>
      </w:r>
    </w:p>
    <w:p w14:paraId="6EB825AC" w14:textId="77777777" w:rsidR="00957BB3" w:rsidRPr="00957BB3" w:rsidRDefault="00957BB3" w:rsidP="00957BB3">
      <w:pPr>
        <w:spacing w:after="0"/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</w:pPr>
    </w:p>
    <w:p w14:paraId="298A2542" w14:textId="77777777" w:rsidR="00957BB3" w:rsidRPr="00957BB3" w:rsidRDefault="00957BB3" w:rsidP="00957BB3">
      <w:pPr>
        <w:spacing w:after="0"/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</w:pPr>
    </w:p>
    <w:p w14:paraId="33C40C80" w14:textId="77777777" w:rsidR="00957BB3" w:rsidRPr="00957BB3" w:rsidRDefault="00957BB3" w:rsidP="00957BB3">
      <w:pPr>
        <w:spacing w:after="0"/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</w:pP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lastRenderedPageBreak/>
        <w:t>……………………………                    ……………………………</w:t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  <w:t>……./……/……..</w:t>
      </w:r>
    </w:p>
    <w:p w14:paraId="032054D5" w14:textId="77777777" w:rsidR="00957BB3" w:rsidRPr="00957BB3" w:rsidRDefault="00957BB3" w:rsidP="00957BB3">
      <w:pPr>
        <w:spacing w:after="0"/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</w:pP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 xml:space="preserve">Induction Conducted </w:t>
      </w:r>
      <w:proofErr w:type="gramStart"/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>By</w:t>
      </w:r>
      <w:proofErr w:type="gramEnd"/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  <w:t>Signature</w:t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</w:r>
      <w:r w:rsidRPr="00957BB3">
        <w:rPr>
          <w:rFonts w:ascii="Noto Serif Armenian Light" w:eastAsia="Times New Roman" w:hAnsi="Noto Serif Armenian Light"/>
          <w:b/>
          <w:color w:val="000000"/>
          <w:sz w:val="20"/>
          <w:szCs w:val="20"/>
          <w:lang w:val="en-US"/>
        </w:rPr>
        <w:tab/>
        <w:t>Date</w:t>
      </w:r>
    </w:p>
    <w:p w14:paraId="0A632A0D" w14:textId="77777777" w:rsidR="00957BB3" w:rsidRPr="00957BB3" w:rsidRDefault="00957BB3" w:rsidP="00957BB3">
      <w:pPr>
        <w:spacing w:after="0"/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</w:pPr>
    </w:p>
    <w:p w14:paraId="1950F0D2" w14:textId="77777777" w:rsidR="00957BB3" w:rsidRPr="00957BB3" w:rsidRDefault="00957BB3" w:rsidP="00957BB3">
      <w:pPr>
        <w:spacing w:after="0"/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</w:pPr>
      <w:r w:rsidRPr="00957BB3">
        <w:rPr>
          <w:rFonts w:ascii="Noto Serif Armenian Light" w:eastAsia="Times New Roman" w:hAnsi="Noto Serif Armenian Light"/>
          <w:color w:val="000000"/>
          <w:sz w:val="20"/>
          <w:szCs w:val="20"/>
          <w:lang w:val="en-US"/>
        </w:rPr>
        <w:t>This checklist should be completed within 2 weeks of the volunteer commencement. Workplaces can have other induction resources as well as a checklist.</w:t>
      </w:r>
    </w:p>
    <w:p w14:paraId="3AC5167E" w14:textId="77777777" w:rsidR="00150414" w:rsidRPr="00957BB3" w:rsidRDefault="00150414" w:rsidP="00957BB3">
      <w:pPr>
        <w:spacing w:after="0"/>
        <w:rPr>
          <w:rFonts w:ascii="Noto Serif Armenian Light" w:hAnsi="Noto Serif Armenian Light"/>
          <w:sz w:val="20"/>
          <w:szCs w:val="20"/>
        </w:rPr>
      </w:pPr>
    </w:p>
    <w:sectPr w:rsidR="00150414" w:rsidRPr="00957BB3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579BCDFA" w:rsidR="00197A7D" w:rsidRPr="00BE0CAA" w:rsidRDefault="00957BB3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Volunteer WHS Induction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063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377004C4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957BB3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0BAF8EAD" w:rsidR="00197A7D" w:rsidRDefault="00957BB3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August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579BCDFA" w:rsidR="00197A7D" w:rsidRPr="00BE0CAA" w:rsidRDefault="00957BB3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Volunteer WHS Induction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063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377004C4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957BB3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0BAF8EAD" w:rsidR="00197A7D" w:rsidRDefault="00957BB3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August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2A6F2A"/>
    <w:multiLevelType w:val="hybridMultilevel"/>
    <w:tmpl w:val="D50A9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81C00"/>
    <w:multiLevelType w:val="hybridMultilevel"/>
    <w:tmpl w:val="CF06C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9466">
    <w:abstractNumId w:val="0"/>
  </w:num>
  <w:num w:numId="2" w16cid:durableId="918715019">
    <w:abstractNumId w:val="2"/>
  </w:num>
  <w:num w:numId="3" w16cid:durableId="26542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C2910"/>
    <w:rsid w:val="00957BB3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BB3"/>
    <w:pPr>
      <w:spacing w:before="120" w:after="120" w:line="240" w:lineRule="auto"/>
      <w:ind w:left="720"/>
      <w:contextualSpacing/>
      <w:jc w:val="center"/>
    </w:pPr>
    <w:rPr>
      <w:rFonts w:ascii="Arial" w:hAnsi="Arial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2024-01-10T00:53:00Z</dcterms:created>
  <dcterms:modified xsi:type="dcterms:W3CDTF">2024-01-10T00:53:00Z</dcterms:modified>
</cp:coreProperties>
</file>